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07" w:rsidRPr="009A2FE4" w:rsidRDefault="004F6E07" w:rsidP="004F6E07">
      <w:pPr>
        <w:jc w:val="center"/>
        <w:rPr>
          <w:rFonts w:ascii="Arial Black" w:hAnsi="Arial Black"/>
          <w:b/>
          <w:sz w:val="28"/>
          <w:szCs w:val="28"/>
        </w:rPr>
      </w:pPr>
    </w:p>
    <w:p w:rsidR="00AA3B1F" w:rsidRDefault="00AA3B1F" w:rsidP="004F6E07">
      <w:pPr>
        <w:jc w:val="center"/>
        <w:rPr>
          <w:rFonts w:ascii="Helvetica" w:hAnsi="Helvetica"/>
          <w:b/>
          <w:color w:val="333333"/>
          <w:sz w:val="72"/>
          <w:szCs w:val="72"/>
        </w:rPr>
      </w:pPr>
    </w:p>
    <w:p w:rsidR="00AA3B1F" w:rsidRDefault="00AA3B1F" w:rsidP="004F6E07">
      <w:pPr>
        <w:jc w:val="center"/>
        <w:rPr>
          <w:rFonts w:ascii="Helvetica" w:hAnsi="Helvetica"/>
          <w:b/>
          <w:color w:val="333333"/>
          <w:sz w:val="72"/>
          <w:szCs w:val="72"/>
        </w:rPr>
      </w:pPr>
    </w:p>
    <w:p w:rsidR="004F6E07" w:rsidRPr="001540FC" w:rsidRDefault="004F6E07" w:rsidP="004F6E07">
      <w:pPr>
        <w:jc w:val="center"/>
        <w:rPr>
          <w:rFonts w:ascii="Helvetica" w:hAnsi="Helvetica"/>
          <w:b/>
          <w:color w:val="333333"/>
          <w:sz w:val="72"/>
          <w:szCs w:val="72"/>
        </w:rPr>
      </w:pPr>
      <w:r w:rsidRPr="001540FC">
        <w:rPr>
          <w:rFonts w:ascii="Helvetica" w:hAnsi="Helvetica"/>
          <w:b/>
          <w:color w:val="333333"/>
          <w:sz w:val="72"/>
          <w:szCs w:val="72"/>
        </w:rPr>
        <w:t>Northern Territory</w:t>
      </w:r>
    </w:p>
    <w:p w:rsidR="004F6E07" w:rsidRDefault="004F6E07" w:rsidP="004F6E07">
      <w:pPr>
        <w:jc w:val="center"/>
        <w:rPr>
          <w:rFonts w:ascii="Helvetica" w:hAnsi="Helvetica"/>
          <w:b/>
          <w:color w:val="333333"/>
          <w:sz w:val="72"/>
          <w:szCs w:val="72"/>
        </w:rPr>
      </w:pPr>
      <w:r w:rsidRPr="001540FC">
        <w:rPr>
          <w:rFonts w:ascii="Helvetica" w:hAnsi="Helvetica"/>
          <w:b/>
          <w:color w:val="333333"/>
          <w:sz w:val="72"/>
          <w:szCs w:val="72"/>
        </w:rPr>
        <w:t xml:space="preserve">Department of </w:t>
      </w:r>
    </w:p>
    <w:p w:rsidR="004F6E07" w:rsidRDefault="004F6E07" w:rsidP="004F6E07">
      <w:pPr>
        <w:jc w:val="center"/>
        <w:rPr>
          <w:rFonts w:ascii="Helvetica" w:hAnsi="Helvetica"/>
          <w:b/>
          <w:color w:val="333333"/>
          <w:sz w:val="72"/>
          <w:szCs w:val="72"/>
        </w:rPr>
      </w:pPr>
      <w:r w:rsidRPr="001540FC">
        <w:rPr>
          <w:rFonts w:ascii="Helvetica" w:hAnsi="Helvetica"/>
          <w:b/>
          <w:color w:val="333333"/>
          <w:sz w:val="72"/>
          <w:szCs w:val="72"/>
        </w:rPr>
        <w:t>Correctional Services</w:t>
      </w:r>
    </w:p>
    <w:p w:rsidR="00AA3B1F" w:rsidRDefault="00AA3B1F" w:rsidP="004F6E07">
      <w:pPr>
        <w:jc w:val="center"/>
        <w:rPr>
          <w:rFonts w:ascii="Helvetica" w:hAnsi="Helvetica"/>
          <w:b/>
          <w:color w:val="333333"/>
          <w:sz w:val="72"/>
          <w:szCs w:val="72"/>
        </w:rPr>
      </w:pPr>
    </w:p>
    <w:p w:rsidR="00AA3B1F" w:rsidRPr="001540FC" w:rsidRDefault="00AA3B1F" w:rsidP="004F6E07">
      <w:pPr>
        <w:jc w:val="center"/>
        <w:rPr>
          <w:rFonts w:ascii="Helvetica" w:hAnsi="Helvetica"/>
          <w:b/>
          <w:color w:val="333333"/>
          <w:sz w:val="72"/>
          <w:szCs w:val="72"/>
        </w:rPr>
      </w:pPr>
    </w:p>
    <w:p w:rsidR="004F6E07" w:rsidRPr="001540FC" w:rsidRDefault="004F6E07" w:rsidP="004F6E07">
      <w:pPr>
        <w:jc w:val="center"/>
        <w:rPr>
          <w:rFonts w:ascii="Helvetica" w:hAnsi="Helvetica"/>
          <w:b/>
          <w:color w:val="333333"/>
          <w:sz w:val="72"/>
          <w:szCs w:val="72"/>
        </w:rPr>
      </w:pPr>
      <w:r>
        <w:rPr>
          <w:rFonts w:ascii="Helvetica" w:hAnsi="Helvetica"/>
          <w:b/>
          <w:color w:val="333333"/>
          <w:sz w:val="72"/>
          <w:szCs w:val="72"/>
        </w:rPr>
        <w:t>Annual Statistics</w:t>
      </w:r>
    </w:p>
    <w:p w:rsidR="004F6E07" w:rsidRDefault="004F6E07" w:rsidP="004F6E07">
      <w:pPr>
        <w:jc w:val="center"/>
        <w:rPr>
          <w:rFonts w:ascii="Helvetica" w:hAnsi="Helvetica"/>
          <w:b/>
          <w:color w:val="333333"/>
          <w:sz w:val="72"/>
          <w:szCs w:val="72"/>
        </w:rPr>
      </w:pPr>
      <w:r w:rsidRPr="001540FC">
        <w:rPr>
          <w:rFonts w:ascii="Helvetica" w:hAnsi="Helvetica"/>
          <w:b/>
          <w:color w:val="333333"/>
          <w:sz w:val="72"/>
          <w:szCs w:val="72"/>
        </w:rPr>
        <w:t>20</w:t>
      </w:r>
      <w:r w:rsidR="00F92680">
        <w:rPr>
          <w:rFonts w:ascii="Helvetica" w:hAnsi="Helvetica"/>
          <w:b/>
          <w:color w:val="333333"/>
          <w:sz w:val="72"/>
          <w:szCs w:val="72"/>
        </w:rPr>
        <w:t>1</w:t>
      </w:r>
      <w:r w:rsidR="007C1E3C">
        <w:rPr>
          <w:rFonts w:ascii="Helvetica" w:hAnsi="Helvetica"/>
          <w:b/>
          <w:color w:val="333333"/>
          <w:sz w:val="72"/>
          <w:szCs w:val="72"/>
        </w:rPr>
        <w:t>2</w:t>
      </w:r>
      <w:r>
        <w:rPr>
          <w:rFonts w:ascii="Helvetica" w:hAnsi="Helvetica"/>
          <w:b/>
          <w:color w:val="333333"/>
          <w:sz w:val="72"/>
          <w:szCs w:val="72"/>
        </w:rPr>
        <w:t xml:space="preserve"> – </w:t>
      </w:r>
      <w:r w:rsidRPr="001540FC">
        <w:rPr>
          <w:rFonts w:ascii="Helvetica" w:hAnsi="Helvetica"/>
          <w:b/>
          <w:color w:val="333333"/>
          <w:sz w:val="72"/>
          <w:szCs w:val="72"/>
        </w:rPr>
        <w:t>20</w:t>
      </w:r>
      <w:r w:rsidR="00F92680">
        <w:rPr>
          <w:rFonts w:ascii="Helvetica" w:hAnsi="Helvetica"/>
          <w:b/>
          <w:color w:val="333333"/>
          <w:sz w:val="72"/>
          <w:szCs w:val="72"/>
        </w:rPr>
        <w:t>1</w:t>
      </w:r>
      <w:r w:rsidR="007C1E3C">
        <w:rPr>
          <w:rFonts w:ascii="Helvetica" w:hAnsi="Helvetica"/>
          <w:b/>
          <w:color w:val="333333"/>
          <w:sz w:val="72"/>
          <w:szCs w:val="72"/>
        </w:rPr>
        <w:t>3</w:t>
      </w:r>
    </w:p>
    <w:p w:rsidR="004F6E07" w:rsidRDefault="004F6E07" w:rsidP="004F6E07">
      <w:pPr>
        <w:jc w:val="center"/>
        <w:rPr>
          <w:rFonts w:ascii="Helvetica" w:hAnsi="Helvetica"/>
          <w:b/>
          <w:color w:val="333333"/>
          <w:sz w:val="72"/>
          <w:szCs w:val="72"/>
        </w:rPr>
      </w:pPr>
    </w:p>
    <w:p w:rsidR="004F6E07" w:rsidRDefault="004F6E07" w:rsidP="004F6E07">
      <w:pPr>
        <w:jc w:val="center"/>
        <w:rPr>
          <w:rFonts w:ascii="Helvetica" w:hAnsi="Helvetica"/>
          <w:b/>
          <w:color w:val="333333"/>
          <w:sz w:val="72"/>
          <w:szCs w:val="72"/>
        </w:rPr>
      </w:pPr>
    </w:p>
    <w:p w:rsidR="004F6E07" w:rsidRDefault="004F6E07" w:rsidP="004F6E07">
      <w:pPr>
        <w:jc w:val="center"/>
        <w:rPr>
          <w:rFonts w:ascii="Helvetica" w:hAnsi="Helvetica"/>
          <w:b/>
          <w:color w:val="333333"/>
          <w:sz w:val="72"/>
          <w:szCs w:val="72"/>
        </w:rPr>
      </w:pPr>
    </w:p>
    <w:p w:rsidR="004F6E07" w:rsidRDefault="004F6E07" w:rsidP="004F6E07">
      <w:pPr>
        <w:jc w:val="center"/>
        <w:rPr>
          <w:rFonts w:ascii="Helvetica" w:hAnsi="Helvetica"/>
          <w:b/>
          <w:color w:val="333333"/>
          <w:sz w:val="72"/>
          <w:szCs w:val="72"/>
        </w:rPr>
      </w:pPr>
    </w:p>
    <w:p w:rsidR="004F6E07" w:rsidRDefault="004F6E07" w:rsidP="004F6E07">
      <w:pPr>
        <w:jc w:val="center"/>
      </w:pPr>
    </w:p>
    <w:p w:rsidR="004F6E07" w:rsidRDefault="004F6E07" w:rsidP="004F6E07">
      <w:pPr>
        <w:jc w:val="center"/>
      </w:pPr>
      <w:r>
        <w:object w:dxaOrig="26824" w:dyaOrig="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05pt;height:34.7pt" o:ole="">
            <v:imagedata r:id="rId9" o:title=""/>
          </v:shape>
          <o:OLEObject Type="Embed" ProgID="MSPhotoEd.3" ShapeID="_x0000_i1025" DrawAspect="Content" ObjectID="_1454934729" r:id="rId10"/>
        </w:object>
      </w:r>
    </w:p>
    <w:p w:rsidR="004F6E07" w:rsidRDefault="00F92680" w:rsidP="004F6E07">
      <w:pPr>
        <w:jc w:val="center"/>
        <w:sectPr w:rsidR="004F6E07" w:rsidSect="005F4095">
          <w:pgSz w:w="11907" w:h="16840" w:code="9"/>
          <w:pgMar w:top="720" w:right="1440" w:bottom="720" w:left="1440" w:header="720" w:footer="720" w:gutter="0"/>
          <w:paperSrc w:first="15" w:other="15"/>
          <w:pgNumType w:fmt="lowerRoman" w:start="1"/>
          <w:cols w:space="720"/>
          <w:titlePg/>
        </w:sectPr>
      </w:pPr>
      <w:r>
        <w:br w:type="page"/>
      </w:r>
    </w:p>
    <w:p w:rsidR="0004024F" w:rsidRPr="008351C6" w:rsidRDefault="0004024F" w:rsidP="00F55ADF">
      <w:pPr>
        <w:jc w:val="center"/>
      </w:pPr>
    </w:p>
    <w:p w:rsidR="009A2FE4" w:rsidRPr="00D969B2" w:rsidRDefault="009A2FE4" w:rsidP="009A2FE4">
      <w:pPr>
        <w:jc w:val="center"/>
        <w:rPr>
          <w:rFonts w:cs="Arial"/>
          <w:b/>
          <w:sz w:val="32"/>
          <w:szCs w:val="32"/>
        </w:rPr>
      </w:pPr>
      <w:r w:rsidRPr="00D969B2">
        <w:rPr>
          <w:rFonts w:cs="Arial"/>
          <w:b/>
          <w:sz w:val="32"/>
          <w:szCs w:val="32"/>
        </w:rPr>
        <w:t xml:space="preserve">Northern Territory Department of </w:t>
      </w:r>
    </w:p>
    <w:p w:rsidR="00AA3B1F" w:rsidRDefault="009A2FE4" w:rsidP="009A2FE4">
      <w:pPr>
        <w:jc w:val="center"/>
        <w:rPr>
          <w:rFonts w:cs="Arial"/>
          <w:b/>
          <w:sz w:val="32"/>
          <w:szCs w:val="32"/>
        </w:rPr>
      </w:pPr>
      <w:r w:rsidRPr="00D969B2">
        <w:rPr>
          <w:rFonts w:cs="Arial"/>
          <w:b/>
          <w:sz w:val="32"/>
          <w:szCs w:val="32"/>
        </w:rPr>
        <w:t xml:space="preserve">Correctional Services </w:t>
      </w:r>
    </w:p>
    <w:p w:rsidR="00AA3B1F" w:rsidRDefault="00AA3B1F" w:rsidP="009A2FE4">
      <w:pPr>
        <w:jc w:val="center"/>
        <w:rPr>
          <w:rFonts w:cs="Arial"/>
          <w:b/>
          <w:sz w:val="32"/>
          <w:szCs w:val="32"/>
        </w:rPr>
      </w:pPr>
    </w:p>
    <w:p w:rsidR="009A2FE4" w:rsidRPr="00D969B2" w:rsidRDefault="00FB38B2" w:rsidP="009A2FE4">
      <w:pPr>
        <w:jc w:val="center"/>
        <w:rPr>
          <w:rFonts w:cs="Arial"/>
          <w:b/>
          <w:sz w:val="32"/>
          <w:szCs w:val="32"/>
        </w:rPr>
      </w:pPr>
      <w:r w:rsidRPr="00D969B2">
        <w:rPr>
          <w:rFonts w:cs="Arial"/>
          <w:b/>
          <w:sz w:val="32"/>
          <w:szCs w:val="32"/>
        </w:rPr>
        <w:t>Annual Statistics</w:t>
      </w:r>
    </w:p>
    <w:p w:rsidR="009A2FE4" w:rsidRPr="00D969B2" w:rsidRDefault="009A2FE4" w:rsidP="009A2FE4">
      <w:pPr>
        <w:jc w:val="center"/>
        <w:rPr>
          <w:rFonts w:cs="Arial"/>
          <w:b/>
          <w:sz w:val="32"/>
          <w:szCs w:val="32"/>
        </w:rPr>
      </w:pPr>
      <w:r w:rsidRPr="00D969B2">
        <w:rPr>
          <w:rFonts w:cs="Arial"/>
          <w:b/>
          <w:sz w:val="32"/>
          <w:szCs w:val="32"/>
        </w:rPr>
        <w:t>20</w:t>
      </w:r>
      <w:r w:rsidR="008802BC">
        <w:rPr>
          <w:rFonts w:cs="Arial"/>
          <w:b/>
          <w:sz w:val="32"/>
          <w:szCs w:val="32"/>
        </w:rPr>
        <w:t>1</w:t>
      </w:r>
      <w:r w:rsidR="007C1E3C">
        <w:rPr>
          <w:rFonts w:cs="Arial"/>
          <w:b/>
          <w:sz w:val="32"/>
          <w:szCs w:val="32"/>
        </w:rPr>
        <w:t>2</w:t>
      </w:r>
      <w:r w:rsidR="000B6110" w:rsidRPr="00D969B2">
        <w:rPr>
          <w:rFonts w:cs="Arial"/>
          <w:b/>
          <w:sz w:val="32"/>
          <w:szCs w:val="32"/>
        </w:rPr>
        <w:t xml:space="preserve"> </w:t>
      </w:r>
      <w:r w:rsidRPr="00D969B2">
        <w:rPr>
          <w:rFonts w:cs="Arial"/>
          <w:b/>
          <w:sz w:val="32"/>
          <w:szCs w:val="32"/>
        </w:rPr>
        <w:t>-</w:t>
      </w:r>
      <w:r w:rsidR="000B6110" w:rsidRPr="00D969B2">
        <w:rPr>
          <w:rFonts w:cs="Arial"/>
          <w:b/>
          <w:sz w:val="32"/>
          <w:szCs w:val="32"/>
        </w:rPr>
        <w:t xml:space="preserve"> </w:t>
      </w:r>
      <w:r w:rsidRPr="00D969B2">
        <w:rPr>
          <w:rFonts w:cs="Arial"/>
          <w:b/>
          <w:sz w:val="32"/>
          <w:szCs w:val="32"/>
        </w:rPr>
        <w:t>20</w:t>
      </w:r>
      <w:r w:rsidR="008802BC">
        <w:rPr>
          <w:rFonts w:cs="Arial"/>
          <w:b/>
          <w:sz w:val="32"/>
          <w:szCs w:val="32"/>
        </w:rPr>
        <w:t>1</w:t>
      </w:r>
      <w:r w:rsidR="007C1E3C">
        <w:rPr>
          <w:rFonts w:cs="Arial"/>
          <w:b/>
          <w:sz w:val="32"/>
          <w:szCs w:val="32"/>
        </w:rPr>
        <w:t>3</w:t>
      </w:r>
    </w:p>
    <w:p w:rsidR="009A2FE4" w:rsidRPr="008351C6" w:rsidRDefault="009A2FE4" w:rsidP="009A2FE4">
      <w:pPr>
        <w:jc w:val="both"/>
        <w:rPr>
          <w:sz w:val="32"/>
          <w:szCs w:val="32"/>
        </w:rPr>
      </w:pPr>
    </w:p>
    <w:p w:rsidR="009A2FE4" w:rsidRPr="008351C6" w:rsidRDefault="009A2FE4" w:rsidP="009A2FE4">
      <w:pPr>
        <w:jc w:val="both"/>
      </w:pPr>
    </w:p>
    <w:p w:rsidR="009A2FE4" w:rsidRPr="008351C6" w:rsidRDefault="009A2FE4" w:rsidP="009A2FE4">
      <w:pPr>
        <w:jc w:val="both"/>
      </w:pPr>
    </w:p>
    <w:p w:rsidR="009A2FE4" w:rsidRPr="008351C6" w:rsidRDefault="009A2FE4" w:rsidP="009A2FE4">
      <w:pPr>
        <w:jc w:val="both"/>
      </w:pPr>
    </w:p>
    <w:p w:rsidR="009A2FE4" w:rsidRPr="008351C6" w:rsidRDefault="009A2FE4" w:rsidP="009A2FE4">
      <w:pPr>
        <w:jc w:val="both"/>
      </w:pPr>
    </w:p>
    <w:p w:rsidR="009A2FE4" w:rsidRPr="008351C6" w:rsidRDefault="009A2FE4" w:rsidP="009A2FE4">
      <w:pPr>
        <w:jc w:val="both"/>
      </w:pPr>
    </w:p>
    <w:p w:rsidR="009A2FE4" w:rsidRPr="008351C6" w:rsidRDefault="009A2FE4" w:rsidP="009A2FE4">
      <w:pPr>
        <w:jc w:val="both"/>
      </w:pPr>
    </w:p>
    <w:p w:rsidR="009A2FE4" w:rsidRPr="008351C6" w:rsidRDefault="009A2FE4" w:rsidP="009A2FE4">
      <w:pPr>
        <w:rPr>
          <w:snapToGrid w:val="0"/>
          <w:sz w:val="24"/>
          <w:szCs w:val="24"/>
          <w:lang w:val="en-US" w:eastAsia="en-US"/>
        </w:rPr>
      </w:pPr>
      <w:r w:rsidRPr="008351C6">
        <w:rPr>
          <w:snapToGrid w:val="0"/>
          <w:sz w:val="24"/>
          <w:szCs w:val="24"/>
          <w:lang w:val="en-US" w:eastAsia="en-US"/>
        </w:rPr>
        <w:t xml:space="preserve">© Northern Territory of Australia, </w:t>
      </w:r>
      <w:r w:rsidR="0005625F" w:rsidRPr="008351C6">
        <w:rPr>
          <w:snapToGrid w:val="0"/>
          <w:sz w:val="24"/>
          <w:szCs w:val="24"/>
          <w:lang w:val="en-US" w:eastAsia="en-US"/>
        </w:rPr>
        <w:t xml:space="preserve">Department of </w:t>
      </w:r>
      <w:r w:rsidR="00AA3B1F">
        <w:rPr>
          <w:snapToGrid w:val="0"/>
          <w:sz w:val="24"/>
          <w:szCs w:val="24"/>
          <w:lang w:val="en-US" w:eastAsia="en-US"/>
        </w:rPr>
        <w:t>Correctional Services</w:t>
      </w:r>
      <w:r w:rsidRPr="008351C6">
        <w:rPr>
          <w:snapToGrid w:val="0"/>
          <w:sz w:val="24"/>
          <w:szCs w:val="24"/>
          <w:lang w:val="en-US" w:eastAsia="en-US"/>
        </w:rPr>
        <w:t>, 20</w:t>
      </w:r>
      <w:r w:rsidR="008802BC">
        <w:rPr>
          <w:snapToGrid w:val="0"/>
          <w:sz w:val="24"/>
          <w:szCs w:val="24"/>
          <w:lang w:val="en-US" w:eastAsia="en-US"/>
        </w:rPr>
        <w:t>1</w:t>
      </w:r>
      <w:r w:rsidR="004F7266">
        <w:rPr>
          <w:snapToGrid w:val="0"/>
          <w:sz w:val="24"/>
          <w:szCs w:val="24"/>
          <w:lang w:val="en-US" w:eastAsia="en-US"/>
        </w:rPr>
        <w:t>4</w:t>
      </w:r>
      <w:bookmarkStart w:id="0" w:name="_GoBack"/>
      <w:bookmarkEnd w:id="0"/>
    </w:p>
    <w:p w:rsidR="009A2FE4" w:rsidRPr="008351C6" w:rsidRDefault="009A2FE4" w:rsidP="009A2FE4">
      <w:pPr>
        <w:jc w:val="both"/>
        <w:rPr>
          <w:snapToGrid w:val="0"/>
          <w:sz w:val="24"/>
          <w:szCs w:val="24"/>
          <w:lang w:val="en-US" w:eastAsia="en-US"/>
        </w:rPr>
      </w:pPr>
      <w:r w:rsidRPr="008351C6">
        <w:rPr>
          <w:snapToGrid w:val="0"/>
          <w:sz w:val="24"/>
          <w:szCs w:val="24"/>
          <w:lang w:val="en-US" w:eastAsia="en-US"/>
        </w:rPr>
        <w:t>All rights reserved.</w:t>
      </w:r>
    </w:p>
    <w:p w:rsidR="009A2FE4" w:rsidRPr="008351C6" w:rsidRDefault="009A2FE4" w:rsidP="009A2FE4">
      <w:pPr>
        <w:jc w:val="both"/>
        <w:rPr>
          <w:snapToGrid w:val="0"/>
          <w:lang w:val="en-US" w:eastAsia="en-US"/>
        </w:rPr>
      </w:pPr>
    </w:p>
    <w:p w:rsidR="009A2FE4" w:rsidRPr="008351C6" w:rsidRDefault="009A2FE4" w:rsidP="009A2FE4">
      <w:pPr>
        <w:jc w:val="both"/>
        <w:rPr>
          <w:snapToGrid w:val="0"/>
          <w:sz w:val="22"/>
          <w:szCs w:val="22"/>
          <w:lang w:val="en-US" w:eastAsia="en-US"/>
        </w:rPr>
      </w:pPr>
      <w:r w:rsidRPr="008351C6">
        <w:rPr>
          <w:snapToGrid w:val="0"/>
          <w:sz w:val="22"/>
          <w:szCs w:val="22"/>
          <w:lang w:val="en-US" w:eastAsia="en-US"/>
        </w:rPr>
        <w:t>Whilst all reasonable care has been taken in the preparation of this report, the Northern Territory of Australia, its employees and agents do not warrant or represent that the report is free from errors or omission, or that it is exhaustive.  No liability is assumed for any errors or omissions.</w:t>
      </w:r>
    </w:p>
    <w:p w:rsidR="009A2FE4" w:rsidRPr="008351C6" w:rsidRDefault="009A2FE4" w:rsidP="009A2FE4">
      <w:pPr>
        <w:jc w:val="both"/>
        <w:rPr>
          <w:snapToGrid w:val="0"/>
          <w:lang w:val="en-US" w:eastAsia="en-US"/>
        </w:rPr>
      </w:pPr>
    </w:p>
    <w:p w:rsidR="009A2FE4" w:rsidRPr="008351C6" w:rsidRDefault="009A2FE4" w:rsidP="009A2FE4">
      <w:pPr>
        <w:jc w:val="both"/>
        <w:rPr>
          <w:snapToGrid w:val="0"/>
          <w:lang w:val="en-US" w:eastAsia="en-US"/>
        </w:rPr>
      </w:pPr>
    </w:p>
    <w:p w:rsidR="009A2FE4" w:rsidRPr="008351C6" w:rsidRDefault="009A2FE4" w:rsidP="009A2FE4">
      <w:pPr>
        <w:jc w:val="both"/>
        <w:rPr>
          <w:snapToGrid w:val="0"/>
          <w:lang w:val="en-US" w:eastAsia="en-US"/>
        </w:rPr>
      </w:pPr>
    </w:p>
    <w:p w:rsidR="009A2FE4" w:rsidRPr="008351C6" w:rsidRDefault="009A2FE4" w:rsidP="009A2FE4">
      <w:pPr>
        <w:jc w:val="both"/>
        <w:rPr>
          <w:snapToGrid w:val="0"/>
          <w:lang w:val="en-US" w:eastAsia="en-US"/>
        </w:rPr>
      </w:pPr>
    </w:p>
    <w:p w:rsidR="00B63ECA" w:rsidRPr="008351C6" w:rsidRDefault="00B63ECA" w:rsidP="009A2FE4">
      <w:pPr>
        <w:jc w:val="both"/>
        <w:rPr>
          <w:snapToGrid w:val="0"/>
          <w:lang w:val="en-US" w:eastAsia="en-US"/>
        </w:rPr>
      </w:pPr>
    </w:p>
    <w:p w:rsidR="00B63ECA" w:rsidRPr="008351C6" w:rsidRDefault="00B63ECA" w:rsidP="009A2FE4">
      <w:pPr>
        <w:jc w:val="both"/>
        <w:rPr>
          <w:snapToGrid w:val="0"/>
          <w:lang w:val="en-US" w:eastAsia="en-US"/>
        </w:rPr>
      </w:pPr>
    </w:p>
    <w:p w:rsidR="00B63ECA" w:rsidRDefault="00B63ECA" w:rsidP="009A2FE4">
      <w:pPr>
        <w:jc w:val="both"/>
        <w:rPr>
          <w:snapToGrid w:val="0"/>
          <w:lang w:val="en-US" w:eastAsia="en-US"/>
        </w:rPr>
      </w:pPr>
    </w:p>
    <w:p w:rsidR="00AA3B1F" w:rsidRDefault="00AA3B1F" w:rsidP="009A2FE4">
      <w:pPr>
        <w:jc w:val="both"/>
        <w:rPr>
          <w:snapToGrid w:val="0"/>
          <w:lang w:val="en-US" w:eastAsia="en-US"/>
        </w:rPr>
      </w:pPr>
    </w:p>
    <w:p w:rsidR="00AA3B1F" w:rsidRPr="008351C6" w:rsidRDefault="00AA3B1F" w:rsidP="009A2FE4">
      <w:pPr>
        <w:jc w:val="both"/>
        <w:rPr>
          <w:snapToGrid w:val="0"/>
          <w:lang w:val="en-US" w:eastAsia="en-US"/>
        </w:rPr>
      </w:pPr>
    </w:p>
    <w:p w:rsidR="009A2FE4" w:rsidRPr="008351C6" w:rsidRDefault="009A2FE4" w:rsidP="009A2FE4">
      <w:pPr>
        <w:jc w:val="both"/>
        <w:rPr>
          <w:snapToGrid w:val="0"/>
          <w:lang w:val="en-US" w:eastAsia="en-US"/>
        </w:rPr>
      </w:pPr>
    </w:p>
    <w:p w:rsidR="009A2FE4" w:rsidRPr="008351C6" w:rsidRDefault="009A2FE4" w:rsidP="009A2FE4">
      <w:pPr>
        <w:jc w:val="both"/>
        <w:rPr>
          <w:snapToGrid w:val="0"/>
          <w:lang w:val="en-US" w:eastAsia="en-US"/>
        </w:rPr>
      </w:pPr>
    </w:p>
    <w:p w:rsidR="009A2FE4" w:rsidRPr="008351C6" w:rsidRDefault="009A2FE4" w:rsidP="009A2FE4">
      <w:pPr>
        <w:jc w:val="both"/>
        <w:rPr>
          <w:snapToGrid w:val="0"/>
          <w:sz w:val="24"/>
          <w:szCs w:val="24"/>
          <w:lang w:val="en-US" w:eastAsia="en-US"/>
        </w:rPr>
      </w:pPr>
      <w:r w:rsidRPr="008351C6">
        <w:rPr>
          <w:snapToGrid w:val="0"/>
          <w:sz w:val="24"/>
          <w:szCs w:val="24"/>
          <w:lang w:val="en-US" w:eastAsia="en-US"/>
        </w:rPr>
        <w:t>Produced by:</w:t>
      </w:r>
    </w:p>
    <w:p w:rsidR="00EB0DC5" w:rsidRPr="00EB0DC5" w:rsidRDefault="00EB0DC5" w:rsidP="00EB0DC5">
      <w:pPr>
        <w:ind w:left="284"/>
        <w:jc w:val="both"/>
        <w:rPr>
          <w:rFonts w:cs="Arial"/>
          <w:color w:val="000000"/>
          <w:sz w:val="22"/>
          <w:szCs w:val="22"/>
        </w:rPr>
      </w:pPr>
      <w:r w:rsidRPr="00EB0DC5">
        <w:rPr>
          <w:rFonts w:cs="Arial"/>
          <w:color w:val="000000"/>
          <w:sz w:val="22"/>
          <w:szCs w:val="22"/>
        </w:rPr>
        <w:t>Criminal Justice Research and Statistics Unit</w:t>
      </w:r>
    </w:p>
    <w:p w:rsidR="00EB0DC5" w:rsidRPr="00EB0DC5" w:rsidRDefault="00EB0DC5" w:rsidP="00EB0DC5">
      <w:pPr>
        <w:ind w:left="284"/>
        <w:jc w:val="both"/>
        <w:rPr>
          <w:rFonts w:cs="Arial"/>
          <w:color w:val="000000"/>
          <w:sz w:val="22"/>
          <w:szCs w:val="22"/>
        </w:rPr>
      </w:pPr>
      <w:r w:rsidRPr="00EB0DC5">
        <w:rPr>
          <w:rFonts w:cs="Arial"/>
          <w:color w:val="000000"/>
          <w:sz w:val="22"/>
          <w:szCs w:val="22"/>
        </w:rPr>
        <w:t>Northern Territory Government</w:t>
      </w:r>
    </w:p>
    <w:p w:rsidR="009A2FE4" w:rsidRPr="008351C6" w:rsidRDefault="009A2FE4" w:rsidP="00EB0DC5">
      <w:pPr>
        <w:ind w:left="284"/>
        <w:jc w:val="both"/>
        <w:rPr>
          <w:sz w:val="22"/>
          <w:szCs w:val="22"/>
        </w:rPr>
      </w:pPr>
      <w:r w:rsidRPr="008351C6">
        <w:rPr>
          <w:sz w:val="22"/>
          <w:szCs w:val="22"/>
        </w:rPr>
        <w:t xml:space="preserve">GPO Box </w:t>
      </w:r>
      <w:r w:rsidR="005F7CD3" w:rsidRPr="008351C6">
        <w:rPr>
          <w:sz w:val="22"/>
          <w:szCs w:val="22"/>
        </w:rPr>
        <w:t>1722</w:t>
      </w:r>
    </w:p>
    <w:p w:rsidR="009A2FE4" w:rsidRPr="008351C6" w:rsidRDefault="009A2FE4" w:rsidP="009A2FE4">
      <w:pPr>
        <w:ind w:left="284"/>
        <w:jc w:val="both"/>
        <w:rPr>
          <w:sz w:val="22"/>
          <w:szCs w:val="22"/>
        </w:rPr>
      </w:pPr>
      <w:r w:rsidRPr="008351C6">
        <w:rPr>
          <w:sz w:val="22"/>
          <w:szCs w:val="22"/>
        </w:rPr>
        <w:t>DARWIN NT 0801</w:t>
      </w:r>
    </w:p>
    <w:p w:rsidR="009A2FE4" w:rsidRPr="008351C6" w:rsidRDefault="009A2FE4" w:rsidP="009A2FE4">
      <w:pPr>
        <w:ind w:left="284"/>
        <w:jc w:val="both"/>
        <w:rPr>
          <w:sz w:val="22"/>
          <w:szCs w:val="22"/>
        </w:rPr>
      </w:pPr>
      <w:r w:rsidRPr="008351C6">
        <w:rPr>
          <w:sz w:val="22"/>
          <w:szCs w:val="22"/>
        </w:rPr>
        <w:t>Telephone:</w:t>
      </w:r>
      <w:r w:rsidRPr="008351C6">
        <w:rPr>
          <w:sz w:val="22"/>
          <w:szCs w:val="22"/>
        </w:rPr>
        <w:tab/>
        <w:t>(08) 89</w:t>
      </w:r>
      <w:r w:rsidR="005F7CD3" w:rsidRPr="008351C6">
        <w:rPr>
          <w:sz w:val="22"/>
          <w:szCs w:val="22"/>
        </w:rPr>
        <w:t>35</w:t>
      </w:r>
      <w:r w:rsidRPr="008351C6">
        <w:rPr>
          <w:sz w:val="22"/>
          <w:szCs w:val="22"/>
        </w:rPr>
        <w:t xml:space="preserve"> </w:t>
      </w:r>
      <w:r w:rsidR="005F7CD3" w:rsidRPr="008351C6">
        <w:rPr>
          <w:sz w:val="22"/>
          <w:szCs w:val="22"/>
        </w:rPr>
        <w:t>74</w:t>
      </w:r>
      <w:r w:rsidR="00FE15AF" w:rsidRPr="008351C6">
        <w:rPr>
          <w:sz w:val="22"/>
          <w:szCs w:val="22"/>
        </w:rPr>
        <w:t>46</w:t>
      </w:r>
    </w:p>
    <w:p w:rsidR="009A2FE4" w:rsidRPr="008351C6" w:rsidRDefault="009A2FE4" w:rsidP="009A2FE4">
      <w:pPr>
        <w:ind w:left="284"/>
        <w:jc w:val="both"/>
        <w:rPr>
          <w:sz w:val="22"/>
          <w:szCs w:val="22"/>
        </w:rPr>
      </w:pPr>
      <w:r w:rsidRPr="008351C6">
        <w:rPr>
          <w:sz w:val="22"/>
          <w:szCs w:val="22"/>
        </w:rPr>
        <w:t>Website:</w:t>
      </w:r>
      <w:r w:rsidRPr="008351C6">
        <w:rPr>
          <w:sz w:val="22"/>
          <w:szCs w:val="22"/>
        </w:rPr>
        <w:tab/>
      </w:r>
      <w:r w:rsidRPr="008351C6">
        <w:rPr>
          <w:sz w:val="22"/>
          <w:szCs w:val="22"/>
        </w:rPr>
        <w:tab/>
        <w:t>www.nt.gov.au</w:t>
      </w:r>
      <w:r w:rsidR="001B7419">
        <w:rPr>
          <w:sz w:val="22"/>
          <w:szCs w:val="22"/>
        </w:rPr>
        <w:t>/</w:t>
      </w:r>
      <w:r w:rsidR="00643B0A">
        <w:rPr>
          <w:sz w:val="22"/>
          <w:szCs w:val="22"/>
        </w:rPr>
        <w:t>justice/</w:t>
      </w:r>
    </w:p>
    <w:p w:rsidR="009A2FE4" w:rsidRPr="008351C6" w:rsidRDefault="009A2FE4" w:rsidP="009A2FE4"/>
    <w:p w:rsidR="00F92680" w:rsidRDefault="00461FD6" w:rsidP="009A2FE4">
      <w:pPr>
        <w:sectPr w:rsidR="00F92680" w:rsidSect="00F92680">
          <w:headerReference w:type="even" r:id="rId11"/>
          <w:headerReference w:type="default" r:id="rId12"/>
          <w:footerReference w:type="even" r:id="rId13"/>
          <w:footerReference w:type="default" r:id="rId14"/>
          <w:headerReference w:type="first" r:id="rId15"/>
          <w:footerReference w:type="first" r:id="rId16"/>
          <w:pgSz w:w="11907" w:h="16840" w:code="9"/>
          <w:pgMar w:top="720" w:right="1440" w:bottom="720" w:left="1440" w:header="720" w:footer="720" w:gutter="0"/>
          <w:paperSrc w:first="15" w:other="15"/>
          <w:pgNumType w:fmt="lowerRoman" w:start="1"/>
          <w:cols w:space="720"/>
        </w:sectPr>
      </w:pPr>
      <w:r w:rsidRPr="008351C6">
        <w:lastRenderedPageBreak/>
        <w:br w:type="page"/>
      </w:r>
    </w:p>
    <w:p w:rsidR="00F55ADF" w:rsidRPr="000D593B" w:rsidRDefault="008150C9" w:rsidP="000D593B">
      <w:pPr>
        <w:jc w:val="center"/>
        <w:rPr>
          <w:rFonts w:ascii="Helvetica" w:hAnsi="Helvetica"/>
          <w:b/>
          <w:sz w:val="32"/>
          <w:szCs w:val="32"/>
        </w:rPr>
      </w:pPr>
      <w:r w:rsidRPr="000D593B">
        <w:rPr>
          <w:rFonts w:ascii="Helvetica" w:hAnsi="Helvetica"/>
          <w:b/>
          <w:sz w:val="32"/>
          <w:szCs w:val="32"/>
        </w:rPr>
        <w:lastRenderedPageBreak/>
        <w:t>CONTENTS</w:t>
      </w:r>
    </w:p>
    <w:p w:rsidR="00295331" w:rsidRDefault="00AC06E5">
      <w:pPr>
        <w:pStyle w:val="TOC1"/>
        <w:rPr>
          <w:rFonts w:asciiTheme="minorHAnsi" w:eastAsiaTheme="minorEastAsia" w:hAnsiTheme="minorHAnsi" w:cstheme="minorBidi"/>
          <w:sz w:val="22"/>
          <w:szCs w:val="22"/>
        </w:rPr>
      </w:pPr>
      <w:r w:rsidRPr="008351C6">
        <w:fldChar w:fldCharType="begin"/>
      </w:r>
      <w:r w:rsidRPr="008351C6">
        <w:instrText xml:space="preserve"> TOC \o "1-3" \h \z \u </w:instrText>
      </w:r>
      <w:r w:rsidRPr="008351C6">
        <w:fldChar w:fldCharType="separate"/>
      </w:r>
      <w:hyperlink w:anchor="_Toc372190957" w:history="1">
        <w:r w:rsidR="00295331" w:rsidRPr="00690D5B">
          <w:rPr>
            <w:rStyle w:val="Hyperlink"/>
          </w:rPr>
          <w:t>Annual Statistics</w:t>
        </w:r>
        <w:r w:rsidR="00295331">
          <w:rPr>
            <w:webHidden/>
          </w:rPr>
          <w:tab/>
        </w:r>
        <w:r w:rsidR="00295331">
          <w:rPr>
            <w:webHidden/>
          </w:rPr>
          <w:fldChar w:fldCharType="begin"/>
        </w:r>
        <w:r w:rsidR="00295331">
          <w:rPr>
            <w:webHidden/>
          </w:rPr>
          <w:instrText xml:space="preserve"> PAGEREF _Toc372190957 \h </w:instrText>
        </w:r>
        <w:r w:rsidR="00295331">
          <w:rPr>
            <w:webHidden/>
          </w:rPr>
        </w:r>
        <w:r w:rsidR="00295331">
          <w:rPr>
            <w:webHidden/>
          </w:rPr>
          <w:fldChar w:fldCharType="separate"/>
        </w:r>
        <w:r w:rsidR="00CB06F8">
          <w:rPr>
            <w:webHidden/>
          </w:rPr>
          <w:t>1</w:t>
        </w:r>
        <w:r w:rsidR="00295331">
          <w:rPr>
            <w:webHidden/>
          </w:rPr>
          <w:fldChar w:fldCharType="end"/>
        </w:r>
      </w:hyperlink>
    </w:p>
    <w:p w:rsidR="00295331" w:rsidRDefault="004F7266">
      <w:pPr>
        <w:pStyle w:val="TOC2"/>
        <w:tabs>
          <w:tab w:val="right" w:leader="dot" w:pos="9017"/>
        </w:tabs>
        <w:rPr>
          <w:rFonts w:asciiTheme="minorHAnsi" w:eastAsiaTheme="minorEastAsia" w:hAnsiTheme="minorHAnsi" w:cstheme="minorBidi"/>
          <w:noProof/>
          <w:sz w:val="22"/>
          <w:szCs w:val="22"/>
        </w:rPr>
      </w:pPr>
      <w:hyperlink w:anchor="_Toc372190958" w:history="1">
        <w:r w:rsidR="00295331" w:rsidRPr="00690D5B">
          <w:rPr>
            <w:rStyle w:val="Hyperlink"/>
            <w:noProof/>
          </w:rPr>
          <w:t>Introduction</w:t>
        </w:r>
        <w:r w:rsidR="00295331">
          <w:rPr>
            <w:noProof/>
            <w:webHidden/>
          </w:rPr>
          <w:tab/>
        </w:r>
        <w:r w:rsidR="00295331">
          <w:rPr>
            <w:noProof/>
            <w:webHidden/>
          </w:rPr>
          <w:fldChar w:fldCharType="begin"/>
        </w:r>
        <w:r w:rsidR="00295331">
          <w:rPr>
            <w:noProof/>
            <w:webHidden/>
          </w:rPr>
          <w:instrText xml:space="preserve"> PAGEREF _Toc372190958 \h </w:instrText>
        </w:r>
        <w:r w:rsidR="00295331">
          <w:rPr>
            <w:noProof/>
            <w:webHidden/>
          </w:rPr>
        </w:r>
        <w:r w:rsidR="00295331">
          <w:rPr>
            <w:noProof/>
            <w:webHidden/>
          </w:rPr>
          <w:fldChar w:fldCharType="separate"/>
        </w:r>
        <w:r w:rsidR="00CB06F8">
          <w:rPr>
            <w:noProof/>
            <w:webHidden/>
          </w:rPr>
          <w:t>1</w:t>
        </w:r>
        <w:r w:rsidR="00295331">
          <w:rPr>
            <w:noProof/>
            <w:webHidden/>
          </w:rPr>
          <w:fldChar w:fldCharType="end"/>
        </w:r>
      </w:hyperlink>
    </w:p>
    <w:p w:rsidR="00295331" w:rsidRDefault="004F7266">
      <w:pPr>
        <w:pStyle w:val="TOC2"/>
        <w:tabs>
          <w:tab w:val="right" w:leader="dot" w:pos="9017"/>
        </w:tabs>
        <w:rPr>
          <w:rFonts w:asciiTheme="minorHAnsi" w:eastAsiaTheme="minorEastAsia" w:hAnsiTheme="minorHAnsi" w:cstheme="minorBidi"/>
          <w:noProof/>
          <w:sz w:val="22"/>
          <w:szCs w:val="22"/>
        </w:rPr>
      </w:pPr>
      <w:hyperlink w:anchor="_Toc372190959" w:history="1">
        <w:r w:rsidR="00295331" w:rsidRPr="00690D5B">
          <w:rPr>
            <w:rStyle w:val="Hyperlink"/>
            <w:rFonts w:ascii="Helv" w:hAnsi="Helv"/>
            <w:bCs/>
            <w:noProof/>
          </w:rPr>
          <w:t>Caseload Overview</w:t>
        </w:r>
        <w:r w:rsidR="00295331">
          <w:rPr>
            <w:noProof/>
            <w:webHidden/>
          </w:rPr>
          <w:tab/>
        </w:r>
        <w:r w:rsidR="00295331">
          <w:rPr>
            <w:noProof/>
            <w:webHidden/>
          </w:rPr>
          <w:fldChar w:fldCharType="begin"/>
        </w:r>
        <w:r w:rsidR="00295331">
          <w:rPr>
            <w:noProof/>
            <w:webHidden/>
          </w:rPr>
          <w:instrText xml:space="preserve"> PAGEREF _Toc372190959 \h </w:instrText>
        </w:r>
        <w:r w:rsidR="00295331">
          <w:rPr>
            <w:noProof/>
            <w:webHidden/>
          </w:rPr>
        </w:r>
        <w:r w:rsidR="00295331">
          <w:rPr>
            <w:noProof/>
            <w:webHidden/>
          </w:rPr>
          <w:fldChar w:fldCharType="separate"/>
        </w:r>
        <w:r w:rsidR="00CB06F8">
          <w:rPr>
            <w:noProof/>
            <w:webHidden/>
          </w:rPr>
          <w:t>3</w:t>
        </w:r>
        <w:r w:rsidR="00295331">
          <w:rPr>
            <w:noProof/>
            <w:webHidden/>
          </w:rPr>
          <w:fldChar w:fldCharType="end"/>
        </w:r>
      </w:hyperlink>
    </w:p>
    <w:p w:rsidR="00295331" w:rsidRDefault="004F7266">
      <w:pPr>
        <w:pStyle w:val="TOC2"/>
        <w:tabs>
          <w:tab w:val="right" w:leader="dot" w:pos="9017"/>
        </w:tabs>
        <w:rPr>
          <w:rFonts w:asciiTheme="minorHAnsi" w:eastAsiaTheme="minorEastAsia" w:hAnsiTheme="minorHAnsi" w:cstheme="minorBidi"/>
          <w:noProof/>
          <w:sz w:val="22"/>
          <w:szCs w:val="22"/>
        </w:rPr>
      </w:pPr>
      <w:hyperlink w:anchor="_Toc372190960" w:history="1">
        <w:r w:rsidR="00295331" w:rsidRPr="00690D5B">
          <w:rPr>
            <w:rStyle w:val="Hyperlink"/>
            <w:noProof/>
          </w:rPr>
          <w:t>Adult Prisoners</w:t>
        </w:r>
        <w:r w:rsidR="00295331">
          <w:rPr>
            <w:noProof/>
            <w:webHidden/>
          </w:rPr>
          <w:tab/>
        </w:r>
        <w:r w:rsidR="00295331">
          <w:rPr>
            <w:noProof/>
            <w:webHidden/>
          </w:rPr>
          <w:fldChar w:fldCharType="begin"/>
        </w:r>
        <w:r w:rsidR="00295331">
          <w:rPr>
            <w:noProof/>
            <w:webHidden/>
          </w:rPr>
          <w:instrText xml:space="preserve"> PAGEREF _Toc372190960 \h </w:instrText>
        </w:r>
        <w:r w:rsidR="00295331">
          <w:rPr>
            <w:noProof/>
            <w:webHidden/>
          </w:rPr>
        </w:r>
        <w:r w:rsidR="00295331">
          <w:rPr>
            <w:noProof/>
            <w:webHidden/>
          </w:rPr>
          <w:fldChar w:fldCharType="separate"/>
        </w:r>
        <w:r w:rsidR="00CB06F8">
          <w:rPr>
            <w:noProof/>
            <w:webHidden/>
          </w:rPr>
          <w:t>4</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61" w:history="1">
        <w:r w:rsidR="00295331" w:rsidRPr="00690D5B">
          <w:rPr>
            <w:rStyle w:val="Hyperlink"/>
            <w:noProof/>
          </w:rPr>
          <w:t>Population</w:t>
        </w:r>
        <w:r w:rsidR="00295331">
          <w:rPr>
            <w:noProof/>
            <w:webHidden/>
          </w:rPr>
          <w:tab/>
        </w:r>
        <w:r w:rsidR="00295331">
          <w:rPr>
            <w:noProof/>
            <w:webHidden/>
          </w:rPr>
          <w:fldChar w:fldCharType="begin"/>
        </w:r>
        <w:r w:rsidR="00295331">
          <w:rPr>
            <w:noProof/>
            <w:webHidden/>
          </w:rPr>
          <w:instrText xml:space="preserve"> PAGEREF _Toc372190961 \h </w:instrText>
        </w:r>
        <w:r w:rsidR="00295331">
          <w:rPr>
            <w:noProof/>
            <w:webHidden/>
          </w:rPr>
        </w:r>
        <w:r w:rsidR="00295331">
          <w:rPr>
            <w:noProof/>
            <w:webHidden/>
          </w:rPr>
          <w:fldChar w:fldCharType="separate"/>
        </w:r>
        <w:r w:rsidR="00CB06F8">
          <w:rPr>
            <w:noProof/>
            <w:webHidden/>
          </w:rPr>
          <w:t>4</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62" w:history="1">
        <w:r w:rsidR="00295331" w:rsidRPr="00690D5B">
          <w:rPr>
            <w:rStyle w:val="Hyperlink"/>
            <w:noProof/>
          </w:rPr>
          <w:t>Receptions</w:t>
        </w:r>
        <w:r w:rsidR="00295331">
          <w:rPr>
            <w:noProof/>
            <w:webHidden/>
          </w:rPr>
          <w:tab/>
        </w:r>
        <w:r w:rsidR="00295331">
          <w:rPr>
            <w:noProof/>
            <w:webHidden/>
          </w:rPr>
          <w:fldChar w:fldCharType="begin"/>
        </w:r>
        <w:r w:rsidR="00295331">
          <w:rPr>
            <w:noProof/>
            <w:webHidden/>
          </w:rPr>
          <w:instrText xml:space="preserve"> PAGEREF _Toc372190962 \h </w:instrText>
        </w:r>
        <w:r w:rsidR="00295331">
          <w:rPr>
            <w:noProof/>
            <w:webHidden/>
          </w:rPr>
        </w:r>
        <w:r w:rsidR="00295331">
          <w:rPr>
            <w:noProof/>
            <w:webHidden/>
          </w:rPr>
          <w:fldChar w:fldCharType="separate"/>
        </w:r>
        <w:r w:rsidR="00CB06F8">
          <w:rPr>
            <w:noProof/>
            <w:webHidden/>
          </w:rPr>
          <w:t>4</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63" w:history="1">
        <w:r w:rsidR="00295331" w:rsidRPr="00690D5B">
          <w:rPr>
            <w:rStyle w:val="Hyperlink"/>
            <w:noProof/>
          </w:rPr>
          <w:t>Imprisonment Rates</w:t>
        </w:r>
        <w:r w:rsidR="00295331">
          <w:rPr>
            <w:noProof/>
            <w:webHidden/>
          </w:rPr>
          <w:tab/>
        </w:r>
        <w:r w:rsidR="00295331">
          <w:rPr>
            <w:noProof/>
            <w:webHidden/>
          </w:rPr>
          <w:fldChar w:fldCharType="begin"/>
        </w:r>
        <w:r w:rsidR="00295331">
          <w:rPr>
            <w:noProof/>
            <w:webHidden/>
          </w:rPr>
          <w:instrText xml:space="preserve"> PAGEREF _Toc372190963 \h </w:instrText>
        </w:r>
        <w:r w:rsidR="00295331">
          <w:rPr>
            <w:noProof/>
            <w:webHidden/>
          </w:rPr>
        </w:r>
        <w:r w:rsidR="00295331">
          <w:rPr>
            <w:noProof/>
            <w:webHidden/>
          </w:rPr>
          <w:fldChar w:fldCharType="separate"/>
        </w:r>
        <w:r w:rsidR="00CB06F8">
          <w:rPr>
            <w:noProof/>
            <w:webHidden/>
          </w:rPr>
          <w:t>4</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64" w:history="1">
        <w:r w:rsidR="00295331" w:rsidRPr="00690D5B">
          <w:rPr>
            <w:rStyle w:val="Hyperlink"/>
            <w:noProof/>
          </w:rPr>
          <w:t>Sentenced Prisoners</w:t>
        </w:r>
        <w:r w:rsidR="00295331">
          <w:rPr>
            <w:noProof/>
            <w:webHidden/>
          </w:rPr>
          <w:tab/>
        </w:r>
        <w:r w:rsidR="00295331">
          <w:rPr>
            <w:noProof/>
            <w:webHidden/>
          </w:rPr>
          <w:fldChar w:fldCharType="begin"/>
        </w:r>
        <w:r w:rsidR="00295331">
          <w:rPr>
            <w:noProof/>
            <w:webHidden/>
          </w:rPr>
          <w:instrText xml:space="preserve"> PAGEREF _Toc372190964 \h </w:instrText>
        </w:r>
        <w:r w:rsidR="00295331">
          <w:rPr>
            <w:noProof/>
            <w:webHidden/>
          </w:rPr>
        </w:r>
        <w:r w:rsidR="00295331">
          <w:rPr>
            <w:noProof/>
            <w:webHidden/>
          </w:rPr>
          <w:fldChar w:fldCharType="separate"/>
        </w:r>
        <w:r w:rsidR="00CB06F8">
          <w:rPr>
            <w:noProof/>
            <w:webHidden/>
          </w:rPr>
          <w:t>5</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65" w:history="1">
        <w:r w:rsidR="00295331" w:rsidRPr="00690D5B">
          <w:rPr>
            <w:rStyle w:val="Hyperlink"/>
            <w:noProof/>
          </w:rPr>
          <w:t>Offence</w:t>
        </w:r>
        <w:r w:rsidR="00295331">
          <w:rPr>
            <w:noProof/>
            <w:webHidden/>
          </w:rPr>
          <w:tab/>
        </w:r>
        <w:r w:rsidR="00295331">
          <w:rPr>
            <w:noProof/>
            <w:webHidden/>
          </w:rPr>
          <w:fldChar w:fldCharType="begin"/>
        </w:r>
        <w:r w:rsidR="00295331">
          <w:rPr>
            <w:noProof/>
            <w:webHidden/>
          </w:rPr>
          <w:instrText xml:space="preserve"> PAGEREF _Toc372190965 \h </w:instrText>
        </w:r>
        <w:r w:rsidR="00295331">
          <w:rPr>
            <w:noProof/>
            <w:webHidden/>
          </w:rPr>
        </w:r>
        <w:r w:rsidR="00295331">
          <w:rPr>
            <w:noProof/>
            <w:webHidden/>
          </w:rPr>
          <w:fldChar w:fldCharType="separate"/>
        </w:r>
        <w:r w:rsidR="00CB06F8">
          <w:rPr>
            <w:noProof/>
            <w:webHidden/>
          </w:rPr>
          <w:t>5</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66" w:history="1">
        <w:r w:rsidR="00295331" w:rsidRPr="00690D5B">
          <w:rPr>
            <w:rStyle w:val="Hyperlink"/>
            <w:noProof/>
          </w:rPr>
          <w:t>Last Known Address</w:t>
        </w:r>
        <w:r w:rsidR="00295331">
          <w:rPr>
            <w:noProof/>
            <w:webHidden/>
          </w:rPr>
          <w:tab/>
        </w:r>
        <w:r w:rsidR="00295331">
          <w:rPr>
            <w:noProof/>
            <w:webHidden/>
          </w:rPr>
          <w:fldChar w:fldCharType="begin"/>
        </w:r>
        <w:r w:rsidR="00295331">
          <w:rPr>
            <w:noProof/>
            <w:webHidden/>
          </w:rPr>
          <w:instrText xml:space="preserve"> PAGEREF _Toc372190966 \h </w:instrText>
        </w:r>
        <w:r w:rsidR="00295331">
          <w:rPr>
            <w:noProof/>
            <w:webHidden/>
          </w:rPr>
        </w:r>
        <w:r w:rsidR="00295331">
          <w:rPr>
            <w:noProof/>
            <w:webHidden/>
          </w:rPr>
          <w:fldChar w:fldCharType="separate"/>
        </w:r>
        <w:r w:rsidR="00CB06F8">
          <w:rPr>
            <w:noProof/>
            <w:webHidden/>
          </w:rPr>
          <w:t>5</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67" w:history="1">
        <w:r w:rsidR="00295331" w:rsidRPr="00690D5B">
          <w:rPr>
            <w:rStyle w:val="Hyperlink"/>
            <w:noProof/>
          </w:rPr>
          <w:t>Indigenous Status</w:t>
        </w:r>
        <w:r w:rsidR="00295331">
          <w:rPr>
            <w:noProof/>
            <w:webHidden/>
          </w:rPr>
          <w:tab/>
        </w:r>
        <w:r w:rsidR="00295331">
          <w:rPr>
            <w:noProof/>
            <w:webHidden/>
          </w:rPr>
          <w:fldChar w:fldCharType="begin"/>
        </w:r>
        <w:r w:rsidR="00295331">
          <w:rPr>
            <w:noProof/>
            <w:webHidden/>
          </w:rPr>
          <w:instrText xml:space="preserve"> PAGEREF _Toc372190967 \h </w:instrText>
        </w:r>
        <w:r w:rsidR="00295331">
          <w:rPr>
            <w:noProof/>
            <w:webHidden/>
          </w:rPr>
        </w:r>
        <w:r w:rsidR="00295331">
          <w:rPr>
            <w:noProof/>
            <w:webHidden/>
          </w:rPr>
          <w:fldChar w:fldCharType="separate"/>
        </w:r>
        <w:r w:rsidR="00CB06F8">
          <w:rPr>
            <w:noProof/>
            <w:webHidden/>
          </w:rPr>
          <w:t>6</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68" w:history="1">
        <w:r w:rsidR="00295331" w:rsidRPr="00690D5B">
          <w:rPr>
            <w:rStyle w:val="Hyperlink"/>
            <w:noProof/>
          </w:rPr>
          <w:t>Age</w:t>
        </w:r>
        <w:r w:rsidR="00295331">
          <w:rPr>
            <w:noProof/>
            <w:webHidden/>
          </w:rPr>
          <w:tab/>
        </w:r>
        <w:r w:rsidR="00295331">
          <w:rPr>
            <w:noProof/>
            <w:webHidden/>
          </w:rPr>
          <w:fldChar w:fldCharType="begin"/>
        </w:r>
        <w:r w:rsidR="00295331">
          <w:rPr>
            <w:noProof/>
            <w:webHidden/>
          </w:rPr>
          <w:instrText xml:space="preserve"> PAGEREF _Toc372190968 \h </w:instrText>
        </w:r>
        <w:r w:rsidR="00295331">
          <w:rPr>
            <w:noProof/>
            <w:webHidden/>
          </w:rPr>
        </w:r>
        <w:r w:rsidR="00295331">
          <w:rPr>
            <w:noProof/>
            <w:webHidden/>
          </w:rPr>
          <w:fldChar w:fldCharType="separate"/>
        </w:r>
        <w:r w:rsidR="00CB06F8">
          <w:rPr>
            <w:noProof/>
            <w:webHidden/>
          </w:rPr>
          <w:t>6</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69" w:history="1">
        <w:r w:rsidR="00295331" w:rsidRPr="00690D5B">
          <w:rPr>
            <w:rStyle w:val="Hyperlink"/>
            <w:noProof/>
          </w:rPr>
          <w:t>Sex</w:t>
        </w:r>
        <w:r w:rsidR="00295331">
          <w:rPr>
            <w:noProof/>
            <w:webHidden/>
          </w:rPr>
          <w:tab/>
        </w:r>
        <w:r w:rsidR="00295331">
          <w:rPr>
            <w:noProof/>
            <w:webHidden/>
          </w:rPr>
          <w:fldChar w:fldCharType="begin"/>
        </w:r>
        <w:r w:rsidR="00295331">
          <w:rPr>
            <w:noProof/>
            <w:webHidden/>
          </w:rPr>
          <w:instrText xml:space="preserve"> PAGEREF _Toc372190969 \h </w:instrText>
        </w:r>
        <w:r w:rsidR="00295331">
          <w:rPr>
            <w:noProof/>
            <w:webHidden/>
          </w:rPr>
        </w:r>
        <w:r w:rsidR="00295331">
          <w:rPr>
            <w:noProof/>
            <w:webHidden/>
          </w:rPr>
          <w:fldChar w:fldCharType="separate"/>
        </w:r>
        <w:r w:rsidR="00CB06F8">
          <w:rPr>
            <w:noProof/>
            <w:webHidden/>
          </w:rPr>
          <w:t>6</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70" w:history="1">
        <w:r w:rsidR="00295331" w:rsidRPr="00690D5B">
          <w:rPr>
            <w:rStyle w:val="Hyperlink"/>
            <w:noProof/>
          </w:rPr>
          <w:t>Marital Status</w:t>
        </w:r>
        <w:r w:rsidR="00295331">
          <w:rPr>
            <w:noProof/>
            <w:webHidden/>
          </w:rPr>
          <w:tab/>
        </w:r>
        <w:r w:rsidR="00295331">
          <w:rPr>
            <w:noProof/>
            <w:webHidden/>
          </w:rPr>
          <w:fldChar w:fldCharType="begin"/>
        </w:r>
        <w:r w:rsidR="00295331">
          <w:rPr>
            <w:noProof/>
            <w:webHidden/>
          </w:rPr>
          <w:instrText xml:space="preserve"> PAGEREF _Toc372190970 \h </w:instrText>
        </w:r>
        <w:r w:rsidR="00295331">
          <w:rPr>
            <w:noProof/>
            <w:webHidden/>
          </w:rPr>
        </w:r>
        <w:r w:rsidR="00295331">
          <w:rPr>
            <w:noProof/>
            <w:webHidden/>
          </w:rPr>
          <w:fldChar w:fldCharType="separate"/>
        </w:r>
        <w:r w:rsidR="00CB06F8">
          <w:rPr>
            <w:noProof/>
            <w:webHidden/>
          </w:rPr>
          <w:t>7</w:t>
        </w:r>
        <w:r w:rsidR="00295331">
          <w:rPr>
            <w:noProof/>
            <w:webHidden/>
          </w:rPr>
          <w:fldChar w:fldCharType="end"/>
        </w:r>
      </w:hyperlink>
    </w:p>
    <w:p w:rsidR="00295331" w:rsidRDefault="004F7266">
      <w:pPr>
        <w:pStyle w:val="TOC2"/>
        <w:tabs>
          <w:tab w:val="right" w:leader="dot" w:pos="9017"/>
        </w:tabs>
        <w:rPr>
          <w:rFonts w:asciiTheme="minorHAnsi" w:eastAsiaTheme="minorEastAsia" w:hAnsiTheme="minorHAnsi" w:cstheme="minorBidi"/>
          <w:noProof/>
          <w:sz w:val="22"/>
          <w:szCs w:val="22"/>
        </w:rPr>
      </w:pPr>
      <w:hyperlink w:anchor="_Toc372190971" w:history="1">
        <w:r w:rsidR="00295331" w:rsidRPr="00690D5B">
          <w:rPr>
            <w:rStyle w:val="Hyperlink"/>
            <w:noProof/>
            <w:snapToGrid w:val="0"/>
            <w:lang w:eastAsia="en-US"/>
          </w:rPr>
          <w:t>Youth Detainees</w:t>
        </w:r>
        <w:r w:rsidR="00295331">
          <w:rPr>
            <w:noProof/>
            <w:webHidden/>
          </w:rPr>
          <w:tab/>
        </w:r>
        <w:r w:rsidR="00295331">
          <w:rPr>
            <w:noProof/>
            <w:webHidden/>
          </w:rPr>
          <w:fldChar w:fldCharType="begin"/>
        </w:r>
        <w:r w:rsidR="00295331">
          <w:rPr>
            <w:noProof/>
            <w:webHidden/>
          </w:rPr>
          <w:instrText xml:space="preserve"> PAGEREF _Toc372190971 \h </w:instrText>
        </w:r>
        <w:r w:rsidR="00295331">
          <w:rPr>
            <w:noProof/>
            <w:webHidden/>
          </w:rPr>
        </w:r>
        <w:r w:rsidR="00295331">
          <w:rPr>
            <w:noProof/>
            <w:webHidden/>
          </w:rPr>
          <w:fldChar w:fldCharType="separate"/>
        </w:r>
        <w:r w:rsidR="00CB06F8">
          <w:rPr>
            <w:noProof/>
            <w:webHidden/>
          </w:rPr>
          <w:t>8</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72" w:history="1">
        <w:r w:rsidR="00295331" w:rsidRPr="00690D5B">
          <w:rPr>
            <w:rStyle w:val="Hyperlink"/>
            <w:noProof/>
            <w:snapToGrid w:val="0"/>
            <w:lang w:eastAsia="en-US"/>
          </w:rPr>
          <w:t>Population</w:t>
        </w:r>
        <w:r w:rsidR="00295331">
          <w:rPr>
            <w:noProof/>
            <w:webHidden/>
          </w:rPr>
          <w:tab/>
        </w:r>
        <w:r w:rsidR="00295331">
          <w:rPr>
            <w:noProof/>
            <w:webHidden/>
          </w:rPr>
          <w:fldChar w:fldCharType="begin"/>
        </w:r>
        <w:r w:rsidR="00295331">
          <w:rPr>
            <w:noProof/>
            <w:webHidden/>
          </w:rPr>
          <w:instrText xml:space="preserve"> PAGEREF _Toc372190972 \h </w:instrText>
        </w:r>
        <w:r w:rsidR="00295331">
          <w:rPr>
            <w:noProof/>
            <w:webHidden/>
          </w:rPr>
        </w:r>
        <w:r w:rsidR="00295331">
          <w:rPr>
            <w:noProof/>
            <w:webHidden/>
          </w:rPr>
          <w:fldChar w:fldCharType="separate"/>
        </w:r>
        <w:r w:rsidR="00CB06F8">
          <w:rPr>
            <w:noProof/>
            <w:webHidden/>
          </w:rPr>
          <w:t>8</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73" w:history="1">
        <w:r w:rsidR="00295331" w:rsidRPr="00690D5B">
          <w:rPr>
            <w:rStyle w:val="Hyperlink"/>
            <w:noProof/>
          </w:rPr>
          <w:t>Receptions and Sentence Status</w:t>
        </w:r>
        <w:r w:rsidR="00295331">
          <w:rPr>
            <w:noProof/>
            <w:webHidden/>
          </w:rPr>
          <w:tab/>
        </w:r>
        <w:r w:rsidR="00295331">
          <w:rPr>
            <w:noProof/>
            <w:webHidden/>
          </w:rPr>
          <w:fldChar w:fldCharType="begin"/>
        </w:r>
        <w:r w:rsidR="00295331">
          <w:rPr>
            <w:noProof/>
            <w:webHidden/>
          </w:rPr>
          <w:instrText xml:space="preserve"> PAGEREF _Toc372190973 \h </w:instrText>
        </w:r>
        <w:r w:rsidR="00295331">
          <w:rPr>
            <w:noProof/>
            <w:webHidden/>
          </w:rPr>
        </w:r>
        <w:r w:rsidR="00295331">
          <w:rPr>
            <w:noProof/>
            <w:webHidden/>
          </w:rPr>
          <w:fldChar w:fldCharType="separate"/>
        </w:r>
        <w:r w:rsidR="00CB06F8">
          <w:rPr>
            <w:noProof/>
            <w:webHidden/>
          </w:rPr>
          <w:t>9</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74" w:history="1">
        <w:r w:rsidR="00295331" w:rsidRPr="00690D5B">
          <w:rPr>
            <w:rStyle w:val="Hyperlink"/>
            <w:noProof/>
          </w:rPr>
          <w:t>Offence</w:t>
        </w:r>
        <w:r w:rsidR="00295331">
          <w:rPr>
            <w:noProof/>
            <w:webHidden/>
          </w:rPr>
          <w:tab/>
        </w:r>
        <w:r w:rsidR="00295331">
          <w:rPr>
            <w:noProof/>
            <w:webHidden/>
          </w:rPr>
          <w:fldChar w:fldCharType="begin"/>
        </w:r>
        <w:r w:rsidR="00295331">
          <w:rPr>
            <w:noProof/>
            <w:webHidden/>
          </w:rPr>
          <w:instrText xml:space="preserve"> PAGEREF _Toc372190974 \h </w:instrText>
        </w:r>
        <w:r w:rsidR="00295331">
          <w:rPr>
            <w:noProof/>
            <w:webHidden/>
          </w:rPr>
        </w:r>
        <w:r w:rsidR="00295331">
          <w:rPr>
            <w:noProof/>
            <w:webHidden/>
          </w:rPr>
          <w:fldChar w:fldCharType="separate"/>
        </w:r>
        <w:r w:rsidR="00CB06F8">
          <w:rPr>
            <w:noProof/>
            <w:webHidden/>
          </w:rPr>
          <w:t>9</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75" w:history="1">
        <w:r w:rsidR="00295331" w:rsidRPr="00690D5B">
          <w:rPr>
            <w:rStyle w:val="Hyperlink"/>
            <w:noProof/>
          </w:rPr>
          <w:t>Indigenous Status</w:t>
        </w:r>
        <w:r w:rsidR="00295331">
          <w:rPr>
            <w:noProof/>
            <w:webHidden/>
          </w:rPr>
          <w:tab/>
        </w:r>
        <w:r w:rsidR="00295331">
          <w:rPr>
            <w:noProof/>
            <w:webHidden/>
          </w:rPr>
          <w:fldChar w:fldCharType="begin"/>
        </w:r>
        <w:r w:rsidR="00295331">
          <w:rPr>
            <w:noProof/>
            <w:webHidden/>
          </w:rPr>
          <w:instrText xml:space="preserve"> PAGEREF _Toc372190975 \h </w:instrText>
        </w:r>
        <w:r w:rsidR="00295331">
          <w:rPr>
            <w:noProof/>
            <w:webHidden/>
          </w:rPr>
        </w:r>
        <w:r w:rsidR="00295331">
          <w:rPr>
            <w:noProof/>
            <w:webHidden/>
          </w:rPr>
          <w:fldChar w:fldCharType="separate"/>
        </w:r>
        <w:r w:rsidR="00CB06F8">
          <w:rPr>
            <w:noProof/>
            <w:webHidden/>
          </w:rPr>
          <w:t>9</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76" w:history="1">
        <w:r w:rsidR="00295331" w:rsidRPr="00690D5B">
          <w:rPr>
            <w:rStyle w:val="Hyperlink"/>
            <w:noProof/>
          </w:rPr>
          <w:t>Age</w:t>
        </w:r>
        <w:r w:rsidR="00295331">
          <w:rPr>
            <w:noProof/>
            <w:webHidden/>
          </w:rPr>
          <w:tab/>
        </w:r>
        <w:r w:rsidR="00295331">
          <w:rPr>
            <w:noProof/>
            <w:webHidden/>
          </w:rPr>
          <w:fldChar w:fldCharType="begin"/>
        </w:r>
        <w:r w:rsidR="00295331">
          <w:rPr>
            <w:noProof/>
            <w:webHidden/>
          </w:rPr>
          <w:instrText xml:space="preserve"> PAGEREF _Toc372190976 \h </w:instrText>
        </w:r>
        <w:r w:rsidR="00295331">
          <w:rPr>
            <w:noProof/>
            <w:webHidden/>
          </w:rPr>
        </w:r>
        <w:r w:rsidR="00295331">
          <w:rPr>
            <w:noProof/>
            <w:webHidden/>
          </w:rPr>
          <w:fldChar w:fldCharType="separate"/>
        </w:r>
        <w:r w:rsidR="00CB06F8">
          <w:rPr>
            <w:noProof/>
            <w:webHidden/>
          </w:rPr>
          <w:t>9</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77" w:history="1">
        <w:r w:rsidR="00295331" w:rsidRPr="00690D5B">
          <w:rPr>
            <w:rStyle w:val="Hyperlink"/>
            <w:noProof/>
          </w:rPr>
          <w:t>Sex</w:t>
        </w:r>
        <w:r w:rsidR="00295331">
          <w:rPr>
            <w:noProof/>
            <w:webHidden/>
          </w:rPr>
          <w:tab/>
        </w:r>
        <w:r w:rsidR="00295331">
          <w:rPr>
            <w:noProof/>
            <w:webHidden/>
          </w:rPr>
          <w:fldChar w:fldCharType="begin"/>
        </w:r>
        <w:r w:rsidR="00295331">
          <w:rPr>
            <w:noProof/>
            <w:webHidden/>
          </w:rPr>
          <w:instrText xml:space="preserve"> PAGEREF _Toc372190977 \h </w:instrText>
        </w:r>
        <w:r w:rsidR="00295331">
          <w:rPr>
            <w:noProof/>
            <w:webHidden/>
          </w:rPr>
        </w:r>
        <w:r w:rsidR="00295331">
          <w:rPr>
            <w:noProof/>
            <w:webHidden/>
          </w:rPr>
          <w:fldChar w:fldCharType="separate"/>
        </w:r>
        <w:r w:rsidR="00CB06F8">
          <w:rPr>
            <w:noProof/>
            <w:webHidden/>
          </w:rPr>
          <w:t>9</w:t>
        </w:r>
        <w:r w:rsidR="00295331">
          <w:rPr>
            <w:noProof/>
            <w:webHidden/>
          </w:rPr>
          <w:fldChar w:fldCharType="end"/>
        </w:r>
      </w:hyperlink>
    </w:p>
    <w:p w:rsidR="00295331" w:rsidRDefault="004F7266">
      <w:pPr>
        <w:pStyle w:val="TOC2"/>
        <w:tabs>
          <w:tab w:val="right" w:leader="dot" w:pos="9017"/>
        </w:tabs>
        <w:rPr>
          <w:rFonts w:asciiTheme="minorHAnsi" w:eastAsiaTheme="minorEastAsia" w:hAnsiTheme="minorHAnsi" w:cstheme="minorBidi"/>
          <w:noProof/>
          <w:sz w:val="22"/>
          <w:szCs w:val="22"/>
        </w:rPr>
      </w:pPr>
      <w:hyperlink w:anchor="_Toc372190978" w:history="1">
        <w:r w:rsidR="00295331" w:rsidRPr="00690D5B">
          <w:rPr>
            <w:rStyle w:val="Hyperlink"/>
            <w:noProof/>
            <w:snapToGrid w:val="0"/>
            <w:lang w:eastAsia="en-US"/>
          </w:rPr>
          <w:t>Foreign National Prisoners</w:t>
        </w:r>
        <w:r w:rsidR="00295331">
          <w:rPr>
            <w:noProof/>
            <w:webHidden/>
          </w:rPr>
          <w:tab/>
        </w:r>
        <w:r w:rsidR="00295331">
          <w:rPr>
            <w:noProof/>
            <w:webHidden/>
          </w:rPr>
          <w:fldChar w:fldCharType="begin"/>
        </w:r>
        <w:r w:rsidR="00295331">
          <w:rPr>
            <w:noProof/>
            <w:webHidden/>
          </w:rPr>
          <w:instrText xml:space="preserve"> PAGEREF _Toc372190978 \h </w:instrText>
        </w:r>
        <w:r w:rsidR="00295331">
          <w:rPr>
            <w:noProof/>
            <w:webHidden/>
          </w:rPr>
        </w:r>
        <w:r w:rsidR="00295331">
          <w:rPr>
            <w:noProof/>
            <w:webHidden/>
          </w:rPr>
          <w:fldChar w:fldCharType="separate"/>
        </w:r>
        <w:r w:rsidR="00CB06F8">
          <w:rPr>
            <w:noProof/>
            <w:webHidden/>
          </w:rPr>
          <w:t>10</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79" w:history="1">
        <w:r w:rsidR="00295331" w:rsidRPr="00690D5B">
          <w:rPr>
            <w:rStyle w:val="Hyperlink"/>
            <w:noProof/>
          </w:rPr>
          <w:t>Adult Prisoners</w:t>
        </w:r>
        <w:r w:rsidR="00295331">
          <w:rPr>
            <w:noProof/>
            <w:webHidden/>
          </w:rPr>
          <w:tab/>
        </w:r>
        <w:r w:rsidR="00295331">
          <w:rPr>
            <w:noProof/>
            <w:webHidden/>
          </w:rPr>
          <w:fldChar w:fldCharType="begin"/>
        </w:r>
        <w:r w:rsidR="00295331">
          <w:rPr>
            <w:noProof/>
            <w:webHidden/>
          </w:rPr>
          <w:instrText xml:space="preserve"> PAGEREF _Toc372190979 \h </w:instrText>
        </w:r>
        <w:r w:rsidR="00295331">
          <w:rPr>
            <w:noProof/>
            <w:webHidden/>
          </w:rPr>
        </w:r>
        <w:r w:rsidR="00295331">
          <w:rPr>
            <w:noProof/>
            <w:webHidden/>
          </w:rPr>
          <w:fldChar w:fldCharType="separate"/>
        </w:r>
        <w:r w:rsidR="00CB06F8">
          <w:rPr>
            <w:noProof/>
            <w:webHidden/>
          </w:rPr>
          <w:t>10</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80" w:history="1">
        <w:r w:rsidR="00295331" w:rsidRPr="00690D5B">
          <w:rPr>
            <w:rStyle w:val="Hyperlink"/>
            <w:noProof/>
          </w:rPr>
          <w:t>Youth Detainees</w:t>
        </w:r>
        <w:r w:rsidR="00295331">
          <w:rPr>
            <w:noProof/>
            <w:webHidden/>
          </w:rPr>
          <w:tab/>
        </w:r>
        <w:r w:rsidR="00295331">
          <w:rPr>
            <w:noProof/>
            <w:webHidden/>
          </w:rPr>
          <w:fldChar w:fldCharType="begin"/>
        </w:r>
        <w:r w:rsidR="00295331">
          <w:rPr>
            <w:noProof/>
            <w:webHidden/>
          </w:rPr>
          <w:instrText xml:space="preserve"> PAGEREF _Toc372190980 \h </w:instrText>
        </w:r>
        <w:r w:rsidR="00295331">
          <w:rPr>
            <w:noProof/>
            <w:webHidden/>
          </w:rPr>
        </w:r>
        <w:r w:rsidR="00295331">
          <w:rPr>
            <w:noProof/>
            <w:webHidden/>
          </w:rPr>
          <w:fldChar w:fldCharType="separate"/>
        </w:r>
        <w:r w:rsidR="00CB06F8">
          <w:rPr>
            <w:noProof/>
            <w:webHidden/>
          </w:rPr>
          <w:t>10</w:t>
        </w:r>
        <w:r w:rsidR="00295331">
          <w:rPr>
            <w:noProof/>
            <w:webHidden/>
          </w:rPr>
          <w:fldChar w:fldCharType="end"/>
        </w:r>
      </w:hyperlink>
    </w:p>
    <w:p w:rsidR="00295331" w:rsidRDefault="004F7266">
      <w:pPr>
        <w:pStyle w:val="TOC2"/>
        <w:tabs>
          <w:tab w:val="right" w:leader="dot" w:pos="9017"/>
        </w:tabs>
        <w:rPr>
          <w:rFonts w:asciiTheme="minorHAnsi" w:eastAsiaTheme="minorEastAsia" w:hAnsiTheme="minorHAnsi" w:cstheme="minorBidi"/>
          <w:noProof/>
          <w:sz w:val="22"/>
          <w:szCs w:val="22"/>
        </w:rPr>
      </w:pPr>
      <w:hyperlink w:anchor="_Toc372190981" w:history="1">
        <w:r w:rsidR="00295331" w:rsidRPr="00690D5B">
          <w:rPr>
            <w:rStyle w:val="Hyperlink"/>
            <w:noProof/>
          </w:rPr>
          <w:t>Community Corrections Programs</w:t>
        </w:r>
        <w:r w:rsidR="00295331">
          <w:rPr>
            <w:noProof/>
            <w:webHidden/>
          </w:rPr>
          <w:tab/>
        </w:r>
        <w:r w:rsidR="00295331">
          <w:rPr>
            <w:noProof/>
            <w:webHidden/>
          </w:rPr>
          <w:fldChar w:fldCharType="begin"/>
        </w:r>
        <w:r w:rsidR="00295331">
          <w:rPr>
            <w:noProof/>
            <w:webHidden/>
          </w:rPr>
          <w:instrText xml:space="preserve"> PAGEREF _Toc372190981 \h </w:instrText>
        </w:r>
        <w:r w:rsidR="00295331">
          <w:rPr>
            <w:noProof/>
            <w:webHidden/>
          </w:rPr>
        </w:r>
        <w:r w:rsidR="00295331">
          <w:rPr>
            <w:noProof/>
            <w:webHidden/>
          </w:rPr>
          <w:fldChar w:fldCharType="separate"/>
        </w:r>
        <w:r w:rsidR="00CB06F8">
          <w:rPr>
            <w:noProof/>
            <w:webHidden/>
          </w:rPr>
          <w:t>11</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82" w:history="1">
        <w:r w:rsidR="00295331" w:rsidRPr="00690D5B">
          <w:rPr>
            <w:rStyle w:val="Hyperlink"/>
            <w:noProof/>
          </w:rPr>
          <w:t>Program Caseload</w:t>
        </w:r>
        <w:r w:rsidR="00295331">
          <w:rPr>
            <w:noProof/>
            <w:webHidden/>
          </w:rPr>
          <w:tab/>
        </w:r>
        <w:r w:rsidR="00295331">
          <w:rPr>
            <w:noProof/>
            <w:webHidden/>
          </w:rPr>
          <w:fldChar w:fldCharType="begin"/>
        </w:r>
        <w:r w:rsidR="00295331">
          <w:rPr>
            <w:noProof/>
            <w:webHidden/>
          </w:rPr>
          <w:instrText xml:space="preserve"> PAGEREF _Toc372190982 \h </w:instrText>
        </w:r>
        <w:r w:rsidR="00295331">
          <w:rPr>
            <w:noProof/>
            <w:webHidden/>
          </w:rPr>
        </w:r>
        <w:r w:rsidR="00295331">
          <w:rPr>
            <w:noProof/>
            <w:webHidden/>
          </w:rPr>
          <w:fldChar w:fldCharType="separate"/>
        </w:r>
        <w:r w:rsidR="00CB06F8">
          <w:rPr>
            <w:noProof/>
            <w:webHidden/>
          </w:rPr>
          <w:t>11</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83" w:history="1">
        <w:r w:rsidR="00295331" w:rsidRPr="00690D5B">
          <w:rPr>
            <w:rStyle w:val="Hyperlink"/>
            <w:noProof/>
            <w:snapToGrid w:val="0"/>
            <w:lang w:eastAsia="en-US"/>
          </w:rPr>
          <w:t>Commencements</w:t>
        </w:r>
        <w:r w:rsidR="00295331">
          <w:rPr>
            <w:noProof/>
            <w:webHidden/>
          </w:rPr>
          <w:tab/>
        </w:r>
        <w:r w:rsidR="00295331">
          <w:rPr>
            <w:noProof/>
            <w:webHidden/>
          </w:rPr>
          <w:fldChar w:fldCharType="begin"/>
        </w:r>
        <w:r w:rsidR="00295331">
          <w:rPr>
            <w:noProof/>
            <w:webHidden/>
          </w:rPr>
          <w:instrText xml:space="preserve"> PAGEREF _Toc372190983 \h </w:instrText>
        </w:r>
        <w:r w:rsidR="00295331">
          <w:rPr>
            <w:noProof/>
            <w:webHidden/>
          </w:rPr>
        </w:r>
        <w:r w:rsidR="00295331">
          <w:rPr>
            <w:noProof/>
            <w:webHidden/>
          </w:rPr>
          <w:fldChar w:fldCharType="separate"/>
        </w:r>
        <w:r w:rsidR="00CB06F8">
          <w:rPr>
            <w:noProof/>
            <w:webHidden/>
          </w:rPr>
          <w:t>11</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84" w:history="1">
        <w:r w:rsidR="00295331" w:rsidRPr="00690D5B">
          <w:rPr>
            <w:rStyle w:val="Hyperlink"/>
            <w:noProof/>
          </w:rPr>
          <w:t>Indigenous Status</w:t>
        </w:r>
        <w:r w:rsidR="00295331">
          <w:rPr>
            <w:noProof/>
            <w:webHidden/>
          </w:rPr>
          <w:tab/>
        </w:r>
        <w:r w:rsidR="00295331">
          <w:rPr>
            <w:noProof/>
            <w:webHidden/>
          </w:rPr>
          <w:fldChar w:fldCharType="begin"/>
        </w:r>
        <w:r w:rsidR="00295331">
          <w:rPr>
            <w:noProof/>
            <w:webHidden/>
          </w:rPr>
          <w:instrText xml:space="preserve"> PAGEREF _Toc372190984 \h </w:instrText>
        </w:r>
        <w:r w:rsidR="00295331">
          <w:rPr>
            <w:noProof/>
            <w:webHidden/>
          </w:rPr>
        </w:r>
        <w:r w:rsidR="00295331">
          <w:rPr>
            <w:noProof/>
            <w:webHidden/>
          </w:rPr>
          <w:fldChar w:fldCharType="separate"/>
        </w:r>
        <w:r w:rsidR="00CB06F8">
          <w:rPr>
            <w:noProof/>
            <w:webHidden/>
          </w:rPr>
          <w:t>11</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85" w:history="1">
        <w:r w:rsidR="00295331" w:rsidRPr="00690D5B">
          <w:rPr>
            <w:rStyle w:val="Hyperlink"/>
            <w:noProof/>
          </w:rPr>
          <w:t>Age</w:t>
        </w:r>
        <w:r w:rsidR="00295331">
          <w:rPr>
            <w:noProof/>
            <w:webHidden/>
          </w:rPr>
          <w:tab/>
        </w:r>
        <w:r w:rsidR="00295331">
          <w:rPr>
            <w:noProof/>
            <w:webHidden/>
          </w:rPr>
          <w:fldChar w:fldCharType="begin"/>
        </w:r>
        <w:r w:rsidR="00295331">
          <w:rPr>
            <w:noProof/>
            <w:webHidden/>
          </w:rPr>
          <w:instrText xml:space="preserve"> PAGEREF _Toc372190985 \h </w:instrText>
        </w:r>
        <w:r w:rsidR="00295331">
          <w:rPr>
            <w:noProof/>
            <w:webHidden/>
          </w:rPr>
        </w:r>
        <w:r w:rsidR="00295331">
          <w:rPr>
            <w:noProof/>
            <w:webHidden/>
          </w:rPr>
          <w:fldChar w:fldCharType="separate"/>
        </w:r>
        <w:r w:rsidR="00CB06F8">
          <w:rPr>
            <w:noProof/>
            <w:webHidden/>
          </w:rPr>
          <w:t>11</w:t>
        </w:r>
        <w:r w:rsidR="00295331">
          <w:rPr>
            <w:noProof/>
            <w:webHidden/>
          </w:rPr>
          <w:fldChar w:fldCharType="end"/>
        </w:r>
      </w:hyperlink>
    </w:p>
    <w:p w:rsidR="00295331" w:rsidRDefault="004F7266">
      <w:pPr>
        <w:pStyle w:val="TOC3"/>
        <w:tabs>
          <w:tab w:val="right" w:leader="dot" w:pos="9017"/>
        </w:tabs>
        <w:rPr>
          <w:rFonts w:asciiTheme="minorHAnsi" w:eastAsiaTheme="minorEastAsia" w:hAnsiTheme="minorHAnsi" w:cstheme="minorBidi"/>
          <w:noProof/>
          <w:sz w:val="22"/>
          <w:szCs w:val="22"/>
        </w:rPr>
      </w:pPr>
      <w:hyperlink w:anchor="_Toc372190986" w:history="1">
        <w:r w:rsidR="00295331" w:rsidRPr="00690D5B">
          <w:rPr>
            <w:rStyle w:val="Hyperlink"/>
            <w:noProof/>
          </w:rPr>
          <w:t>Sex</w:t>
        </w:r>
        <w:r w:rsidR="00295331">
          <w:rPr>
            <w:noProof/>
            <w:webHidden/>
          </w:rPr>
          <w:tab/>
        </w:r>
        <w:r w:rsidR="00295331">
          <w:rPr>
            <w:noProof/>
            <w:webHidden/>
          </w:rPr>
          <w:fldChar w:fldCharType="begin"/>
        </w:r>
        <w:r w:rsidR="00295331">
          <w:rPr>
            <w:noProof/>
            <w:webHidden/>
          </w:rPr>
          <w:instrText xml:space="preserve"> PAGEREF _Toc372190986 \h </w:instrText>
        </w:r>
        <w:r w:rsidR="00295331">
          <w:rPr>
            <w:noProof/>
            <w:webHidden/>
          </w:rPr>
        </w:r>
        <w:r w:rsidR="00295331">
          <w:rPr>
            <w:noProof/>
            <w:webHidden/>
          </w:rPr>
          <w:fldChar w:fldCharType="separate"/>
        </w:r>
        <w:r w:rsidR="00CB06F8">
          <w:rPr>
            <w:noProof/>
            <w:webHidden/>
          </w:rPr>
          <w:t>11</w:t>
        </w:r>
        <w:r w:rsidR="00295331">
          <w:rPr>
            <w:noProof/>
            <w:webHidden/>
          </w:rPr>
          <w:fldChar w:fldCharType="end"/>
        </w:r>
      </w:hyperlink>
    </w:p>
    <w:p w:rsidR="00295331" w:rsidRDefault="004F7266">
      <w:pPr>
        <w:pStyle w:val="TOC1"/>
        <w:rPr>
          <w:rFonts w:asciiTheme="minorHAnsi" w:eastAsiaTheme="minorEastAsia" w:hAnsiTheme="minorHAnsi" w:cstheme="minorBidi"/>
          <w:sz w:val="22"/>
          <w:szCs w:val="22"/>
        </w:rPr>
      </w:pPr>
      <w:hyperlink w:anchor="_Toc372190987" w:history="1">
        <w:r w:rsidR="00295331" w:rsidRPr="00690D5B">
          <w:rPr>
            <w:rStyle w:val="Hyperlink"/>
          </w:rPr>
          <w:t>OVERVIEW OF PERFORMANCE</w:t>
        </w:r>
        <w:r w:rsidR="00295331">
          <w:rPr>
            <w:webHidden/>
          </w:rPr>
          <w:tab/>
        </w:r>
        <w:r w:rsidR="00295331">
          <w:rPr>
            <w:webHidden/>
          </w:rPr>
          <w:fldChar w:fldCharType="begin"/>
        </w:r>
        <w:r w:rsidR="00295331">
          <w:rPr>
            <w:webHidden/>
          </w:rPr>
          <w:instrText xml:space="preserve"> PAGEREF _Toc372190987 \h </w:instrText>
        </w:r>
        <w:r w:rsidR="00295331">
          <w:rPr>
            <w:webHidden/>
          </w:rPr>
        </w:r>
        <w:r w:rsidR="00295331">
          <w:rPr>
            <w:webHidden/>
          </w:rPr>
          <w:fldChar w:fldCharType="separate"/>
        </w:r>
        <w:r w:rsidR="00CB06F8">
          <w:rPr>
            <w:webHidden/>
          </w:rPr>
          <w:t>12</w:t>
        </w:r>
        <w:r w:rsidR="00295331">
          <w:rPr>
            <w:webHidden/>
          </w:rPr>
          <w:fldChar w:fldCharType="end"/>
        </w:r>
      </w:hyperlink>
    </w:p>
    <w:p w:rsidR="00295331" w:rsidRDefault="004F7266">
      <w:pPr>
        <w:pStyle w:val="TOC2"/>
        <w:tabs>
          <w:tab w:val="right" w:leader="dot" w:pos="9017"/>
        </w:tabs>
        <w:rPr>
          <w:rFonts w:asciiTheme="minorHAnsi" w:eastAsiaTheme="minorEastAsia" w:hAnsiTheme="minorHAnsi" w:cstheme="minorBidi"/>
          <w:noProof/>
          <w:sz w:val="22"/>
          <w:szCs w:val="22"/>
        </w:rPr>
      </w:pPr>
      <w:hyperlink w:anchor="_Toc372190988" w:history="1">
        <w:r w:rsidR="00295331" w:rsidRPr="00690D5B">
          <w:rPr>
            <w:rStyle w:val="Hyperlink"/>
            <w:noProof/>
            <w:lang w:val="en-US"/>
          </w:rPr>
          <w:t>Performance</w:t>
        </w:r>
        <w:r w:rsidR="00295331">
          <w:rPr>
            <w:noProof/>
            <w:webHidden/>
          </w:rPr>
          <w:tab/>
        </w:r>
        <w:r w:rsidR="00295331">
          <w:rPr>
            <w:noProof/>
            <w:webHidden/>
          </w:rPr>
          <w:fldChar w:fldCharType="begin"/>
        </w:r>
        <w:r w:rsidR="00295331">
          <w:rPr>
            <w:noProof/>
            <w:webHidden/>
          </w:rPr>
          <w:instrText xml:space="preserve"> PAGEREF _Toc372190988 \h </w:instrText>
        </w:r>
        <w:r w:rsidR="00295331">
          <w:rPr>
            <w:noProof/>
            <w:webHidden/>
          </w:rPr>
        </w:r>
        <w:r w:rsidR="00295331">
          <w:rPr>
            <w:noProof/>
            <w:webHidden/>
          </w:rPr>
          <w:fldChar w:fldCharType="separate"/>
        </w:r>
        <w:r w:rsidR="00CB06F8">
          <w:rPr>
            <w:noProof/>
            <w:webHidden/>
          </w:rPr>
          <w:t>12</w:t>
        </w:r>
        <w:r w:rsidR="00295331">
          <w:rPr>
            <w:noProof/>
            <w:webHidden/>
          </w:rPr>
          <w:fldChar w:fldCharType="end"/>
        </w:r>
      </w:hyperlink>
    </w:p>
    <w:p w:rsidR="00295331" w:rsidRDefault="004F7266">
      <w:pPr>
        <w:pStyle w:val="TOC1"/>
        <w:rPr>
          <w:rFonts w:asciiTheme="minorHAnsi" w:eastAsiaTheme="minorEastAsia" w:hAnsiTheme="minorHAnsi" w:cstheme="minorBidi"/>
          <w:sz w:val="22"/>
          <w:szCs w:val="22"/>
        </w:rPr>
      </w:pPr>
      <w:hyperlink w:anchor="_Toc372190989" w:history="1">
        <w:r w:rsidR="00295331" w:rsidRPr="00690D5B">
          <w:rPr>
            <w:rStyle w:val="Hyperlink"/>
          </w:rPr>
          <w:t>SUPPORTING TABLES</w:t>
        </w:r>
        <w:r w:rsidR="00295331">
          <w:rPr>
            <w:webHidden/>
          </w:rPr>
          <w:tab/>
        </w:r>
        <w:r w:rsidR="00295331">
          <w:rPr>
            <w:webHidden/>
          </w:rPr>
          <w:fldChar w:fldCharType="begin"/>
        </w:r>
        <w:r w:rsidR="00295331">
          <w:rPr>
            <w:webHidden/>
          </w:rPr>
          <w:instrText xml:space="preserve"> PAGEREF _Toc372190989 \h </w:instrText>
        </w:r>
        <w:r w:rsidR="00295331">
          <w:rPr>
            <w:webHidden/>
          </w:rPr>
        </w:r>
        <w:r w:rsidR="00295331">
          <w:rPr>
            <w:webHidden/>
          </w:rPr>
          <w:fldChar w:fldCharType="separate"/>
        </w:r>
        <w:r w:rsidR="00CB06F8">
          <w:rPr>
            <w:webHidden/>
          </w:rPr>
          <w:t>15</w:t>
        </w:r>
        <w:r w:rsidR="00295331">
          <w:rPr>
            <w:webHidden/>
          </w:rPr>
          <w:fldChar w:fldCharType="end"/>
        </w:r>
      </w:hyperlink>
    </w:p>
    <w:p w:rsidR="00295331" w:rsidRDefault="004F7266">
      <w:pPr>
        <w:pStyle w:val="TOC2"/>
        <w:tabs>
          <w:tab w:val="right" w:leader="dot" w:pos="9017"/>
        </w:tabs>
        <w:rPr>
          <w:rFonts w:asciiTheme="minorHAnsi" w:eastAsiaTheme="minorEastAsia" w:hAnsiTheme="minorHAnsi" w:cstheme="minorBidi"/>
          <w:noProof/>
          <w:sz w:val="22"/>
          <w:szCs w:val="22"/>
        </w:rPr>
      </w:pPr>
      <w:hyperlink w:anchor="_Toc372190990" w:history="1">
        <w:r w:rsidR="00295331" w:rsidRPr="00690D5B">
          <w:rPr>
            <w:rStyle w:val="Hyperlink"/>
            <w:noProof/>
          </w:rPr>
          <w:t>Census of Adult Prisoners as at 30 June 2013</w:t>
        </w:r>
        <w:r w:rsidR="00295331">
          <w:rPr>
            <w:noProof/>
            <w:webHidden/>
          </w:rPr>
          <w:tab/>
        </w:r>
        <w:r w:rsidR="00295331">
          <w:rPr>
            <w:noProof/>
            <w:webHidden/>
          </w:rPr>
          <w:fldChar w:fldCharType="begin"/>
        </w:r>
        <w:r w:rsidR="00295331">
          <w:rPr>
            <w:noProof/>
            <w:webHidden/>
          </w:rPr>
          <w:instrText xml:space="preserve"> PAGEREF _Toc372190990 \h </w:instrText>
        </w:r>
        <w:r w:rsidR="00295331">
          <w:rPr>
            <w:noProof/>
            <w:webHidden/>
          </w:rPr>
        </w:r>
        <w:r w:rsidR="00295331">
          <w:rPr>
            <w:noProof/>
            <w:webHidden/>
          </w:rPr>
          <w:fldChar w:fldCharType="separate"/>
        </w:r>
        <w:r w:rsidR="00CB06F8">
          <w:rPr>
            <w:noProof/>
            <w:webHidden/>
          </w:rPr>
          <w:t>15</w:t>
        </w:r>
        <w:r w:rsidR="00295331">
          <w:rPr>
            <w:noProof/>
            <w:webHidden/>
          </w:rPr>
          <w:fldChar w:fldCharType="end"/>
        </w:r>
      </w:hyperlink>
    </w:p>
    <w:p w:rsidR="00295331" w:rsidRDefault="004F7266">
      <w:pPr>
        <w:pStyle w:val="TOC2"/>
        <w:tabs>
          <w:tab w:val="right" w:leader="dot" w:pos="9017"/>
        </w:tabs>
        <w:rPr>
          <w:rFonts w:asciiTheme="minorHAnsi" w:eastAsiaTheme="minorEastAsia" w:hAnsiTheme="minorHAnsi" w:cstheme="minorBidi"/>
          <w:noProof/>
          <w:sz w:val="22"/>
          <w:szCs w:val="22"/>
        </w:rPr>
      </w:pPr>
      <w:hyperlink w:anchor="_Toc372190991" w:history="1">
        <w:r w:rsidR="00295331" w:rsidRPr="00690D5B">
          <w:rPr>
            <w:rStyle w:val="Hyperlink"/>
            <w:noProof/>
          </w:rPr>
          <w:t>Adult Prisoner and Youth Detainee Turnover During 2012-13</w:t>
        </w:r>
        <w:r w:rsidR="00295331">
          <w:rPr>
            <w:noProof/>
            <w:webHidden/>
          </w:rPr>
          <w:tab/>
        </w:r>
        <w:r w:rsidR="00295331">
          <w:rPr>
            <w:noProof/>
            <w:webHidden/>
          </w:rPr>
          <w:fldChar w:fldCharType="begin"/>
        </w:r>
        <w:r w:rsidR="00295331">
          <w:rPr>
            <w:noProof/>
            <w:webHidden/>
          </w:rPr>
          <w:instrText xml:space="preserve"> PAGEREF _Toc372190991 \h </w:instrText>
        </w:r>
        <w:r w:rsidR="00295331">
          <w:rPr>
            <w:noProof/>
            <w:webHidden/>
          </w:rPr>
        </w:r>
        <w:r w:rsidR="00295331">
          <w:rPr>
            <w:noProof/>
            <w:webHidden/>
          </w:rPr>
          <w:fldChar w:fldCharType="separate"/>
        </w:r>
        <w:r w:rsidR="00CB06F8">
          <w:rPr>
            <w:noProof/>
            <w:webHidden/>
          </w:rPr>
          <w:t>20</w:t>
        </w:r>
        <w:r w:rsidR="00295331">
          <w:rPr>
            <w:noProof/>
            <w:webHidden/>
          </w:rPr>
          <w:fldChar w:fldCharType="end"/>
        </w:r>
      </w:hyperlink>
    </w:p>
    <w:p w:rsidR="00295331" w:rsidRDefault="004F7266">
      <w:pPr>
        <w:pStyle w:val="TOC2"/>
        <w:tabs>
          <w:tab w:val="right" w:leader="dot" w:pos="9017"/>
        </w:tabs>
        <w:rPr>
          <w:rFonts w:asciiTheme="minorHAnsi" w:eastAsiaTheme="minorEastAsia" w:hAnsiTheme="minorHAnsi" w:cstheme="minorBidi"/>
          <w:noProof/>
          <w:sz w:val="22"/>
          <w:szCs w:val="22"/>
        </w:rPr>
      </w:pPr>
      <w:hyperlink w:anchor="_Toc372190992" w:history="1">
        <w:r w:rsidR="00295331" w:rsidRPr="00690D5B">
          <w:rPr>
            <w:rStyle w:val="Hyperlink"/>
            <w:noProof/>
          </w:rPr>
          <w:t>Adult Prisoners During 2012-13</w:t>
        </w:r>
        <w:r w:rsidR="00295331">
          <w:rPr>
            <w:noProof/>
            <w:webHidden/>
          </w:rPr>
          <w:tab/>
        </w:r>
        <w:r w:rsidR="00295331">
          <w:rPr>
            <w:noProof/>
            <w:webHidden/>
          </w:rPr>
          <w:fldChar w:fldCharType="begin"/>
        </w:r>
        <w:r w:rsidR="00295331">
          <w:rPr>
            <w:noProof/>
            <w:webHidden/>
          </w:rPr>
          <w:instrText xml:space="preserve"> PAGEREF _Toc372190992 \h </w:instrText>
        </w:r>
        <w:r w:rsidR="00295331">
          <w:rPr>
            <w:noProof/>
            <w:webHidden/>
          </w:rPr>
        </w:r>
        <w:r w:rsidR="00295331">
          <w:rPr>
            <w:noProof/>
            <w:webHidden/>
          </w:rPr>
          <w:fldChar w:fldCharType="separate"/>
        </w:r>
        <w:r w:rsidR="00CB06F8">
          <w:rPr>
            <w:noProof/>
            <w:webHidden/>
          </w:rPr>
          <w:t>22</w:t>
        </w:r>
        <w:r w:rsidR="00295331">
          <w:rPr>
            <w:noProof/>
            <w:webHidden/>
          </w:rPr>
          <w:fldChar w:fldCharType="end"/>
        </w:r>
      </w:hyperlink>
    </w:p>
    <w:p w:rsidR="00295331" w:rsidRDefault="004F7266">
      <w:pPr>
        <w:pStyle w:val="TOC2"/>
        <w:tabs>
          <w:tab w:val="right" w:leader="dot" w:pos="9017"/>
        </w:tabs>
        <w:rPr>
          <w:rFonts w:asciiTheme="minorHAnsi" w:eastAsiaTheme="minorEastAsia" w:hAnsiTheme="minorHAnsi" w:cstheme="minorBidi"/>
          <w:noProof/>
          <w:sz w:val="22"/>
          <w:szCs w:val="22"/>
        </w:rPr>
      </w:pPr>
      <w:hyperlink w:anchor="_Toc372190993" w:history="1">
        <w:r w:rsidR="00295331" w:rsidRPr="00690D5B">
          <w:rPr>
            <w:rStyle w:val="Hyperlink"/>
            <w:noProof/>
          </w:rPr>
          <w:t>Youth Detainees During 2012-13</w:t>
        </w:r>
        <w:r w:rsidR="00295331">
          <w:rPr>
            <w:noProof/>
            <w:webHidden/>
          </w:rPr>
          <w:tab/>
        </w:r>
        <w:r w:rsidR="00295331">
          <w:rPr>
            <w:noProof/>
            <w:webHidden/>
          </w:rPr>
          <w:fldChar w:fldCharType="begin"/>
        </w:r>
        <w:r w:rsidR="00295331">
          <w:rPr>
            <w:noProof/>
            <w:webHidden/>
          </w:rPr>
          <w:instrText xml:space="preserve"> PAGEREF _Toc372190993 \h </w:instrText>
        </w:r>
        <w:r w:rsidR="00295331">
          <w:rPr>
            <w:noProof/>
            <w:webHidden/>
          </w:rPr>
        </w:r>
        <w:r w:rsidR="00295331">
          <w:rPr>
            <w:noProof/>
            <w:webHidden/>
          </w:rPr>
          <w:fldChar w:fldCharType="separate"/>
        </w:r>
        <w:r w:rsidR="00CB06F8">
          <w:rPr>
            <w:noProof/>
            <w:webHidden/>
          </w:rPr>
          <w:t>30</w:t>
        </w:r>
        <w:r w:rsidR="00295331">
          <w:rPr>
            <w:noProof/>
            <w:webHidden/>
          </w:rPr>
          <w:fldChar w:fldCharType="end"/>
        </w:r>
      </w:hyperlink>
    </w:p>
    <w:p w:rsidR="00295331" w:rsidRDefault="004F7266">
      <w:pPr>
        <w:pStyle w:val="TOC2"/>
        <w:tabs>
          <w:tab w:val="right" w:leader="dot" w:pos="9017"/>
        </w:tabs>
        <w:rPr>
          <w:rFonts w:asciiTheme="minorHAnsi" w:eastAsiaTheme="minorEastAsia" w:hAnsiTheme="minorHAnsi" w:cstheme="minorBidi"/>
          <w:noProof/>
          <w:sz w:val="22"/>
          <w:szCs w:val="22"/>
        </w:rPr>
      </w:pPr>
      <w:hyperlink w:anchor="_Toc372190994" w:history="1">
        <w:r w:rsidR="00295331" w:rsidRPr="00690D5B">
          <w:rPr>
            <w:rStyle w:val="Hyperlink"/>
            <w:noProof/>
          </w:rPr>
          <w:t>Community Corrections Caseload as at 30 June 2013</w:t>
        </w:r>
        <w:r w:rsidR="00295331">
          <w:rPr>
            <w:noProof/>
            <w:webHidden/>
          </w:rPr>
          <w:tab/>
        </w:r>
        <w:r w:rsidR="00295331">
          <w:rPr>
            <w:noProof/>
            <w:webHidden/>
          </w:rPr>
          <w:fldChar w:fldCharType="begin"/>
        </w:r>
        <w:r w:rsidR="00295331">
          <w:rPr>
            <w:noProof/>
            <w:webHidden/>
          </w:rPr>
          <w:instrText xml:space="preserve"> PAGEREF _Toc372190994 \h </w:instrText>
        </w:r>
        <w:r w:rsidR="00295331">
          <w:rPr>
            <w:noProof/>
            <w:webHidden/>
          </w:rPr>
        </w:r>
        <w:r w:rsidR="00295331">
          <w:rPr>
            <w:noProof/>
            <w:webHidden/>
          </w:rPr>
          <w:fldChar w:fldCharType="separate"/>
        </w:r>
        <w:r w:rsidR="00CB06F8">
          <w:rPr>
            <w:noProof/>
            <w:webHidden/>
          </w:rPr>
          <w:t>35</w:t>
        </w:r>
        <w:r w:rsidR="00295331">
          <w:rPr>
            <w:noProof/>
            <w:webHidden/>
          </w:rPr>
          <w:fldChar w:fldCharType="end"/>
        </w:r>
      </w:hyperlink>
    </w:p>
    <w:p w:rsidR="00295331" w:rsidRDefault="004F7266">
      <w:pPr>
        <w:pStyle w:val="TOC2"/>
        <w:tabs>
          <w:tab w:val="right" w:leader="dot" w:pos="9017"/>
        </w:tabs>
        <w:rPr>
          <w:rFonts w:asciiTheme="minorHAnsi" w:eastAsiaTheme="minorEastAsia" w:hAnsiTheme="minorHAnsi" w:cstheme="minorBidi"/>
          <w:noProof/>
          <w:sz w:val="22"/>
          <w:szCs w:val="22"/>
        </w:rPr>
      </w:pPr>
      <w:hyperlink w:anchor="_Toc372190995" w:history="1">
        <w:r w:rsidR="00295331" w:rsidRPr="00690D5B">
          <w:rPr>
            <w:rStyle w:val="Hyperlink"/>
            <w:noProof/>
          </w:rPr>
          <w:t>Community Corrections Turnover During 2012-13</w:t>
        </w:r>
        <w:r w:rsidR="00295331">
          <w:rPr>
            <w:noProof/>
            <w:webHidden/>
          </w:rPr>
          <w:tab/>
        </w:r>
        <w:r w:rsidR="00295331">
          <w:rPr>
            <w:noProof/>
            <w:webHidden/>
          </w:rPr>
          <w:fldChar w:fldCharType="begin"/>
        </w:r>
        <w:r w:rsidR="00295331">
          <w:rPr>
            <w:noProof/>
            <w:webHidden/>
          </w:rPr>
          <w:instrText xml:space="preserve"> PAGEREF _Toc372190995 \h </w:instrText>
        </w:r>
        <w:r w:rsidR="00295331">
          <w:rPr>
            <w:noProof/>
            <w:webHidden/>
          </w:rPr>
        </w:r>
        <w:r w:rsidR="00295331">
          <w:rPr>
            <w:noProof/>
            <w:webHidden/>
          </w:rPr>
          <w:fldChar w:fldCharType="separate"/>
        </w:r>
        <w:r w:rsidR="00CB06F8">
          <w:rPr>
            <w:noProof/>
            <w:webHidden/>
          </w:rPr>
          <w:t>37</w:t>
        </w:r>
        <w:r w:rsidR="00295331">
          <w:rPr>
            <w:noProof/>
            <w:webHidden/>
          </w:rPr>
          <w:fldChar w:fldCharType="end"/>
        </w:r>
      </w:hyperlink>
    </w:p>
    <w:p w:rsidR="00295331" w:rsidRDefault="004F7266">
      <w:pPr>
        <w:pStyle w:val="TOC1"/>
        <w:rPr>
          <w:rFonts w:asciiTheme="minorHAnsi" w:eastAsiaTheme="minorEastAsia" w:hAnsiTheme="minorHAnsi" w:cstheme="minorBidi"/>
          <w:sz w:val="22"/>
          <w:szCs w:val="22"/>
        </w:rPr>
      </w:pPr>
      <w:hyperlink w:anchor="_Toc372190996" w:history="1">
        <w:r w:rsidR="00295331" w:rsidRPr="00690D5B">
          <w:rPr>
            <w:rStyle w:val="Hyperlink"/>
          </w:rPr>
          <w:t>APPENDIX 1</w:t>
        </w:r>
        <w:r w:rsidR="00295331">
          <w:rPr>
            <w:webHidden/>
          </w:rPr>
          <w:tab/>
        </w:r>
        <w:r w:rsidR="00295331">
          <w:rPr>
            <w:webHidden/>
          </w:rPr>
          <w:fldChar w:fldCharType="begin"/>
        </w:r>
        <w:r w:rsidR="00295331">
          <w:rPr>
            <w:webHidden/>
          </w:rPr>
          <w:instrText xml:space="preserve"> PAGEREF _Toc372190996 \h </w:instrText>
        </w:r>
        <w:r w:rsidR="00295331">
          <w:rPr>
            <w:webHidden/>
          </w:rPr>
        </w:r>
        <w:r w:rsidR="00295331">
          <w:rPr>
            <w:webHidden/>
          </w:rPr>
          <w:fldChar w:fldCharType="separate"/>
        </w:r>
        <w:r w:rsidR="00CB06F8">
          <w:rPr>
            <w:webHidden/>
          </w:rPr>
          <w:t>38</w:t>
        </w:r>
        <w:r w:rsidR="00295331">
          <w:rPr>
            <w:webHidden/>
          </w:rPr>
          <w:fldChar w:fldCharType="end"/>
        </w:r>
      </w:hyperlink>
    </w:p>
    <w:p w:rsidR="00295331" w:rsidRDefault="004F7266">
      <w:pPr>
        <w:pStyle w:val="TOC2"/>
        <w:tabs>
          <w:tab w:val="right" w:leader="dot" w:pos="9017"/>
        </w:tabs>
        <w:rPr>
          <w:rFonts w:asciiTheme="minorHAnsi" w:eastAsiaTheme="minorEastAsia" w:hAnsiTheme="minorHAnsi" w:cstheme="minorBidi"/>
          <w:noProof/>
          <w:sz w:val="22"/>
          <w:szCs w:val="22"/>
        </w:rPr>
      </w:pPr>
      <w:hyperlink w:anchor="_Toc372190997" w:history="1">
        <w:r w:rsidR="00295331" w:rsidRPr="00690D5B">
          <w:rPr>
            <w:rStyle w:val="Hyperlink"/>
            <w:noProof/>
          </w:rPr>
          <w:t>Offence Classifications</w:t>
        </w:r>
        <w:r w:rsidR="00295331">
          <w:rPr>
            <w:noProof/>
            <w:webHidden/>
          </w:rPr>
          <w:tab/>
        </w:r>
        <w:r w:rsidR="00295331">
          <w:rPr>
            <w:noProof/>
            <w:webHidden/>
          </w:rPr>
          <w:fldChar w:fldCharType="begin"/>
        </w:r>
        <w:r w:rsidR="00295331">
          <w:rPr>
            <w:noProof/>
            <w:webHidden/>
          </w:rPr>
          <w:instrText xml:space="preserve"> PAGEREF _Toc372190997 \h </w:instrText>
        </w:r>
        <w:r w:rsidR="00295331">
          <w:rPr>
            <w:noProof/>
            <w:webHidden/>
          </w:rPr>
        </w:r>
        <w:r w:rsidR="00295331">
          <w:rPr>
            <w:noProof/>
            <w:webHidden/>
          </w:rPr>
          <w:fldChar w:fldCharType="separate"/>
        </w:r>
        <w:r w:rsidR="00CB06F8">
          <w:rPr>
            <w:noProof/>
            <w:webHidden/>
          </w:rPr>
          <w:t>38</w:t>
        </w:r>
        <w:r w:rsidR="00295331">
          <w:rPr>
            <w:noProof/>
            <w:webHidden/>
          </w:rPr>
          <w:fldChar w:fldCharType="end"/>
        </w:r>
      </w:hyperlink>
    </w:p>
    <w:p w:rsidR="00467446" w:rsidRPr="008351C6" w:rsidRDefault="00AC06E5" w:rsidP="000D593B">
      <w:pPr>
        <w:rPr>
          <w:noProof/>
        </w:rPr>
      </w:pPr>
      <w:r w:rsidRPr="008351C6">
        <w:rPr>
          <w:noProof/>
        </w:rPr>
        <w:fldChar w:fldCharType="end"/>
      </w:r>
    </w:p>
    <w:p w:rsidR="007B0CC4" w:rsidRPr="008351C6" w:rsidRDefault="00BB098B" w:rsidP="000D593B">
      <w:pPr>
        <w:tabs>
          <w:tab w:val="left" w:pos="3985"/>
        </w:tabs>
        <w:jc w:val="center"/>
        <w:rPr>
          <w:rFonts w:ascii="Helvetica" w:hAnsi="Helvetica"/>
          <w:b/>
          <w:spacing w:val="100"/>
          <w:sz w:val="32"/>
          <w:szCs w:val="32"/>
        </w:rPr>
      </w:pPr>
      <w:r w:rsidRPr="008351C6">
        <w:rPr>
          <w:rFonts w:ascii="Helvetica" w:hAnsi="Helvetica"/>
          <w:b/>
          <w:spacing w:val="100"/>
          <w:sz w:val="32"/>
          <w:szCs w:val="32"/>
        </w:rPr>
        <w:br w:type="page"/>
      </w:r>
      <w:r w:rsidR="007B0CC4" w:rsidRPr="008351C6">
        <w:rPr>
          <w:rFonts w:ascii="Helvetica" w:hAnsi="Helvetica"/>
          <w:b/>
          <w:spacing w:val="100"/>
          <w:sz w:val="32"/>
          <w:szCs w:val="32"/>
        </w:rPr>
        <w:lastRenderedPageBreak/>
        <w:t>TABLES</w:t>
      </w:r>
    </w:p>
    <w:p w:rsidR="0071695F" w:rsidRDefault="00AC06E5">
      <w:pPr>
        <w:pStyle w:val="TableofFigures"/>
        <w:tabs>
          <w:tab w:val="right" w:leader="dot" w:pos="9017"/>
        </w:tabs>
        <w:rPr>
          <w:rFonts w:asciiTheme="minorHAnsi" w:eastAsiaTheme="minorEastAsia" w:hAnsiTheme="minorHAnsi" w:cstheme="minorBidi"/>
          <w:noProof/>
          <w:sz w:val="22"/>
          <w:szCs w:val="22"/>
        </w:rPr>
      </w:pPr>
      <w:r w:rsidRPr="008351C6">
        <w:rPr>
          <w:szCs w:val="18"/>
        </w:rPr>
        <w:fldChar w:fldCharType="begin"/>
      </w:r>
      <w:r w:rsidRPr="008351C6">
        <w:rPr>
          <w:szCs w:val="18"/>
        </w:rPr>
        <w:instrText xml:space="preserve"> TOC \h \z \c "Table" </w:instrText>
      </w:r>
      <w:r w:rsidRPr="008351C6">
        <w:rPr>
          <w:szCs w:val="18"/>
        </w:rPr>
        <w:fldChar w:fldCharType="separate"/>
      </w:r>
      <w:hyperlink w:anchor="_Toc372528190" w:history="1">
        <w:r w:rsidR="0071695F" w:rsidRPr="00856D8C">
          <w:rPr>
            <w:rStyle w:val="Hyperlink"/>
            <w:noProof/>
          </w:rPr>
          <w:t>Table 1  Summary of adult prisoner numbers in 2012-13 by correctional institution.</w:t>
        </w:r>
        <w:r w:rsidR="0071695F">
          <w:rPr>
            <w:noProof/>
            <w:webHidden/>
          </w:rPr>
          <w:tab/>
        </w:r>
        <w:r w:rsidR="0071695F">
          <w:rPr>
            <w:noProof/>
            <w:webHidden/>
          </w:rPr>
          <w:fldChar w:fldCharType="begin"/>
        </w:r>
        <w:r w:rsidR="0071695F">
          <w:rPr>
            <w:noProof/>
            <w:webHidden/>
          </w:rPr>
          <w:instrText xml:space="preserve"> PAGEREF _Toc372528190 \h </w:instrText>
        </w:r>
        <w:r w:rsidR="0071695F">
          <w:rPr>
            <w:noProof/>
            <w:webHidden/>
          </w:rPr>
        </w:r>
        <w:r w:rsidR="0071695F">
          <w:rPr>
            <w:noProof/>
            <w:webHidden/>
          </w:rPr>
          <w:fldChar w:fldCharType="separate"/>
        </w:r>
        <w:r w:rsidR="00CB06F8">
          <w:rPr>
            <w:noProof/>
            <w:webHidden/>
          </w:rPr>
          <w:t>4</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191" w:history="1">
        <w:r w:rsidR="0071695F" w:rsidRPr="00856D8C">
          <w:rPr>
            <w:rStyle w:val="Hyperlink"/>
            <w:noProof/>
          </w:rPr>
          <w:t>Table 2  Summary of youth detainee numbers in 2012-13 by detention centre.</w:t>
        </w:r>
        <w:r w:rsidR="0071695F">
          <w:rPr>
            <w:noProof/>
            <w:webHidden/>
          </w:rPr>
          <w:tab/>
        </w:r>
        <w:r w:rsidR="0071695F">
          <w:rPr>
            <w:noProof/>
            <w:webHidden/>
          </w:rPr>
          <w:fldChar w:fldCharType="begin"/>
        </w:r>
        <w:r w:rsidR="0071695F">
          <w:rPr>
            <w:noProof/>
            <w:webHidden/>
          </w:rPr>
          <w:instrText xml:space="preserve"> PAGEREF _Toc372528191 \h </w:instrText>
        </w:r>
        <w:r w:rsidR="0071695F">
          <w:rPr>
            <w:noProof/>
            <w:webHidden/>
          </w:rPr>
        </w:r>
        <w:r w:rsidR="0071695F">
          <w:rPr>
            <w:noProof/>
            <w:webHidden/>
          </w:rPr>
          <w:fldChar w:fldCharType="separate"/>
        </w:r>
        <w:r w:rsidR="00CB06F8">
          <w:rPr>
            <w:noProof/>
            <w:webHidden/>
          </w:rPr>
          <w:t>8</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192" w:history="1">
        <w:r w:rsidR="0071695F" w:rsidRPr="00856D8C">
          <w:rPr>
            <w:rStyle w:val="Hyperlink"/>
            <w:noProof/>
          </w:rPr>
          <w:t>Table 3  Summary of estimated daily average foreign prisoners and detainees from 1995-96 to 2012-13.</w:t>
        </w:r>
        <w:r w:rsidR="0071695F">
          <w:rPr>
            <w:noProof/>
            <w:webHidden/>
          </w:rPr>
          <w:tab/>
        </w:r>
        <w:r w:rsidR="0071695F">
          <w:rPr>
            <w:noProof/>
            <w:webHidden/>
          </w:rPr>
          <w:fldChar w:fldCharType="begin"/>
        </w:r>
        <w:r w:rsidR="0071695F">
          <w:rPr>
            <w:noProof/>
            <w:webHidden/>
          </w:rPr>
          <w:instrText xml:space="preserve"> PAGEREF _Toc372528192 \h </w:instrText>
        </w:r>
        <w:r w:rsidR="0071695F">
          <w:rPr>
            <w:noProof/>
            <w:webHidden/>
          </w:rPr>
        </w:r>
        <w:r w:rsidR="0071695F">
          <w:rPr>
            <w:noProof/>
            <w:webHidden/>
          </w:rPr>
          <w:fldChar w:fldCharType="separate"/>
        </w:r>
        <w:r w:rsidR="00CB06F8">
          <w:rPr>
            <w:noProof/>
            <w:webHidden/>
          </w:rPr>
          <w:t>10</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193" w:history="1">
        <w:r w:rsidR="0071695F" w:rsidRPr="00856D8C">
          <w:rPr>
            <w:rStyle w:val="Hyperlink"/>
            <w:noProof/>
          </w:rPr>
          <w:t>Table 4  National Performance Indicators.</w:t>
        </w:r>
        <w:r w:rsidR="0071695F">
          <w:rPr>
            <w:noProof/>
            <w:webHidden/>
          </w:rPr>
          <w:tab/>
        </w:r>
        <w:r w:rsidR="0071695F">
          <w:rPr>
            <w:noProof/>
            <w:webHidden/>
          </w:rPr>
          <w:fldChar w:fldCharType="begin"/>
        </w:r>
        <w:r w:rsidR="0071695F">
          <w:rPr>
            <w:noProof/>
            <w:webHidden/>
          </w:rPr>
          <w:instrText xml:space="preserve"> PAGEREF _Toc372528193 \h </w:instrText>
        </w:r>
        <w:r w:rsidR="0071695F">
          <w:rPr>
            <w:noProof/>
            <w:webHidden/>
          </w:rPr>
        </w:r>
        <w:r w:rsidR="0071695F">
          <w:rPr>
            <w:noProof/>
            <w:webHidden/>
          </w:rPr>
          <w:fldChar w:fldCharType="separate"/>
        </w:r>
        <w:r w:rsidR="00CB06F8">
          <w:rPr>
            <w:noProof/>
            <w:webHidden/>
          </w:rPr>
          <w:t>13</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194" w:history="1">
        <w:r w:rsidR="0071695F" w:rsidRPr="00856D8C">
          <w:rPr>
            <w:rStyle w:val="Hyperlink"/>
            <w:noProof/>
          </w:rPr>
          <w:t>Table 5   Census of prisoners by correctional institution, sentence status, Indigenous status and sex.</w:t>
        </w:r>
        <w:r w:rsidR="0071695F">
          <w:rPr>
            <w:noProof/>
            <w:webHidden/>
          </w:rPr>
          <w:tab/>
        </w:r>
        <w:r w:rsidR="0071695F">
          <w:rPr>
            <w:noProof/>
            <w:webHidden/>
          </w:rPr>
          <w:fldChar w:fldCharType="begin"/>
        </w:r>
        <w:r w:rsidR="0071695F">
          <w:rPr>
            <w:noProof/>
            <w:webHidden/>
          </w:rPr>
          <w:instrText xml:space="preserve"> PAGEREF _Toc372528194 \h </w:instrText>
        </w:r>
        <w:r w:rsidR="0071695F">
          <w:rPr>
            <w:noProof/>
            <w:webHidden/>
          </w:rPr>
        </w:r>
        <w:r w:rsidR="0071695F">
          <w:rPr>
            <w:noProof/>
            <w:webHidden/>
          </w:rPr>
          <w:fldChar w:fldCharType="separate"/>
        </w:r>
        <w:r w:rsidR="00CB06F8">
          <w:rPr>
            <w:noProof/>
            <w:webHidden/>
          </w:rPr>
          <w:t>15</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195" w:history="1">
        <w:r w:rsidR="0071695F" w:rsidRPr="00856D8C">
          <w:rPr>
            <w:rStyle w:val="Hyperlink"/>
            <w:noProof/>
          </w:rPr>
          <w:t>Table 6   Census of prisoners by correctional institution and employment status at time of reception.</w:t>
        </w:r>
        <w:r w:rsidR="0071695F">
          <w:rPr>
            <w:noProof/>
            <w:webHidden/>
          </w:rPr>
          <w:tab/>
        </w:r>
        <w:r w:rsidR="0071695F">
          <w:rPr>
            <w:noProof/>
            <w:webHidden/>
          </w:rPr>
          <w:fldChar w:fldCharType="begin"/>
        </w:r>
        <w:r w:rsidR="0071695F">
          <w:rPr>
            <w:noProof/>
            <w:webHidden/>
          </w:rPr>
          <w:instrText xml:space="preserve"> PAGEREF _Toc372528195 \h </w:instrText>
        </w:r>
        <w:r w:rsidR="0071695F">
          <w:rPr>
            <w:noProof/>
            <w:webHidden/>
          </w:rPr>
        </w:r>
        <w:r w:rsidR="0071695F">
          <w:rPr>
            <w:noProof/>
            <w:webHidden/>
          </w:rPr>
          <w:fldChar w:fldCharType="separate"/>
        </w:r>
        <w:r w:rsidR="00CB06F8">
          <w:rPr>
            <w:noProof/>
            <w:webHidden/>
          </w:rPr>
          <w:t>15</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196" w:history="1">
        <w:r w:rsidR="0071695F" w:rsidRPr="00856D8C">
          <w:rPr>
            <w:rStyle w:val="Hyperlink"/>
            <w:noProof/>
          </w:rPr>
          <w:t>Table 7  Census of prisoners by correctional institution and age.</w:t>
        </w:r>
        <w:r w:rsidR="0071695F">
          <w:rPr>
            <w:noProof/>
            <w:webHidden/>
          </w:rPr>
          <w:tab/>
        </w:r>
        <w:r w:rsidR="0071695F">
          <w:rPr>
            <w:noProof/>
            <w:webHidden/>
          </w:rPr>
          <w:fldChar w:fldCharType="begin"/>
        </w:r>
        <w:r w:rsidR="0071695F">
          <w:rPr>
            <w:noProof/>
            <w:webHidden/>
          </w:rPr>
          <w:instrText xml:space="preserve"> PAGEREF _Toc372528196 \h </w:instrText>
        </w:r>
        <w:r w:rsidR="0071695F">
          <w:rPr>
            <w:noProof/>
            <w:webHidden/>
          </w:rPr>
        </w:r>
        <w:r w:rsidR="0071695F">
          <w:rPr>
            <w:noProof/>
            <w:webHidden/>
          </w:rPr>
          <w:fldChar w:fldCharType="separate"/>
        </w:r>
        <w:r w:rsidR="00CB06F8">
          <w:rPr>
            <w:noProof/>
            <w:webHidden/>
          </w:rPr>
          <w:t>16</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197" w:history="1">
        <w:r w:rsidR="0071695F" w:rsidRPr="00856D8C">
          <w:rPr>
            <w:rStyle w:val="Hyperlink"/>
            <w:noProof/>
          </w:rPr>
          <w:t>Table 8  Census of prisoners by correctional institution and marital status.</w:t>
        </w:r>
        <w:r w:rsidR="0071695F">
          <w:rPr>
            <w:noProof/>
            <w:webHidden/>
          </w:rPr>
          <w:tab/>
        </w:r>
        <w:r w:rsidR="0071695F">
          <w:rPr>
            <w:noProof/>
            <w:webHidden/>
          </w:rPr>
          <w:fldChar w:fldCharType="begin"/>
        </w:r>
        <w:r w:rsidR="0071695F">
          <w:rPr>
            <w:noProof/>
            <w:webHidden/>
          </w:rPr>
          <w:instrText xml:space="preserve"> PAGEREF _Toc372528197 \h </w:instrText>
        </w:r>
        <w:r w:rsidR="0071695F">
          <w:rPr>
            <w:noProof/>
            <w:webHidden/>
          </w:rPr>
        </w:r>
        <w:r w:rsidR="0071695F">
          <w:rPr>
            <w:noProof/>
            <w:webHidden/>
          </w:rPr>
          <w:fldChar w:fldCharType="separate"/>
        </w:r>
        <w:r w:rsidR="00CB06F8">
          <w:rPr>
            <w:noProof/>
            <w:webHidden/>
          </w:rPr>
          <w:t>16</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198" w:history="1">
        <w:r w:rsidR="0071695F" w:rsidRPr="00856D8C">
          <w:rPr>
            <w:rStyle w:val="Hyperlink"/>
            <w:noProof/>
          </w:rPr>
          <w:t>Table 9  Census of sentenced prisoners by correctional institution and aggregate sentence.</w:t>
        </w:r>
        <w:r w:rsidR="0071695F">
          <w:rPr>
            <w:noProof/>
            <w:webHidden/>
          </w:rPr>
          <w:tab/>
        </w:r>
        <w:r w:rsidR="0071695F">
          <w:rPr>
            <w:noProof/>
            <w:webHidden/>
          </w:rPr>
          <w:fldChar w:fldCharType="begin"/>
        </w:r>
        <w:r w:rsidR="0071695F">
          <w:rPr>
            <w:noProof/>
            <w:webHidden/>
          </w:rPr>
          <w:instrText xml:space="preserve"> PAGEREF _Toc372528198 \h </w:instrText>
        </w:r>
        <w:r w:rsidR="0071695F">
          <w:rPr>
            <w:noProof/>
            <w:webHidden/>
          </w:rPr>
        </w:r>
        <w:r w:rsidR="0071695F">
          <w:rPr>
            <w:noProof/>
            <w:webHidden/>
          </w:rPr>
          <w:fldChar w:fldCharType="separate"/>
        </w:r>
        <w:r w:rsidR="00CB06F8">
          <w:rPr>
            <w:noProof/>
            <w:webHidden/>
          </w:rPr>
          <w:t>16</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199" w:history="1">
        <w:r w:rsidR="0071695F" w:rsidRPr="0071695F">
          <w:rPr>
            <w:rStyle w:val="Hyperlink"/>
            <w:noProof/>
          </w:rPr>
          <w:t>Table 10  Census of prisoners by correctional institution, last known address and Indigenous status.</w:t>
        </w:r>
        <w:r w:rsidR="0071695F" w:rsidRPr="0071695F">
          <w:rPr>
            <w:noProof/>
            <w:webHidden/>
          </w:rPr>
          <w:tab/>
        </w:r>
        <w:r w:rsidR="0071695F">
          <w:rPr>
            <w:noProof/>
            <w:webHidden/>
          </w:rPr>
          <w:fldChar w:fldCharType="begin"/>
        </w:r>
        <w:r w:rsidR="0071695F">
          <w:rPr>
            <w:noProof/>
            <w:webHidden/>
          </w:rPr>
          <w:instrText xml:space="preserve"> PAGEREF _Toc372528199 \h </w:instrText>
        </w:r>
        <w:r w:rsidR="0071695F">
          <w:rPr>
            <w:noProof/>
            <w:webHidden/>
          </w:rPr>
        </w:r>
        <w:r w:rsidR="0071695F">
          <w:rPr>
            <w:noProof/>
            <w:webHidden/>
          </w:rPr>
          <w:fldChar w:fldCharType="separate"/>
        </w:r>
        <w:r w:rsidR="00CB06F8">
          <w:rPr>
            <w:noProof/>
            <w:webHidden/>
          </w:rPr>
          <w:t>17</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00" w:history="1">
        <w:r w:rsidR="0071695F" w:rsidRPr="00856D8C">
          <w:rPr>
            <w:rStyle w:val="Hyperlink"/>
            <w:noProof/>
          </w:rPr>
          <w:t>Table 11  Census of prisoners by offence and sentence status.</w:t>
        </w:r>
        <w:r w:rsidR="0071695F">
          <w:rPr>
            <w:noProof/>
            <w:webHidden/>
          </w:rPr>
          <w:tab/>
        </w:r>
        <w:r w:rsidR="0071695F">
          <w:rPr>
            <w:noProof/>
            <w:webHidden/>
          </w:rPr>
          <w:fldChar w:fldCharType="begin"/>
        </w:r>
        <w:r w:rsidR="0071695F">
          <w:rPr>
            <w:noProof/>
            <w:webHidden/>
          </w:rPr>
          <w:instrText xml:space="preserve"> PAGEREF _Toc372528200 \h </w:instrText>
        </w:r>
        <w:r w:rsidR="0071695F">
          <w:rPr>
            <w:noProof/>
            <w:webHidden/>
          </w:rPr>
        </w:r>
        <w:r w:rsidR="0071695F">
          <w:rPr>
            <w:noProof/>
            <w:webHidden/>
          </w:rPr>
          <w:fldChar w:fldCharType="separate"/>
        </w:r>
        <w:r w:rsidR="00CB06F8">
          <w:rPr>
            <w:noProof/>
            <w:webHidden/>
          </w:rPr>
          <w:t>18</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01" w:history="1">
        <w:r w:rsidR="0071695F" w:rsidRPr="00856D8C">
          <w:rPr>
            <w:rStyle w:val="Hyperlink"/>
            <w:noProof/>
          </w:rPr>
          <w:t>Table 12   Census of prisoners by correctional institution, Indigenous status and type of sentence.</w:t>
        </w:r>
        <w:r w:rsidR="0071695F">
          <w:rPr>
            <w:noProof/>
            <w:webHidden/>
          </w:rPr>
          <w:tab/>
        </w:r>
        <w:r w:rsidR="0071695F">
          <w:rPr>
            <w:noProof/>
            <w:webHidden/>
          </w:rPr>
          <w:fldChar w:fldCharType="begin"/>
        </w:r>
        <w:r w:rsidR="0071695F">
          <w:rPr>
            <w:noProof/>
            <w:webHidden/>
          </w:rPr>
          <w:instrText xml:space="preserve"> PAGEREF _Toc372528201 \h </w:instrText>
        </w:r>
        <w:r w:rsidR="0071695F">
          <w:rPr>
            <w:noProof/>
            <w:webHidden/>
          </w:rPr>
        </w:r>
        <w:r w:rsidR="0071695F">
          <w:rPr>
            <w:noProof/>
            <w:webHidden/>
          </w:rPr>
          <w:fldChar w:fldCharType="separate"/>
        </w:r>
        <w:r w:rsidR="00CB06F8">
          <w:rPr>
            <w:noProof/>
            <w:webHidden/>
          </w:rPr>
          <w:t>19</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02" w:history="1">
        <w:r w:rsidR="0071695F" w:rsidRPr="00856D8C">
          <w:rPr>
            <w:rStyle w:val="Hyperlink"/>
            <w:noProof/>
          </w:rPr>
          <w:t>Table 13  Adult and youth turnover summary.</w:t>
        </w:r>
        <w:r w:rsidR="0071695F">
          <w:rPr>
            <w:noProof/>
            <w:webHidden/>
          </w:rPr>
          <w:tab/>
        </w:r>
        <w:r w:rsidR="0071695F">
          <w:rPr>
            <w:noProof/>
            <w:webHidden/>
          </w:rPr>
          <w:fldChar w:fldCharType="begin"/>
        </w:r>
        <w:r w:rsidR="0071695F">
          <w:rPr>
            <w:noProof/>
            <w:webHidden/>
          </w:rPr>
          <w:instrText xml:space="preserve"> PAGEREF _Toc372528202 \h </w:instrText>
        </w:r>
        <w:r w:rsidR="0071695F">
          <w:rPr>
            <w:noProof/>
            <w:webHidden/>
          </w:rPr>
        </w:r>
        <w:r w:rsidR="0071695F">
          <w:rPr>
            <w:noProof/>
            <w:webHidden/>
          </w:rPr>
          <w:fldChar w:fldCharType="separate"/>
        </w:r>
        <w:r w:rsidR="00CB06F8">
          <w:rPr>
            <w:noProof/>
            <w:webHidden/>
          </w:rPr>
          <w:t>20</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03" w:history="1">
        <w:r w:rsidR="0071695F" w:rsidRPr="00856D8C">
          <w:rPr>
            <w:rStyle w:val="Hyperlink"/>
            <w:noProof/>
          </w:rPr>
          <w:t>Table 14  Adult and youth escapes (incidents and persons).</w:t>
        </w:r>
        <w:r w:rsidR="0071695F">
          <w:rPr>
            <w:noProof/>
            <w:webHidden/>
          </w:rPr>
          <w:tab/>
        </w:r>
        <w:r w:rsidR="0071695F">
          <w:rPr>
            <w:noProof/>
            <w:webHidden/>
          </w:rPr>
          <w:fldChar w:fldCharType="begin"/>
        </w:r>
        <w:r w:rsidR="0071695F">
          <w:rPr>
            <w:noProof/>
            <w:webHidden/>
          </w:rPr>
          <w:instrText xml:space="preserve"> PAGEREF _Toc372528203 \h </w:instrText>
        </w:r>
        <w:r w:rsidR="0071695F">
          <w:rPr>
            <w:noProof/>
            <w:webHidden/>
          </w:rPr>
        </w:r>
        <w:r w:rsidR="0071695F">
          <w:rPr>
            <w:noProof/>
            <w:webHidden/>
          </w:rPr>
          <w:fldChar w:fldCharType="separate"/>
        </w:r>
        <w:r w:rsidR="00CB06F8">
          <w:rPr>
            <w:noProof/>
            <w:webHidden/>
          </w:rPr>
          <w:t>20</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04" w:history="1">
        <w:r w:rsidR="0071695F" w:rsidRPr="00856D8C">
          <w:rPr>
            <w:rStyle w:val="Hyperlink"/>
            <w:noProof/>
          </w:rPr>
          <w:t>Table 15  Adult and youth receptions by sentence status, Indigenous status and sex.</w:t>
        </w:r>
        <w:r w:rsidR="0071695F">
          <w:rPr>
            <w:noProof/>
            <w:webHidden/>
          </w:rPr>
          <w:tab/>
        </w:r>
        <w:r w:rsidR="0071695F">
          <w:rPr>
            <w:noProof/>
            <w:webHidden/>
          </w:rPr>
          <w:fldChar w:fldCharType="begin"/>
        </w:r>
        <w:r w:rsidR="0071695F">
          <w:rPr>
            <w:noProof/>
            <w:webHidden/>
          </w:rPr>
          <w:instrText xml:space="preserve"> PAGEREF _Toc372528204 \h </w:instrText>
        </w:r>
        <w:r w:rsidR="0071695F">
          <w:rPr>
            <w:noProof/>
            <w:webHidden/>
          </w:rPr>
        </w:r>
        <w:r w:rsidR="0071695F">
          <w:rPr>
            <w:noProof/>
            <w:webHidden/>
          </w:rPr>
          <w:fldChar w:fldCharType="separate"/>
        </w:r>
        <w:r w:rsidR="00CB06F8">
          <w:rPr>
            <w:noProof/>
            <w:webHidden/>
          </w:rPr>
          <w:t>21</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05" w:history="1">
        <w:r w:rsidR="0071695F" w:rsidRPr="00856D8C">
          <w:rPr>
            <w:rStyle w:val="Hyperlink"/>
            <w:noProof/>
          </w:rPr>
          <w:t>Table 16  Adult monthly daily average by correctional institution and sentence status.</w:t>
        </w:r>
        <w:r w:rsidR="0071695F">
          <w:rPr>
            <w:noProof/>
            <w:webHidden/>
          </w:rPr>
          <w:tab/>
        </w:r>
        <w:r w:rsidR="0071695F">
          <w:rPr>
            <w:noProof/>
            <w:webHidden/>
          </w:rPr>
          <w:fldChar w:fldCharType="begin"/>
        </w:r>
        <w:r w:rsidR="0071695F">
          <w:rPr>
            <w:noProof/>
            <w:webHidden/>
          </w:rPr>
          <w:instrText xml:space="preserve"> PAGEREF _Toc372528205 \h </w:instrText>
        </w:r>
        <w:r w:rsidR="0071695F">
          <w:rPr>
            <w:noProof/>
            <w:webHidden/>
          </w:rPr>
        </w:r>
        <w:r w:rsidR="0071695F">
          <w:rPr>
            <w:noProof/>
            <w:webHidden/>
          </w:rPr>
          <w:fldChar w:fldCharType="separate"/>
        </w:r>
        <w:r w:rsidR="00CB06F8">
          <w:rPr>
            <w:noProof/>
            <w:webHidden/>
          </w:rPr>
          <w:t>22</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06" w:history="1">
        <w:r w:rsidR="0071695F" w:rsidRPr="00856D8C">
          <w:rPr>
            <w:rStyle w:val="Hyperlink"/>
            <w:noProof/>
          </w:rPr>
          <w:t>Table 17  Adult exits by correctional institution, release reason and Indigenous status.</w:t>
        </w:r>
        <w:r w:rsidR="0071695F">
          <w:rPr>
            <w:noProof/>
            <w:webHidden/>
          </w:rPr>
          <w:tab/>
        </w:r>
        <w:r w:rsidR="0071695F">
          <w:rPr>
            <w:noProof/>
            <w:webHidden/>
          </w:rPr>
          <w:fldChar w:fldCharType="begin"/>
        </w:r>
        <w:r w:rsidR="0071695F">
          <w:rPr>
            <w:noProof/>
            <w:webHidden/>
          </w:rPr>
          <w:instrText xml:space="preserve"> PAGEREF _Toc372528206 \h </w:instrText>
        </w:r>
        <w:r w:rsidR="0071695F">
          <w:rPr>
            <w:noProof/>
            <w:webHidden/>
          </w:rPr>
        </w:r>
        <w:r w:rsidR="0071695F">
          <w:rPr>
            <w:noProof/>
            <w:webHidden/>
          </w:rPr>
          <w:fldChar w:fldCharType="separate"/>
        </w:r>
        <w:r w:rsidR="00CB06F8">
          <w:rPr>
            <w:noProof/>
            <w:webHidden/>
          </w:rPr>
          <w:t>23</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07" w:history="1">
        <w:r w:rsidR="0071695F" w:rsidRPr="00856D8C">
          <w:rPr>
            <w:rStyle w:val="Hyperlink"/>
            <w:noProof/>
          </w:rPr>
          <w:t>Table 18  Distinct adults received by correctional institution, age, sex and Indigenous status.</w:t>
        </w:r>
        <w:r w:rsidR="0071695F">
          <w:rPr>
            <w:noProof/>
            <w:webHidden/>
          </w:rPr>
          <w:tab/>
        </w:r>
        <w:r w:rsidR="0071695F">
          <w:rPr>
            <w:noProof/>
            <w:webHidden/>
          </w:rPr>
          <w:fldChar w:fldCharType="begin"/>
        </w:r>
        <w:r w:rsidR="0071695F">
          <w:rPr>
            <w:noProof/>
            <w:webHidden/>
          </w:rPr>
          <w:instrText xml:space="preserve"> PAGEREF _Toc372528207 \h </w:instrText>
        </w:r>
        <w:r w:rsidR="0071695F">
          <w:rPr>
            <w:noProof/>
            <w:webHidden/>
          </w:rPr>
        </w:r>
        <w:r w:rsidR="0071695F">
          <w:rPr>
            <w:noProof/>
            <w:webHidden/>
          </w:rPr>
          <w:fldChar w:fldCharType="separate"/>
        </w:r>
        <w:r w:rsidR="00CB06F8">
          <w:rPr>
            <w:noProof/>
            <w:webHidden/>
          </w:rPr>
          <w:t>24</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08" w:history="1">
        <w:r w:rsidR="0071695F" w:rsidRPr="00856D8C">
          <w:rPr>
            <w:rStyle w:val="Hyperlink"/>
            <w:noProof/>
          </w:rPr>
          <w:t>Table 19   Distinct adults received by correctional institution, place of origin and Indigenous status.</w:t>
        </w:r>
        <w:r w:rsidR="0071695F">
          <w:rPr>
            <w:noProof/>
            <w:webHidden/>
          </w:rPr>
          <w:tab/>
        </w:r>
        <w:r w:rsidR="0071695F">
          <w:rPr>
            <w:noProof/>
            <w:webHidden/>
          </w:rPr>
          <w:fldChar w:fldCharType="begin"/>
        </w:r>
        <w:r w:rsidR="0071695F">
          <w:rPr>
            <w:noProof/>
            <w:webHidden/>
          </w:rPr>
          <w:instrText xml:space="preserve"> PAGEREF _Toc372528208 \h </w:instrText>
        </w:r>
        <w:r w:rsidR="0071695F">
          <w:rPr>
            <w:noProof/>
            <w:webHidden/>
          </w:rPr>
        </w:r>
        <w:r w:rsidR="0071695F">
          <w:rPr>
            <w:noProof/>
            <w:webHidden/>
          </w:rPr>
          <w:fldChar w:fldCharType="separate"/>
        </w:r>
        <w:r w:rsidR="00CB06F8">
          <w:rPr>
            <w:noProof/>
            <w:webHidden/>
          </w:rPr>
          <w:t>25</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09" w:history="1">
        <w:r w:rsidR="0071695F" w:rsidRPr="00856D8C">
          <w:rPr>
            <w:rStyle w:val="Hyperlink"/>
            <w:noProof/>
          </w:rPr>
          <w:t>Table 20   Adult sentenced episode commencements by aggregate sentence, offence and   Indigenous status.</w:t>
        </w:r>
        <w:r w:rsidR="0071695F">
          <w:rPr>
            <w:noProof/>
            <w:webHidden/>
          </w:rPr>
          <w:tab/>
        </w:r>
        <w:r w:rsidR="0071695F">
          <w:rPr>
            <w:noProof/>
            <w:webHidden/>
          </w:rPr>
          <w:fldChar w:fldCharType="begin"/>
        </w:r>
        <w:r w:rsidR="0071695F">
          <w:rPr>
            <w:noProof/>
            <w:webHidden/>
          </w:rPr>
          <w:instrText xml:space="preserve"> PAGEREF _Toc372528209 \h </w:instrText>
        </w:r>
        <w:r w:rsidR="0071695F">
          <w:rPr>
            <w:noProof/>
            <w:webHidden/>
          </w:rPr>
        </w:r>
        <w:r w:rsidR="0071695F">
          <w:rPr>
            <w:noProof/>
            <w:webHidden/>
          </w:rPr>
          <w:fldChar w:fldCharType="separate"/>
        </w:r>
        <w:r w:rsidR="00CB06F8">
          <w:rPr>
            <w:noProof/>
            <w:webHidden/>
          </w:rPr>
          <w:t>26</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10" w:history="1">
        <w:r w:rsidR="0071695F" w:rsidRPr="00856D8C">
          <w:rPr>
            <w:rStyle w:val="Hyperlink"/>
            <w:noProof/>
          </w:rPr>
          <w:t>Table 21  Adult sentenced episodes held by aggregate sentence, offence and Indigenous status.</w:t>
        </w:r>
        <w:r w:rsidR="0071695F">
          <w:rPr>
            <w:noProof/>
            <w:webHidden/>
          </w:rPr>
          <w:tab/>
        </w:r>
        <w:r w:rsidR="0071695F">
          <w:rPr>
            <w:noProof/>
            <w:webHidden/>
          </w:rPr>
          <w:fldChar w:fldCharType="begin"/>
        </w:r>
        <w:r w:rsidR="0071695F">
          <w:rPr>
            <w:noProof/>
            <w:webHidden/>
          </w:rPr>
          <w:instrText xml:space="preserve"> PAGEREF _Toc372528210 \h </w:instrText>
        </w:r>
        <w:r w:rsidR="0071695F">
          <w:rPr>
            <w:noProof/>
            <w:webHidden/>
          </w:rPr>
        </w:r>
        <w:r w:rsidR="0071695F">
          <w:rPr>
            <w:noProof/>
            <w:webHidden/>
          </w:rPr>
          <w:fldChar w:fldCharType="separate"/>
        </w:r>
        <w:r w:rsidR="00CB06F8">
          <w:rPr>
            <w:noProof/>
            <w:webHidden/>
          </w:rPr>
          <w:t>28</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11" w:history="1">
        <w:r w:rsidR="0071695F" w:rsidRPr="00856D8C">
          <w:rPr>
            <w:rStyle w:val="Hyperlink"/>
            <w:noProof/>
          </w:rPr>
          <w:t>Table 22  Youth monthly daily average by sentence status.</w:t>
        </w:r>
        <w:r w:rsidR="0071695F">
          <w:rPr>
            <w:noProof/>
            <w:webHidden/>
          </w:rPr>
          <w:tab/>
        </w:r>
        <w:r w:rsidR="0071695F">
          <w:rPr>
            <w:noProof/>
            <w:webHidden/>
          </w:rPr>
          <w:fldChar w:fldCharType="begin"/>
        </w:r>
        <w:r w:rsidR="0071695F">
          <w:rPr>
            <w:noProof/>
            <w:webHidden/>
          </w:rPr>
          <w:instrText xml:space="preserve"> PAGEREF _Toc372528211 \h </w:instrText>
        </w:r>
        <w:r w:rsidR="0071695F">
          <w:rPr>
            <w:noProof/>
            <w:webHidden/>
          </w:rPr>
        </w:r>
        <w:r w:rsidR="0071695F">
          <w:rPr>
            <w:noProof/>
            <w:webHidden/>
          </w:rPr>
          <w:fldChar w:fldCharType="separate"/>
        </w:r>
        <w:r w:rsidR="00CB06F8">
          <w:rPr>
            <w:noProof/>
            <w:webHidden/>
          </w:rPr>
          <w:t>30</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12" w:history="1">
        <w:r w:rsidR="0071695F" w:rsidRPr="00856D8C">
          <w:rPr>
            <w:rStyle w:val="Hyperlink"/>
            <w:noProof/>
          </w:rPr>
          <w:t>Table 23  Youth exits by institution, release reason and Indigenous status.</w:t>
        </w:r>
        <w:r w:rsidR="0071695F">
          <w:rPr>
            <w:noProof/>
            <w:webHidden/>
          </w:rPr>
          <w:tab/>
        </w:r>
        <w:r w:rsidR="0071695F">
          <w:rPr>
            <w:noProof/>
            <w:webHidden/>
          </w:rPr>
          <w:fldChar w:fldCharType="begin"/>
        </w:r>
        <w:r w:rsidR="0071695F">
          <w:rPr>
            <w:noProof/>
            <w:webHidden/>
          </w:rPr>
          <w:instrText xml:space="preserve"> PAGEREF _Toc372528212 \h </w:instrText>
        </w:r>
        <w:r w:rsidR="0071695F">
          <w:rPr>
            <w:noProof/>
            <w:webHidden/>
          </w:rPr>
        </w:r>
        <w:r w:rsidR="0071695F">
          <w:rPr>
            <w:noProof/>
            <w:webHidden/>
          </w:rPr>
          <w:fldChar w:fldCharType="separate"/>
        </w:r>
        <w:r w:rsidR="00CB06F8">
          <w:rPr>
            <w:noProof/>
            <w:webHidden/>
          </w:rPr>
          <w:t>30</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13" w:history="1">
        <w:r w:rsidR="0071695F" w:rsidRPr="00856D8C">
          <w:rPr>
            <w:rStyle w:val="Hyperlink"/>
            <w:noProof/>
          </w:rPr>
          <w:t>Table 24  Youth orders and distinct episode commencements by Indigenous status and sex.</w:t>
        </w:r>
        <w:r w:rsidR="0071695F">
          <w:rPr>
            <w:noProof/>
            <w:webHidden/>
          </w:rPr>
          <w:tab/>
        </w:r>
        <w:r w:rsidR="0071695F">
          <w:rPr>
            <w:noProof/>
            <w:webHidden/>
          </w:rPr>
          <w:fldChar w:fldCharType="begin"/>
        </w:r>
        <w:r w:rsidR="0071695F">
          <w:rPr>
            <w:noProof/>
            <w:webHidden/>
          </w:rPr>
          <w:instrText xml:space="preserve"> PAGEREF _Toc372528213 \h </w:instrText>
        </w:r>
        <w:r w:rsidR="0071695F">
          <w:rPr>
            <w:noProof/>
            <w:webHidden/>
          </w:rPr>
        </w:r>
        <w:r w:rsidR="0071695F">
          <w:rPr>
            <w:noProof/>
            <w:webHidden/>
          </w:rPr>
          <w:fldChar w:fldCharType="separate"/>
        </w:r>
        <w:r w:rsidR="00CB06F8">
          <w:rPr>
            <w:noProof/>
            <w:webHidden/>
          </w:rPr>
          <w:t>31</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14" w:history="1">
        <w:r w:rsidR="0071695F" w:rsidRPr="00856D8C">
          <w:rPr>
            <w:rStyle w:val="Hyperlink"/>
            <w:noProof/>
          </w:rPr>
          <w:t>Table 25  Distinct youths received by last known address, age and Indigenous status.</w:t>
        </w:r>
        <w:r w:rsidR="0071695F">
          <w:rPr>
            <w:noProof/>
            <w:webHidden/>
          </w:rPr>
          <w:tab/>
        </w:r>
        <w:r w:rsidR="0071695F">
          <w:rPr>
            <w:noProof/>
            <w:webHidden/>
          </w:rPr>
          <w:fldChar w:fldCharType="begin"/>
        </w:r>
        <w:r w:rsidR="0071695F">
          <w:rPr>
            <w:noProof/>
            <w:webHidden/>
          </w:rPr>
          <w:instrText xml:space="preserve"> PAGEREF _Toc372528214 \h </w:instrText>
        </w:r>
        <w:r w:rsidR="0071695F">
          <w:rPr>
            <w:noProof/>
            <w:webHidden/>
          </w:rPr>
        </w:r>
        <w:r w:rsidR="0071695F">
          <w:rPr>
            <w:noProof/>
            <w:webHidden/>
          </w:rPr>
          <w:fldChar w:fldCharType="separate"/>
        </w:r>
        <w:r w:rsidR="00CB06F8">
          <w:rPr>
            <w:noProof/>
            <w:webHidden/>
          </w:rPr>
          <w:t>32</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15" w:history="1">
        <w:r w:rsidR="0071695F" w:rsidRPr="00856D8C">
          <w:rPr>
            <w:rStyle w:val="Hyperlink"/>
            <w:noProof/>
          </w:rPr>
          <w:t>Table 26  Youth receptions by offence.</w:t>
        </w:r>
        <w:r w:rsidR="0071695F">
          <w:rPr>
            <w:noProof/>
            <w:webHidden/>
          </w:rPr>
          <w:tab/>
        </w:r>
        <w:r w:rsidR="0071695F">
          <w:rPr>
            <w:noProof/>
            <w:webHidden/>
          </w:rPr>
          <w:fldChar w:fldCharType="begin"/>
        </w:r>
        <w:r w:rsidR="0071695F">
          <w:rPr>
            <w:noProof/>
            <w:webHidden/>
          </w:rPr>
          <w:instrText xml:space="preserve"> PAGEREF _Toc372528215 \h </w:instrText>
        </w:r>
        <w:r w:rsidR="0071695F">
          <w:rPr>
            <w:noProof/>
            <w:webHidden/>
          </w:rPr>
        </w:r>
        <w:r w:rsidR="0071695F">
          <w:rPr>
            <w:noProof/>
            <w:webHidden/>
          </w:rPr>
          <w:fldChar w:fldCharType="separate"/>
        </w:r>
        <w:r w:rsidR="00CB06F8">
          <w:rPr>
            <w:noProof/>
            <w:webHidden/>
          </w:rPr>
          <w:t>34</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16" w:history="1">
        <w:r w:rsidR="0071695F" w:rsidRPr="00856D8C">
          <w:rPr>
            <w:rStyle w:val="Hyperlink"/>
            <w:noProof/>
          </w:rPr>
          <w:t>Table 27 Community Corrections adult program caseload by office, Indigenous status and program.</w:t>
        </w:r>
        <w:r w:rsidR="0071695F">
          <w:rPr>
            <w:noProof/>
            <w:webHidden/>
          </w:rPr>
          <w:tab/>
        </w:r>
        <w:r w:rsidR="0071695F">
          <w:rPr>
            <w:noProof/>
            <w:webHidden/>
          </w:rPr>
          <w:fldChar w:fldCharType="begin"/>
        </w:r>
        <w:r w:rsidR="0071695F">
          <w:rPr>
            <w:noProof/>
            <w:webHidden/>
          </w:rPr>
          <w:instrText xml:space="preserve"> PAGEREF _Toc372528216 \h </w:instrText>
        </w:r>
        <w:r w:rsidR="0071695F">
          <w:rPr>
            <w:noProof/>
            <w:webHidden/>
          </w:rPr>
        </w:r>
        <w:r w:rsidR="0071695F">
          <w:rPr>
            <w:noProof/>
            <w:webHidden/>
          </w:rPr>
          <w:fldChar w:fldCharType="separate"/>
        </w:r>
        <w:r w:rsidR="00CB06F8">
          <w:rPr>
            <w:noProof/>
            <w:webHidden/>
          </w:rPr>
          <w:t>35</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17" w:history="1">
        <w:r w:rsidR="0071695F" w:rsidRPr="00856D8C">
          <w:rPr>
            <w:rStyle w:val="Hyperlink"/>
            <w:noProof/>
          </w:rPr>
          <w:t>Table 28   Community Corrections youth program caseload by office, Indigenous status and program.</w:t>
        </w:r>
        <w:r w:rsidR="0071695F">
          <w:rPr>
            <w:noProof/>
            <w:webHidden/>
          </w:rPr>
          <w:tab/>
        </w:r>
        <w:r w:rsidR="0071695F">
          <w:rPr>
            <w:noProof/>
            <w:webHidden/>
          </w:rPr>
          <w:fldChar w:fldCharType="begin"/>
        </w:r>
        <w:r w:rsidR="0071695F">
          <w:rPr>
            <w:noProof/>
            <w:webHidden/>
          </w:rPr>
          <w:instrText xml:space="preserve"> PAGEREF _Toc372528217 \h </w:instrText>
        </w:r>
        <w:r w:rsidR="0071695F">
          <w:rPr>
            <w:noProof/>
            <w:webHidden/>
          </w:rPr>
        </w:r>
        <w:r w:rsidR="0071695F">
          <w:rPr>
            <w:noProof/>
            <w:webHidden/>
          </w:rPr>
          <w:fldChar w:fldCharType="separate"/>
        </w:r>
        <w:r w:rsidR="00CB06F8">
          <w:rPr>
            <w:noProof/>
            <w:webHidden/>
          </w:rPr>
          <w:t>36</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18" w:history="1">
        <w:r w:rsidR="0071695F" w:rsidRPr="00856D8C">
          <w:rPr>
            <w:rStyle w:val="Hyperlink"/>
            <w:noProof/>
          </w:rPr>
          <w:t>Table 29  Conditional liberty program completions.</w:t>
        </w:r>
        <w:r w:rsidR="0071695F">
          <w:rPr>
            <w:noProof/>
            <w:webHidden/>
          </w:rPr>
          <w:tab/>
        </w:r>
        <w:r w:rsidR="0071695F">
          <w:rPr>
            <w:noProof/>
            <w:webHidden/>
          </w:rPr>
          <w:fldChar w:fldCharType="begin"/>
        </w:r>
        <w:r w:rsidR="0071695F">
          <w:rPr>
            <w:noProof/>
            <w:webHidden/>
          </w:rPr>
          <w:instrText xml:space="preserve"> PAGEREF _Toc372528218 \h </w:instrText>
        </w:r>
        <w:r w:rsidR="0071695F">
          <w:rPr>
            <w:noProof/>
            <w:webHidden/>
          </w:rPr>
        </w:r>
        <w:r w:rsidR="0071695F">
          <w:rPr>
            <w:noProof/>
            <w:webHidden/>
          </w:rPr>
          <w:fldChar w:fldCharType="separate"/>
        </w:r>
        <w:r w:rsidR="00CB06F8">
          <w:rPr>
            <w:noProof/>
            <w:webHidden/>
          </w:rPr>
          <w:t>37</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19" w:history="1">
        <w:r w:rsidR="0071695F" w:rsidRPr="00856D8C">
          <w:rPr>
            <w:rStyle w:val="Hyperlink"/>
            <w:noProof/>
          </w:rPr>
          <w:t>Table 30  Conditional liberty program commencements by Indigenous status and sex.</w:t>
        </w:r>
        <w:r w:rsidR="0071695F">
          <w:rPr>
            <w:noProof/>
            <w:webHidden/>
          </w:rPr>
          <w:tab/>
        </w:r>
        <w:r w:rsidR="0071695F">
          <w:rPr>
            <w:noProof/>
            <w:webHidden/>
          </w:rPr>
          <w:fldChar w:fldCharType="begin"/>
        </w:r>
        <w:r w:rsidR="0071695F">
          <w:rPr>
            <w:noProof/>
            <w:webHidden/>
          </w:rPr>
          <w:instrText xml:space="preserve"> PAGEREF _Toc372528219 \h </w:instrText>
        </w:r>
        <w:r w:rsidR="0071695F">
          <w:rPr>
            <w:noProof/>
            <w:webHidden/>
          </w:rPr>
        </w:r>
        <w:r w:rsidR="0071695F">
          <w:rPr>
            <w:noProof/>
            <w:webHidden/>
          </w:rPr>
          <w:fldChar w:fldCharType="separate"/>
        </w:r>
        <w:r w:rsidR="00CB06F8">
          <w:rPr>
            <w:noProof/>
            <w:webHidden/>
          </w:rPr>
          <w:t>37</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220" w:history="1">
        <w:r w:rsidR="0071695F" w:rsidRPr="00856D8C">
          <w:rPr>
            <w:rStyle w:val="Hyperlink"/>
            <w:noProof/>
          </w:rPr>
          <w:t>Table 31  Conditional liberty distinct persons commencing by Indigenous status and sex.</w:t>
        </w:r>
        <w:r w:rsidR="0071695F">
          <w:rPr>
            <w:noProof/>
            <w:webHidden/>
          </w:rPr>
          <w:tab/>
        </w:r>
        <w:r w:rsidR="0071695F">
          <w:rPr>
            <w:noProof/>
            <w:webHidden/>
          </w:rPr>
          <w:fldChar w:fldCharType="begin"/>
        </w:r>
        <w:r w:rsidR="0071695F">
          <w:rPr>
            <w:noProof/>
            <w:webHidden/>
          </w:rPr>
          <w:instrText xml:space="preserve"> PAGEREF _Toc372528220 \h </w:instrText>
        </w:r>
        <w:r w:rsidR="0071695F">
          <w:rPr>
            <w:noProof/>
            <w:webHidden/>
          </w:rPr>
        </w:r>
        <w:r w:rsidR="0071695F">
          <w:rPr>
            <w:noProof/>
            <w:webHidden/>
          </w:rPr>
          <w:fldChar w:fldCharType="separate"/>
        </w:r>
        <w:r w:rsidR="00CB06F8">
          <w:rPr>
            <w:noProof/>
            <w:webHidden/>
          </w:rPr>
          <w:t>37</w:t>
        </w:r>
        <w:r w:rsidR="0071695F">
          <w:rPr>
            <w:noProof/>
            <w:webHidden/>
          </w:rPr>
          <w:fldChar w:fldCharType="end"/>
        </w:r>
      </w:hyperlink>
    </w:p>
    <w:p w:rsidR="00BB098B" w:rsidRPr="008351C6" w:rsidRDefault="00AC06E5" w:rsidP="000D593B">
      <w:r w:rsidRPr="008351C6">
        <w:rPr>
          <w:rFonts w:ascii="Helvetica" w:hAnsi="Helvetica"/>
          <w:sz w:val="18"/>
          <w:szCs w:val="18"/>
        </w:rPr>
        <w:fldChar w:fldCharType="end"/>
      </w:r>
    </w:p>
    <w:p w:rsidR="00BB098B" w:rsidRDefault="00BB098B" w:rsidP="000D593B">
      <w:pPr>
        <w:jc w:val="center"/>
        <w:rPr>
          <w:rFonts w:ascii="Helvetica" w:hAnsi="Helvetica"/>
          <w:b/>
          <w:spacing w:val="100"/>
          <w:sz w:val="32"/>
          <w:szCs w:val="32"/>
        </w:rPr>
      </w:pPr>
      <w:r w:rsidRPr="008351C6">
        <w:rPr>
          <w:rFonts w:ascii="Helvetica" w:hAnsi="Helvetica"/>
          <w:b/>
          <w:spacing w:val="100"/>
          <w:sz w:val="32"/>
          <w:szCs w:val="32"/>
        </w:rPr>
        <w:br w:type="page"/>
      </w:r>
      <w:r w:rsidRPr="008351C6">
        <w:rPr>
          <w:rFonts w:ascii="Helvetica" w:hAnsi="Helvetica"/>
          <w:b/>
          <w:spacing w:val="100"/>
          <w:sz w:val="32"/>
          <w:szCs w:val="32"/>
        </w:rPr>
        <w:lastRenderedPageBreak/>
        <w:t>FIGURES</w:t>
      </w:r>
    </w:p>
    <w:p w:rsidR="0071695F" w:rsidRDefault="00BB098B">
      <w:pPr>
        <w:pStyle w:val="TableofFigures"/>
        <w:tabs>
          <w:tab w:val="right" w:leader="dot" w:pos="9017"/>
        </w:tabs>
        <w:rPr>
          <w:rFonts w:asciiTheme="minorHAnsi" w:eastAsiaTheme="minorEastAsia" w:hAnsiTheme="minorHAnsi" w:cstheme="minorBidi"/>
          <w:noProof/>
          <w:sz w:val="22"/>
          <w:szCs w:val="22"/>
        </w:rPr>
      </w:pPr>
      <w:r w:rsidRPr="008351C6">
        <w:rPr>
          <w:szCs w:val="18"/>
        </w:rPr>
        <w:fldChar w:fldCharType="begin"/>
      </w:r>
      <w:r w:rsidRPr="008351C6">
        <w:rPr>
          <w:szCs w:val="18"/>
        </w:rPr>
        <w:instrText xml:space="preserve"> TOC \h \z \c "Figure" </w:instrText>
      </w:r>
      <w:r w:rsidRPr="008351C6">
        <w:rPr>
          <w:szCs w:val="18"/>
        </w:rPr>
        <w:fldChar w:fldCharType="separate"/>
      </w:r>
      <w:hyperlink w:anchor="_Toc372528040" w:history="1">
        <w:r w:rsidR="0071695F" w:rsidRPr="001A4CB1">
          <w:rPr>
            <w:rStyle w:val="Hyperlink"/>
            <w:rFonts w:cs="Arial"/>
            <w:noProof/>
          </w:rPr>
          <w:t>Figure 1  Northern Territory Correctional Services distinct client caseload</w:t>
        </w:r>
        <w:r w:rsidR="0071695F">
          <w:rPr>
            <w:noProof/>
            <w:webHidden/>
          </w:rPr>
          <w:tab/>
        </w:r>
        <w:r w:rsidR="0071695F">
          <w:rPr>
            <w:noProof/>
            <w:webHidden/>
          </w:rPr>
          <w:fldChar w:fldCharType="begin"/>
        </w:r>
        <w:r w:rsidR="0071695F">
          <w:rPr>
            <w:noProof/>
            <w:webHidden/>
          </w:rPr>
          <w:instrText xml:space="preserve"> PAGEREF _Toc372528040 \h </w:instrText>
        </w:r>
        <w:r w:rsidR="0071695F">
          <w:rPr>
            <w:noProof/>
            <w:webHidden/>
          </w:rPr>
        </w:r>
        <w:r w:rsidR="0071695F">
          <w:rPr>
            <w:noProof/>
            <w:webHidden/>
          </w:rPr>
          <w:fldChar w:fldCharType="separate"/>
        </w:r>
        <w:r w:rsidR="00CB06F8">
          <w:rPr>
            <w:noProof/>
            <w:webHidden/>
          </w:rPr>
          <w:t>3</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041" w:history="1">
        <w:r w:rsidR="0071695F" w:rsidRPr="001A4CB1">
          <w:rPr>
            <w:rStyle w:val="Hyperlink"/>
            <w:noProof/>
          </w:rPr>
          <w:t>Figure 2  Yearly daily average adult prisoners from 1991-92 to 2012-13.</w:t>
        </w:r>
        <w:r w:rsidR="0071695F">
          <w:rPr>
            <w:noProof/>
            <w:webHidden/>
          </w:rPr>
          <w:tab/>
        </w:r>
        <w:r w:rsidR="0071695F">
          <w:rPr>
            <w:noProof/>
            <w:webHidden/>
          </w:rPr>
          <w:fldChar w:fldCharType="begin"/>
        </w:r>
        <w:r w:rsidR="0071695F">
          <w:rPr>
            <w:noProof/>
            <w:webHidden/>
          </w:rPr>
          <w:instrText xml:space="preserve"> PAGEREF _Toc372528041 \h </w:instrText>
        </w:r>
        <w:r w:rsidR="0071695F">
          <w:rPr>
            <w:noProof/>
            <w:webHidden/>
          </w:rPr>
        </w:r>
        <w:r w:rsidR="0071695F">
          <w:rPr>
            <w:noProof/>
            <w:webHidden/>
          </w:rPr>
          <w:fldChar w:fldCharType="separate"/>
        </w:r>
        <w:r w:rsidR="00CB06F8">
          <w:rPr>
            <w:noProof/>
            <w:webHidden/>
          </w:rPr>
          <w:t>4</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042" w:history="1">
        <w:r w:rsidR="0071695F" w:rsidRPr="001A4CB1">
          <w:rPr>
            <w:rStyle w:val="Hyperlink"/>
            <w:noProof/>
          </w:rPr>
          <w:t>Figure 3  Estimated adult imprisonment rates by jurisdiction, 2012-13.</w:t>
        </w:r>
        <w:r w:rsidR="0071695F">
          <w:rPr>
            <w:noProof/>
            <w:webHidden/>
          </w:rPr>
          <w:tab/>
        </w:r>
        <w:r w:rsidR="0071695F">
          <w:rPr>
            <w:noProof/>
            <w:webHidden/>
          </w:rPr>
          <w:fldChar w:fldCharType="begin"/>
        </w:r>
        <w:r w:rsidR="0071695F">
          <w:rPr>
            <w:noProof/>
            <w:webHidden/>
          </w:rPr>
          <w:instrText xml:space="preserve"> PAGEREF _Toc372528042 \h </w:instrText>
        </w:r>
        <w:r w:rsidR="0071695F">
          <w:rPr>
            <w:noProof/>
            <w:webHidden/>
          </w:rPr>
        </w:r>
        <w:r w:rsidR="0071695F">
          <w:rPr>
            <w:noProof/>
            <w:webHidden/>
          </w:rPr>
          <w:fldChar w:fldCharType="separate"/>
        </w:r>
        <w:r w:rsidR="00CB06F8">
          <w:rPr>
            <w:noProof/>
            <w:webHidden/>
          </w:rPr>
          <w:t>5</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043" w:history="1">
        <w:r w:rsidR="0071695F" w:rsidRPr="001A4CB1">
          <w:rPr>
            <w:rStyle w:val="Hyperlink"/>
            <w:noProof/>
          </w:rPr>
          <w:t>Figure 4  Estimated adult Indigenous imprisonment rates by jurisdiction, 2012-13.</w:t>
        </w:r>
        <w:r w:rsidR="0071695F">
          <w:rPr>
            <w:noProof/>
            <w:webHidden/>
          </w:rPr>
          <w:tab/>
        </w:r>
        <w:r w:rsidR="0071695F">
          <w:rPr>
            <w:noProof/>
            <w:webHidden/>
          </w:rPr>
          <w:fldChar w:fldCharType="begin"/>
        </w:r>
        <w:r w:rsidR="0071695F">
          <w:rPr>
            <w:noProof/>
            <w:webHidden/>
          </w:rPr>
          <w:instrText xml:space="preserve"> PAGEREF _Toc372528043 \h </w:instrText>
        </w:r>
        <w:r w:rsidR="0071695F">
          <w:rPr>
            <w:noProof/>
            <w:webHidden/>
          </w:rPr>
        </w:r>
        <w:r w:rsidR="0071695F">
          <w:rPr>
            <w:noProof/>
            <w:webHidden/>
          </w:rPr>
          <w:fldChar w:fldCharType="separate"/>
        </w:r>
        <w:r w:rsidR="00CB06F8">
          <w:rPr>
            <w:noProof/>
            <w:webHidden/>
          </w:rPr>
          <w:t>6</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044" w:history="1">
        <w:r w:rsidR="0071695F" w:rsidRPr="001A4CB1">
          <w:rPr>
            <w:rStyle w:val="Hyperlink"/>
            <w:noProof/>
          </w:rPr>
          <w:t>Figure 5  Estimated adult female imprisonment rates, 2006-07 to 2012-13.</w:t>
        </w:r>
        <w:r w:rsidR="0071695F">
          <w:rPr>
            <w:noProof/>
            <w:webHidden/>
          </w:rPr>
          <w:tab/>
        </w:r>
        <w:r w:rsidR="0071695F">
          <w:rPr>
            <w:noProof/>
            <w:webHidden/>
          </w:rPr>
          <w:fldChar w:fldCharType="begin"/>
        </w:r>
        <w:r w:rsidR="0071695F">
          <w:rPr>
            <w:noProof/>
            <w:webHidden/>
          </w:rPr>
          <w:instrText xml:space="preserve"> PAGEREF _Toc372528044 \h </w:instrText>
        </w:r>
        <w:r w:rsidR="0071695F">
          <w:rPr>
            <w:noProof/>
            <w:webHidden/>
          </w:rPr>
        </w:r>
        <w:r w:rsidR="0071695F">
          <w:rPr>
            <w:noProof/>
            <w:webHidden/>
          </w:rPr>
          <w:fldChar w:fldCharType="separate"/>
        </w:r>
        <w:r w:rsidR="00CB06F8">
          <w:rPr>
            <w:noProof/>
            <w:webHidden/>
          </w:rPr>
          <w:t>7</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045" w:history="1">
        <w:r w:rsidR="0071695F" w:rsidRPr="001A4CB1">
          <w:rPr>
            <w:rStyle w:val="Hyperlink"/>
            <w:noProof/>
          </w:rPr>
          <w:t>Figure 6  Yearly daily average youth detainees from 1991-92 to 2012-13.</w:t>
        </w:r>
        <w:r w:rsidR="0071695F">
          <w:rPr>
            <w:noProof/>
            <w:webHidden/>
          </w:rPr>
          <w:tab/>
        </w:r>
        <w:r w:rsidR="0071695F">
          <w:rPr>
            <w:noProof/>
            <w:webHidden/>
          </w:rPr>
          <w:fldChar w:fldCharType="begin"/>
        </w:r>
        <w:r w:rsidR="0071695F">
          <w:rPr>
            <w:noProof/>
            <w:webHidden/>
          </w:rPr>
          <w:instrText xml:space="preserve"> PAGEREF _Toc372528045 \h </w:instrText>
        </w:r>
        <w:r w:rsidR="0071695F">
          <w:rPr>
            <w:noProof/>
            <w:webHidden/>
          </w:rPr>
        </w:r>
        <w:r w:rsidR="0071695F">
          <w:rPr>
            <w:noProof/>
            <w:webHidden/>
          </w:rPr>
          <w:fldChar w:fldCharType="separate"/>
        </w:r>
        <w:r w:rsidR="00CB06F8">
          <w:rPr>
            <w:noProof/>
            <w:webHidden/>
          </w:rPr>
          <w:t>8</w:t>
        </w:r>
        <w:r w:rsidR="0071695F">
          <w:rPr>
            <w:noProof/>
            <w:webHidden/>
          </w:rPr>
          <w:fldChar w:fldCharType="end"/>
        </w:r>
      </w:hyperlink>
    </w:p>
    <w:p w:rsidR="0071695F" w:rsidRDefault="004F7266">
      <w:pPr>
        <w:pStyle w:val="TableofFigures"/>
        <w:tabs>
          <w:tab w:val="right" w:leader="dot" w:pos="9017"/>
        </w:tabs>
        <w:rPr>
          <w:rFonts w:asciiTheme="minorHAnsi" w:eastAsiaTheme="minorEastAsia" w:hAnsiTheme="minorHAnsi" w:cstheme="minorBidi"/>
          <w:noProof/>
          <w:sz w:val="22"/>
          <w:szCs w:val="22"/>
        </w:rPr>
      </w:pPr>
      <w:hyperlink w:anchor="_Toc372528046" w:history="1">
        <w:r w:rsidR="0071695F" w:rsidRPr="001A4CB1">
          <w:rPr>
            <w:rStyle w:val="Hyperlink"/>
            <w:noProof/>
          </w:rPr>
          <w:t>Figure 7  Community Corrections program caseload (adult and youth)</w:t>
        </w:r>
        <w:r w:rsidR="0071695F">
          <w:rPr>
            <w:noProof/>
            <w:webHidden/>
          </w:rPr>
          <w:tab/>
        </w:r>
        <w:r w:rsidR="0071695F">
          <w:rPr>
            <w:noProof/>
            <w:webHidden/>
          </w:rPr>
          <w:fldChar w:fldCharType="begin"/>
        </w:r>
        <w:r w:rsidR="0071695F">
          <w:rPr>
            <w:noProof/>
            <w:webHidden/>
          </w:rPr>
          <w:instrText xml:space="preserve"> PAGEREF _Toc372528046 \h </w:instrText>
        </w:r>
        <w:r w:rsidR="0071695F">
          <w:rPr>
            <w:noProof/>
            <w:webHidden/>
          </w:rPr>
        </w:r>
        <w:r w:rsidR="0071695F">
          <w:rPr>
            <w:noProof/>
            <w:webHidden/>
          </w:rPr>
          <w:fldChar w:fldCharType="separate"/>
        </w:r>
        <w:r w:rsidR="00CB06F8">
          <w:rPr>
            <w:noProof/>
            <w:webHidden/>
          </w:rPr>
          <w:t>11</w:t>
        </w:r>
        <w:r w:rsidR="0071695F">
          <w:rPr>
            <w:noProof/>
            <w:webHidden/>
          </w:rPr>
          <w:fldChar w:fldCharType="end"/>
        </w:r>
      </w:hyperlink>
    </w:p>
    <w:p w:rsidR="00BB098B" w:rsidRPr="008351C6" w:rsidRDefault="00BB098B" w:rsidP="000D593B">
      <w:pPr>
        <w:rPr>
          <w:rFonts w:ascii="Helvetica" w:hAnsi="Helvetica"/>
          <w:sz w:val="18"/>
          <w:szCs w:val="18"/>
        </w:rPr>
      </w:pPr>
      <w:r w:rsidRPr="008351C6">
        <w:rPr>
          <w:rFonts w:ascii="Helvetica" w:hAnsi="Helvetica"/>
          <w:sz w:val="18"/>
          <w:szCs w:val="18"/>
        </w:rPr>
        <w:fldChar w:fldCharType="end"/>
      </w:r>
    </w:p>
    <w:p w:rsidR="00B10327" w:rsidRPr="008351C6" w:rsidRDefault="00B10327" w:rsidP="00BB098B"/>
    <w:p w:rsidR="00B10327" w:rsidRPr="008351C6" w:rsidRDefault="00B10327">
      <w:pPr>
        <w:jc w:val="both"/>
      </w:pPr>
    </w:p>
    <w:p w:rsidR="00D06D3E" w:rsidRPr="008351C6" w:rsidRDefault="00D06D3E">
      <w:pPr>
        <w:jc w:val="both"/>
      </w:pPr>
    </w:p>
    <w:p w:rsidR="00D06D3E" w:rsidRPr="008351C6" w:rsidRDefault="00D06D3E" w:rsidP="00467446">
      <w:pPr>
        <w:pStyle w:val="P2WHead1"/>
        <w:sectPr w:rsidR="00D06D3E" w:rsidRPr="008351C6" w:rsidSect="005F4095">
          <w:pgSz w:w="11907" w:h="16840" w:code="9"/>
          <w:pgMar w:top="720" w:right="1440" w:bottom="720" w:left="1440" w:header="720" w:footer="720" w:gutter="0"/>
          <w:paperSrc w:first="15" w:other="15"/>
          <w:pgNumType w:fmt="lowerRoman"/>
          <w:cols w:space="720"/>
        </w:sectPr>
      </w:pPr>
    </w:p>
    <w:p w:rsidR="00E42784" w:rsidRPr="008351C6" w:rsidRDefault="00A02071" w:rsidP="00467446">
      <w:pPr>
        <w:pStyle w:val="OCPH1"/>
      </w:pPr>
      <w:bookmarkStart w:id="1" w:name="_Toc372190957"/>
      <w:r w:rsidRPr="008351C6">
        <w:lastRenderedPageBreak/>
        <w:t>Annual Statistics</w:t>
      </w:r>
      <w:bookmarkEnd w:id="1"/>
    </w:p>
    <w:p w:rsidR="001E21D5" w:rsidRPr="008351C6" w:rsidRDefault="001E21D5" w:rsidP="001E21D5">
      <w:pPr>
        <w:pStyle w:val="OCPH2"/>
      </w:pPr>
      <w:bookmarkStart w:id="2" w:name="_Toc372190958"/>
      <w:r w:rsidRPr="008351C6">
        <w:t>Introduction</w:t>
      </w:r>
      <w:bookmarkEnd w:id="2"/>
    </w:p>
    <w:p w:rsidR="00C16283" w:rsidRDefault="00C16283" w:rsidP="00223EB9">
      <w:pPr>
        <w:spacing w:after="0"/>
        <w:ind w:right="-45"/>
        <w:jc w:val="both"/>
      </w:pPr>
      <w:r>
        <w:t xml:space="preserve">The </w:t>
      </w:r>
      <w:r w:rsidR="005A1F01" w:rsidRPr="008351C6">
        <w:t xml:space="preserve">Northern Territory </w:t>
      </w:r>
      <w:r>
        <w:t xml:space="preserve">Department of </w:t>
      </w:r>
      <w:r w:rsidR="005A1F01" w:rsidRPr="008351C6">
        <w:t>Correctional Services (NT</w:t>
      </w:r>
      <w:r>
        <w:t>D</w:t>
      </w:r>
      <w:r w:rsidR="005A1F01" w:rsidRPr="008351C6">
        <w:t xml:space="preserve">CS) supervise both adults and </w:t>
      </w:r>
      <w:r w:rsidR="007C1E3C">
        <w:t>youths</w:t>
      </w:r>
      <w:r w:rsidR="005A1F01" w:rsidRPr="008351C6">
        <w:t xml:space="preserve"> who are subject to </w:t>
      </w:r>
      <w:r w:rsidR="006B19DA">
        <w:t>imprisonment/detention</w:t>
      </w:r>
      <w:r w:rsidR="00295331">
        <w:t xml:space="preserve"> </w:t>
      </w:r>
      <w:r w:rsidR="005A1F01" w:rsidRPr="008351C6">
        <w:t xml:space="preserve">or </w:t>
      </w:r>
      <w:r w:rsidR="006B19DA">
        <w:t>community based</w:t>
      </w:r>
      <w:r w:rsidR="005A1F01" w:rsidRPr="008351C6">
        <w:t xml:space="preserve"> court orders.</w:t>
      </w:r>
      <w:r w:rsidR="00223EB9">
        <w:t xml:space="preserve"> </w:t>
      </w:r>
      <w:r w:rsidR="00143111" w:rsidRPr="008351C6">
        <w:t>Persons in custody are located at</w:t>
      </w:r>
      <w:r w:rsidR="00223EB9">
        <w:t>:</w:t>
      </w:r>
    </w:p>
    <w:p w:rsidR="005A1F01" w:rsidRPr="008351C6" w:rsidRDefault="00C16283" w:rsidP="00C73DCF">
      <w:pPr>
        <w:spacing w:after="0"/>
        <w:jc w:val="both"/>
      </w:pPr>
      <w:r>
        <w:t>Adults -</w:t>
      </w:r>
    </w:p>
    <w:p w:rsidR="00143111" w:rsidRPr="008351C6" w:rsidRDefault="00143111" w:rsidP="00307B62">
      <w:pPr>
        <w:numPr>
          <w:ilvl w:val="0"/>
          <w:numId w:val="28"/>
        </w:numPr>
        <w:spacing w:after="0"/>
        <w:jc w:val="both"/>
      </w:pPr>
      <w:r w:rsidRPr="008351C6">
        <w:t xml:space="preserve">Alice Springs Correctional Centre; </w:t>
      </w:r>
    </w:p>
    <w:p w:rsidR="00143111" w:rsidRDefault="00143111" w:rsidP="00307B62">
      <w:pPr>
        <w:numPr>
          <w:ilvl w:val="0"/>
          <w:numId w:val="28"/>
        </w:numPr>
        <w:spacing w:after="0"/>
        <w:ind w:left="714" w:hanging="357"/>
        <w:jc w:val="both"/>
      </w:pPr>
      <w:r w:rsidRPr="008351C6">
        <w:t>Darwin Correctional Centre;</w:t>
      </w:r>
      <w:r w:rsidR="00CC00C0">
        <w:t xml:space="preserve"> and</w:t>
      </w:r>
    </w:p>
    <w:p w:rsidR="00CC00C0" w:rsidRPr="008351C6" w:rsidRDefault="00CC00C0" w:rsidP="00307B62">
      <w:pPr>
        <w:numPr>
          <w:ilvl w:val="0"/>
          <w:numId w:val="28"/>
        </w:numPr>
        <w:spacing w:after="0"/>
        <w:ind w:left="714" w:hanging="357"/>
        <w:jc w:val="both"/>
      </w:pPr>
      <w:r>
        <w:t>Barkly Work Camp.</w:t>
      </w:r>
    </w:p>
    <w:p w:rsidR="00143111" w:rsidRPr="008351C6" w:rsidRDefault="00143111" w:rsidP="00C73DCF">
      <w:pPr>
        <w:spacing w:after="0"/>
        <w:jc w:val="both"/>
      </w:pPr>
      <w:r w:rsidRPr="008351C6">
        <w:t xml:space="preserve"> </w:t>
      </w:r>
      <w:r w:rsidR="007C1E3C">
        <w:t>Youths</w:t>
      </w:r>
      <w:r w:rsidR="00C16283">
        <w:t xml:space="preserve"> -</w:t>
      </w:r>
    </w:p>
    <w:p w:rsidR="00143111" w:rsidRDefault="00143111" w:rsidP="00C73DCF">
      <w:pPr>
        <w:numPr>
          <w:ilvl w:val="0"/>
          <w:numId w:val="29"/>
        </w:numPr>
        <w:spacing w:after="0"/>
        <w:jc w:val="both"/>
      </w:pPr>
      <w:r w:rsidRPr="008351C6">
        <w:t xml:space="preserve">Aranda House, located in Alice Springs, which is a temporary </w:t>
      </w:r>
      <w:r w:rsidR="00295331">
        <w:t>youth</w:t>
      </w:r>
      <w:r w:rsidRPr="008351C6">
        <w:t xml:space="preserve"> holding facility; </w:t>
      </w:r>
    </w:p>
    <w:p w:rsidR="00C20E12" w:rsidRPr="008351C6" w:rsidRDefault="00C20E12" w:rsidP="00C73DCF">
      <w:pPr>
        <w:numPr>
          <w:ilvl w:val="0"/>
          <w:numId w:val="29"/>
        </w:numPr>
        <w:spacing w:after="0"/>
        <w:jc w:val="both"/>
      </w:pPr>
      <w:r>
        <w:t xml:space="preserve">Alice Springs </w:t>
      </w:r>
      <w:r w:rsidR="00295331">
        <w:t>Youth</w:t>
      </w:r>
      <w:r>
        <w:t xml:space="preserve"> Detention Centre, located within the Alice Springs Correctional Precinct; and</w:t>
      </w:r>
    </w:p>
    <w:p w:rsidR="00143111" w:rsidRDefault="00143111" w:rsidP="00C73DCF">
      <w:pPr>
        <w:numPr>
          <w:ilvl w:val="0"/>
          <w:numId w:val="29"/>
        </w:numPr>
        <w:spacing w:after="60"/>
        <w:ind w:left="714" w:hanging="357"/>
        <w:jc w:val="both"/>
      </w:pPr>
      <w:r w:rsidRPr="008351C6">
        <w:t xml:space="preserve">Don Dale </w:t>
      </w:r>
      <w:r w:rsidR="00295331">
        <w:t>Youth</w:t>
      </w:r>
      <w:r w:rsidRPr="008351C6">
        <w:t xml:space="preserve"> Detention Centre, located 16 km south of Darwin.</w:t>
      </w:r>
    </w:p>
    <w:p w:rsidR="00143111" w:rsidRPr="00BF75C8" w:rsidRDefault="00143111" w:rsidP="00C73DCF">
      <w:pPr>
        <w:spacing w:after="0"/>
        <w:jc w:val="both"/>
      </w:pPr>
      <w:r w:rsidRPr="008351C6">
        <w:t>The non-custodial orders are administer</w:t>
      </w:r>
      <w:r w:rsidR="005E724D" w:rsidRPr="008351C6">
        <w:t>e</w:t>
      </w:r>
      <w:r w:rsidRPr="008351C6">
        <w:t xml:space="preserve">d by officers located in </w:t>
      </w:r>
      <w:r w:rsidR="00D31984">
        <w:t>eight</w:t>
      </w:r>
      <w:r w:rsidRPr="008351C6">
        <w:t xml:space="preserve"> offices throughout the Northern Territory</w:t>
      </w:r>
      <w:r w:rsidR="00C73DCF" w:rsidRPr="008351C6">
        <w:t xml:space="preserve"> (NT)</w:t>
      </w:r>
      <w:r w:rsidRPr="008351C6">
        <w:t>:</w:t>
      </w:r>
    </w:p>
    <w:p w:rsidR="00143111" w:rsidRPr="00BF75C8" w:rsidRDefault="00143111" w:rsidP="00C73DCF">
      <w:pPr>
        <w:numPr>
          <w:ilvl w:val="0"/>
          <w:numId w:val="31"/>
        </w:numPr>
        <w:spacing w:after="0"/>
        <w:jc w:val="both"/>
      </w:pPr>
      <w:r w:rsidRPr="00BF75C8">
        <w:t>Palmerston</w:t>
      </w:r>
      <w:r w:rsidR="00D31984" w:rsidRPr="00BF75C8">
        <w:t xml:space="preserve"> and Top End Region (Jabiru, Maningrida, Oenpelli, Tiwi</w:t>
      </w:r>
      <w:r w:rsidR="00BF75C8" w:rsidRPr="00BF75C8">
        <w:t xml:space="preserve"> Islands</w:t>
      </w:r>
      <w:r w:rsidR="00D31984" w:rsidRPr="00BF75C8">
        <w:t>)</w:t>
      </w:r>
      <w:r w:rsidRPr="00BF75C8">
        <w:t xml:space="preserve">; </w:t>
      </w:r>
    </w:p>
    <w:p w:rsidR="00143111" w:rsidRPr="008351C6" w:rsidRDefault="00143111" w:rsidP="00C73DCF">
      <w:pPr>
        <w:numPr>
          <w:ilvl w:val="0"/>
          <w:numId w:val="31"/>
        </w:numPr>
        <w:spacing w:after="0"/>
        <w:jc w:val="both"/>
      </w:pPr>
      <w:r w:rsidRPr="008351C6">
        <w:t xml:space="preserve">Casuarina; </w:t>
      </w:r>
    </w:p>
    <w:p w:rsidR="00143111" w:rsidRPr="008351C6" w:rsidRDefault="00143111" w:rsidP="00C73DCF">
      <w:pPr>
        <w:numPr>
          <w:ilvl w:val="0"/>
          <w:numId w:val="31"/>
        </w:numPr>
        <w:spacing w:after="0"/>
        <w:jc w:val="both"/>
      </w:pPr>
      <w:r w:rsidRPr="008351C6">
        <w:t xml:space="preserve">Alice Springs; </w:t>
      </w:r>
    </w:p>
    <w:p w:rsidR="00143111" w:rsidRPr="008351C6" w:rsidRDefault="00143111" w:rsidP="00C73DCF">
      <w:pPr>
        <w:numPr>
          <w:ilvl w:val="0"/>
          <w:numId w:val="31"/>
        </w:numPr>
        <w:spacing w:after="0"/>
        <w:jc w:val="both"/>
      </w:pPr>
      <w:r w:rsidRPr="008351C6">
        <w:t xml:space="preserve">Katherine; </w:t>
      </w:r>
    </w:p>
    <w:p w:rsidR="00143111" w:rsidRPr="008351C6" w:rsidRDefault="00143111" w:rsidP="00BF75C8">
      <w:pPr>
        <w:numPr>
          <w:ilvl w:val="0"/>
          <w:numId w:val="31"/>
        </w:numPr>
        <w:spacing w:after="0"/>
        <w:jc w:val="both"/>
      </w:pPr>
      <w:r w:rsidRPr="008351C6">
        <w:t xml:space="preserve">Tennant Creek; </w:t>
      </w:r>
    </w:p>
    <w:p w:rsidR="00143111" w:rsidRPr="008351C6" w:rsidRDefault="00143111" w:rsidP="00C73DCF">
      <w:pPr>
        <w:numPr>
          <w:ilvl w:val="0"/>
          <w:numId w:val="31"/>
        </w:numPr>
        <w:spacing w:after="0"/>
        <w:jc w:val="both"/>
      </w:pPr>
      <w:r w:rsidRPr="008351C6">
        <w:t>Groote Eylandt</w:t>
      </w:r>
      <w:r w:rsidR="00D31984">
        <w:t xml:space="preserve"> (Alyangula)</w:t>
      </w:r>
      <w:r w:rsidRPr="008351C6">
        <w:t xml:space="preserve">; </w:t>
      </w:r>
    </w:p>
    <w:p w:rsidR="00143111" w:rsidRPr="008351C6" w:rsidRDefault="00143111" w:rsidP="00C73DCF">
      <w:pPr>
        <w:numPr>
          <w:ilvl w:val="0"/>
          <w:numId w:val="31"/>
        </w:numPr>
        <w:spacing w:after="0"/>
        <w:jc w:val="both"/>
      </w:pPr>
      <w:r w:rsidRPr="008351C6">
        <w:t>Wadeye</w:t>
      </w:r>
      <w:r w:rsidR="00D31984">
        <w:t xml:space="preserve"> (Port Keats)</w:t>
      </w:r>
      <w:r w:rsidRPr="008351C6">
        <w:t xml:space="preserve">; and </w:t>
      </w:r>
    </w:p>
    <w:p w:rsidR="00143111" w:rsidRPr="008351C6" w:rsidRDefault="00143111" w:rsidP="00C73DCF">
      <w:pPr>
        <w:numPr>
          <w:ilvl w:val="0"/>
          <w:numId w:val="31"/>
        </w:numPr>
        <w:jc w:val="both"/>
      </w:pPr>
      <w:r w:rsidRPr="008351C6">
        <w:t>Nhulunbuy.</w:t>
      </w:r>
    </w:p>
    <w:p w:rsidR="00D90EF9" w:rsidRPr="008351C6" w:rsidRDefault="00D90EF9" w:rsidP="00C73DCF">
      <w:pPr>
        <w:jc w:val="both"/>
      </w:pPr>
      <w:r w:rsidRPr="008351C6">
        <w:t xml:space="preserve">This report presents detailed statistics on adults and </w:t>
      </w:r>
      <w:r w:rsidR="007C1E3C">
        <w:t>youths</w:t>
      </w:r>
      <w:r w:rsidRPr="008351C6">
        <w:t xml:space="preserve"> supervised by NT</w:t>
      </w:r>
      <w:r w:rsidR="00C16283">
        <w:t>D</w:t>
      </w:r>
      <w:r w:rsidRPr="008351C6">
        <w:t>CS during</w:t>
      </w:r>
      <w:r w:rsidR="00A308F2">
        <w:br/>
      </w:r>
      <w:r w:rsidR="00687232">
        <w:t>201</w:t>
      </w:r>
      <w:r w:rsidR="007C1E3C">
        <w:t>2</w:t>
      </w:r>
      <w:r w:rsidR="00687232">
        <w:t>-1</w:t>
      </w:r>
      <w:r w:rsidR="007C1E3C">
        <w:t>3</w:t>
      </w:r>
      <w:r w:rsidRPr="008351C6">
        <w:t xml:space="preserve">.  Data from </w:t>
      </w:r>
      <w:r w:rsidR="00687232">
        <w:t>20</w:t>
      </w:r>
      <w:r w:rsidR="00C20E12">
        <w:t>1</w:t>
      </w:r>
      <w:r w:rsidR="007C1E3C">
        <w:t>1</w:t>
      </w:r>
      <w:r w:rsidR="00687232">
        <w:t>-1</w:t>
      </w:r>
      <w:r w:rsidR="007C1E3C">
        <w:t>2</w:t>
      </w:r>
      <w:r w:rsidRPr="008351C6">
        <w:t xml:space="preserve"> are supplied for comparison purposes as well as some long term data to show trends. </w:t>
      </w:r>
    </w:p>
    <w:p w:rsidR="00D90EF9" w:rsidRPr="008351C6" w:rsidRDefault="00D90EF9" w:rsidP="00C73DCF">
      <w:pPr>
        <w:jc w:val="both"/>
      </w:pPr>
      <w:r w:rsidRPr="008351C6">
        <w:t>Statistics in this report include demographic characteristics of prisoners and community corrections clients, receptions, sentence status, offence types, last known address, caseload, community corrections client turn over, imprisonment rates and sentence durations.</w:t>
      </w:r>
    </w:p>
    <w:p w:rsidR="00873169" w:rsidRPr="008351C6" w:rsidRDefault="00AB5F3C" w:rsidP="00C73DCF">
      <w:pPr>
        <w:jc w:val="both"/>
      </w:pPr>
      <w:r w:rsidRPr="008351C6">
        <w:t xml:space="preserve">The majority of the data are extracted from the </w:t>
      </w:r>
      <w:r w:rsidR="00C20E12">
        <w:t>Integrated Offender Management System (IOMS)</w:t>
      </w:r>
      <w:r w:rsidRPr="008351C6">
        <w:t xml:space="preserve">.  </w:t>
      </w:r>
      <w:r w:rsidR="00873169" w:rsidRPr="008351C6">
        <w:t>Some internal data compiled by NT</w:t>
      </w:r>
      <w:r w:rsidR="00C16283">
        <w:t>D</w:t>
      </w:r>
      <w:r w:rsidR="00873169" w:rsidRPr="008351C6">
        <w:t>CS are also used, (</w:t>
      </w:r>
      <w:proofErr w:type="spellStart"/>
      <w:r w:rsidR="00873169" w:rsidRPr="008351C6">
        <w:t>eg</w:t>
      </w:r>
      <w:proofErr w:type="spellEnd"/>
      <w:r w:rsidR="00873169" w:rsidRPr="008351C6">
        <w:t xml:space="preserve"> escape information</w:t>
      </w:r>
      <w:r w:rsidR="00C20E12">
        <w:t>, daily averages</w:t>
      </w:r>
      <w:r w:rsidR="00873169" w:rsidRPr="008351C6">
        <w:t>).</w:t>
      </w:r>
    </w:p>
    <w:p w:rsidR="00D90EF9" w:rsidRPr="008351C6" w:rsidRDefault="00D90EF9" w:rsidP="00C73DCF">
      <w:pPr>
        <w:jc w:val="both"/>
      </w:pPr>
      <w:r w:rsidRPr="008351C6">
        <w:t xml:space="preserve">National rates of imprisonment, compiled by the Australian Bureau of Statistics (ABS) are provided </w:t>
      </w:r>
      <w:r w:rsidR="00120185" w:rsidRPr="008351C6">
        <w:t>for comparison with NT rates</w:t>
      </w:r>
      <w:r w:rsidRPr="008351C6">
        <w:t>.</w:t>
      </w:r>
    </w:p>
    <w:p w:rsidR="005300E2" w:rsidRPr="008351C6" w:rsidRDefault="009F7C09" w:rsidP="00C73DCF">
      <w:pPr>
        <w:jc w:val="both"/>
      </w:pPr>
      <w:r w:rsidRPr="008351C6">
        <w:t>Selected characteristics in relation to</w:t>
      </w:r>
      <w:r w:rsidR="005300E2" w:rsidRPr="008351C6">
        <w:t xml:space="preserve"> the </w:t>
      </w:r>
      <w:r w:rsidR="00C73DCF" w:rsidRPr="008351C6">
        <w:t>NT</w:t>
      </w:r>
      <w:r w:rsidR="005300E2" w:rsidRPr="008351C6">
        <w:t xml:space="preserve"> and other jurisdictions</w:t>
      </w:r>
      <w:r w:rsidRPr="008351C6">
        <w:t xml:space="preserve"> for </w:t>
      </w:r>
      <w:r w:rsidR="00687232">
        <w:t>20</w:t>
      </w:r>
      <w:r w:rsidR="00C20E12">
        <w:t>1</w:t>
      </w:r>
      <w:r w:rsidR="00E34537">
        <w:t>2</w:t>
      </w:r>
      <w:r w:rsidR="00687232">
        <w:t>-1</w:t>
      </w:r>
      <w:r w:rsidR="00E34537">
        <w:t>3</w:t>
      </w:r>
      <w:r w:rsidR="005300E2" w:rsidRPr="008351C6">
        <w:t xml:space="preserve"> from the </w:t>
      </w:r>
      <w:r w:rsidR="00307B62">
        <w:t>‘Report on Government Services’</w:t>
      </w:r>
      <w:r w:rsidR="005300E2" w:rsidRPr="008351C6">
        <w:t xml:space="preserve"> </w:t>
      </w:r>
      <w:proofErr w:type="gramStart"/>
      <w:r w:rsidR="00AB5F3C" w:rsidRPr="008351C6">
        <w:t>are</w:t>
      </w:r>
      <w:proofErr w:type="gramEnd"/>
      <w:r w:rsidR="005300E2" w:rsidRPr="008351C6">
        <w:t xml:space="preserve"> presented</w:t>
      </w:r>
      <w:r w:rsidR="00AB5F3C" w:rsidRPr="008351C6">
        <w:t xml:space="preserve"> in this report</w:t>
      </w:r>
      <w:r w:rsidR="005300E2" w:rsidRPr="008351C6">
        <w:t>.</w:t>
      </w:r>
    </w:p>
    <w:p w:rsidR="00E94CE9" w:rsidRPr="008351C6" w:rsidRDefault="00143111" w:rsidP="00C73DCF">
      <w:pPr>
        <w:jc w:val="both"/>
      </w:pPr>
      <w:r w:rsidRPr="008351C6">
        <w:t>Care should be taken when comparing information from this with other publications</w:t>
      </w:r>
      <w:r w:rsidR="00E94CE9" w:rsidRPr="008351C6">
        <w:t xml:space="preserve"> (</w:t>
      </w:r>
      <w:proofErr w:type="spellStart"/>
      <w:r w:rsidR="00E94CE9" w:rsidRPr="008351C6">
        <w:t>eg</w:t>
      </w:r>
      <w:proofErr w:type="spellEnd"/>
      <w:r w:rsidR="00E94CE9" w:rsidRPr="008351C6">
        <w:t xml:space="preserve"> ABS publications</w:t>
      </w:r>
      <w:r w:rsidR="00643B0A">
        <w:t>,</w:t>
      </w:r>
      <w:r w:rsidR="00E94CE9" w:rsidRPr="008351C6">
        <w:t xml:space="preserve"> Department of Justice Annual Report</w:t>
      </w:r>
      <w:r w:rsidR="002D69D1">
        <w:t xml:space="preserve"> and Report on Government Services</w:t>
      </w:r>
      <w:r w:rsidR="00E94CE9" w:rsidRPr="008351C6">
        <w:t>)</w:t>
      </w:r>
      <w:r w:rsidRPr="008351C6">
        <w:t>, as different data collection timeframes,</w:t>
      </w:r>
      <w:r w:rsidR="00E94CE9" w:rsidRPr="008351C6">
        <w:t xml:space="preserve"> data extractions dates, </w:t>
      </w:r>
      <w:r w:rsidRPr="008351C6">
        <w:t>different data sources or different counting methods may have been used.</w:t>
      </w:r>
      <w:r w:rsidR="00E94CE9" w:rsidRPr="008351C6">
        <w:t xml:space="preserve"> </w:t>
      </w:r>
    </w:p>
    <w:p w:rsidR="00143111" w:rsidRPr="004900E4" w:rsidRDefault="00143111" w:rsidP="00C73DCF">
      <w:pPr>
        <w:jc w:val="both"/>
      </w:pPr>
      <w:r w:rsidRPr="004900E4">
        <w:t xml:space="preserve">The </w:t>
      </w:r>
      <w:r w:rsidR="005B6808">
        <w:t>tables</w:t>
      </w:r>
      <w:r w:rsidRPr="004900E4">
        <w:t xml:space="preserve"> provided in this publication relating to the </w:t>
      </w:r>
      <w:r w:rsidR="004900E4">
        <w:t>c</w:t>
      </w:r>
      <w:r w:rsidRPr="004900E4">
        <w:t>en</w:t>
      </w:r>
      <w:r w:rsidR="004900E4" w:rsidRPr="004900E4">
        <w:t xml:space="preserve">sus of prisoners </w:t>
      </w:r>
      <w:r w:rsidR="00307B62">
        <w:t>held on 30 June 201</w:t>
      </w:r>
      <w:r w:rsidR="007C1E3C">
        <w:t xml:space="preserve">3 </w:t>
      </w:r>
      <w:r w:rsidR="00307B62">
        <w:t>only</w:t>
      </w:r>
      <w:r w:rsidR="005B6808">
        <w:t xml:space="preserve"> include </w:t>
      </w:r>
      <w:r w:rsidR="00307B62">
        <w:t>prisoners held</w:t>
      </w:r>
      <w:r w:rsidR="005B6808">
        <w:t xml:space="preserve"> in NT Correctional Centres. It does </w:t>
      </w:r>
      <w:r w:rsidR="004900E4" w:rsidRPr="004900E4">
        <w:t xml:space="preserve">not include </w:t>
      </w:r>
      <w:r w:rsidR="00AA5F0E">
        <w:t>two</w:t>
      </w:r>
      <w:r w:rsidR="00307B62">
        <w:t xml:space="preserve"> </w:t>
      </w:r>
      <w:r w:rsidR="004900E4" w:rsidRPr="004900E4">
        <w:t xml:space="preserve">prisoners </w:t>
      </w:r>
      <w:r w:rsidR="00307B62">
        <w:t xml:space="preserve">who were </w:t>
      </w:r>
      <w:r w:rsidR="004900E4" w:rsidRPr="004900E4">
        <w:t>held in Police Prisons</w:t>
      </w:r>
      <w:r w:rsidR="00307B62">
        <w:t xml:space="preserve"> on the night of 30 June 201</w:t>
      </w:r>
      <w:r w:rsidR="00AA5F0E">
        <w:t>3</w:t>
      </w:r>
      <w:r w:rsidR="00307B62">
        <w:t xml:space="preserve">.  These police prisoners </w:t>
      </w:r>
      <w:r w:rsidR="005B6808">
        <w:t xml:space="preserve">are included in the ABS publication </w:t>
      </w:r>
      <w:r w:rsidR="005B6808" w:rsidRPr="00C03E5F">
        <w:t>“Prisoners in Australia”</w:t>
      </w:r>
      <w:r w:rsidR="00307B62" w:rsidRPr="00C03E5F">
        <w:t xml:space="preserve"> </w:t>
      </w:r>
      <w:r w:rsidR="00307B62">
        <w:t>t</w:t>
      </w:r>
      <w:r w:rsidR="005B6808">
        <w:t>herefore</w:t>
      </w:r>
      <w:r w:rsidRPr="004900E4">
        <w:t xml:space="preserve"> some differences may occur between figures in this report and figures published by the ABS.</w:t>
      </w:r>
    </w:p>
    <w:p w:rsidR="00143111" w:rsidRPr="00C20E12" w:rsidRDefault="00143111" w:rsidP="00C73DCF">
      <w:pPr>
        <w:tabs>
          <w:tab w:val="left" w:pos="521"/>
          <w:tab w:val="left" w:pos="1531"/>
        </w:tabs>
        <w:jc w:val="both"/>
        <w:rPr>
          <w:snapToGrid w:val="0"/>
          <w:lang w:eastAsia="en-US"/>
        </w:rPr>
      </w:pPr>
      <w:r w:rsidRPr="008351C6">
        <w:rPr>
          <w:snapToGrid w:val="0"/>
          <w:lang w:eastAsia="en-US"/>
        </w:rPr>
        <w:t xml:space="preserve">The basis for reporting on offences is the Most Serious Offence (MSO) for the episode as recorded in </w:t>
      </w:r>
      <w:r w:rsidR="00AF582A" w:rsidRPr="008351C6">
        <w:rPr>
          <w:snapToGrid w:val="0"/>
          <w:lang w:eastAsia="en-US"/>
        </w:rPr>
        <w:t>I</w:t>
      </w:r>
      <w:r w:rsidR="00C20E12">
        <w:rPr>
          <w:snapToGrid w:val="0"/>
          <w:lang w:eastAsia="en-US"/>
        </w:rPr>
        <w:t>OMS</w:t>
      </w:r>
      <w:r w:rsidR="00AF582A" w:rsidRPr="008351C6">
        <w:rPr>
          <w:snapToGrid w:val="0"/>
          <w:lang w:eastAsia="en-US"/>
        </w:rPr>
        <w:t>.</w:t>
      </w:r>
      <w:r w:rsidRPr="008351C6">
        <w:rPr>
          <w:snapToGrid w:val="0"/>
          <w:lang w:eastAsia="en-US"/>
        </w:rPr>
        <w:t xml:space="preserve">  </w:t>
      </w:r>
      <w:r w:rsidR="00A45ED6" w:rsidRPr="00C20E12">
        <w:rPr>
          <w:snapToGrid w:val="0"/>
          <w:lang w:eastAsia="en-US"/>
        </w:rPr>
        <w:t xml:space="preserve">To enable national comparability, reporting on offences </w:t>
      </w:r>
      <w:r w:rsidR="00C20E12" w:rsidRPr="00C20E12">
        <w:rPr>
          <w:snapToGrid w:val="0"/>
          <w:lang w:eastAsia="en-US"/>
        </w:rPr>
        <w:t xml:space="preserve">is in accordance </w:t>
      </w:r>
      <w:r w:rsidR="00C20E12">
        <w:rPr>
          <w:snapToGrid w:val="0"/>
          <w:lang w:eastAsia="en-US"/>
        </w:rPr>
        <w:t xml:space="preserve">with </w:t>
      </w:r>
      <w:r w:rsidR="00A45ED6" w:rsidRPr="00C20E12">
        <w:rPr>
          <w:snapToGrid w:val="0"/>
          <w:lang w:eastAsia="en-US"/>
        </w:rPr>
        <w:t xml:space="preserve">the </w:t>
      </w:r>
      <w:r w:rsidRPr="00C20E12">
        <w:rPr>
          <w:snapToGrid w:val="0"/>
          <w:lang w:eastAsia="en-US"/>
        </w:rPr>
        <w:t>Australian</w:t>
      </w:r>
      <w:r w:rsidR="00C20E12" w:rsidRPr="00C20E12">
        <w:rPr>
          <w:snapToGrid w:val="0"/>
          <w:lang w:eastAsia="en-US"/>
        </w:rPr>
        <w:t xml:space="preserve"> and New Zealand Stan</w:t>
      </w:r>
      <w:r w:rsidRPr="00C20E12">
        <w:rPr>
          <w:snapToGrid w:val="0"/>
          <w:lang w:eastAsia="en-US"/>
        </w:rPr>
        <w:t>dard Offence Classification (A</w:t>
      </w:r>
      <w:r w:rsidR="00C20E12" w:rsidRPr="00C20E12">
        <w:rPr>
          <w:snapToGrid w:val="0"/>
          <w:lang w:eastAsia="en-US"/>
        </w:rPr>
        <w:t>NZS</w:t>
      </w:r>
      <w:r w:rsidRPr="00C20E12">
        <w:rPr>
          <w:snapToGrid w:val="0"/>
          <w:lang w:eastAsia="en-US"/>
        </w:rPr>
        <w:t>OC)</w:t>
      </w:r>
      <w:r w:rsidR="00A45ED6" w:rsidRPr="00C20E12">
        <w:rPr>
          <w:snapToGrid w:val="0"/>
          <w:lang w:eastAsia="en-US"/>
        </w:rPr>
        <w:t xml:space="preserve"> divisions and selected subdivisions</w:t>
      </w:r>
      <w:r w:rsidR="00C20E12">
        <w:rPr>
          <w:snapToGrid w:val="0"/>
          <w:lang w:eastAsia="en-US"/>
        </w:rPr>
        <w:t>.</w:t>
      </w:r>
      <w:r w:rsidR="00A45ED6" w:rsidRPr="00C20E12">
        <w:rPr>
          <w:snapToGrid w:val="0"/>
          <w:lang w:eastAsia="en-US"/>
        </w:rPr>
        <w:t xml:space="preserve"> </w:t>
      </w:r>
      <w:r w:rsidRPr="00C20E12">
        <w:rPr>
          <w:snapToGrid w:val="0"/>
          <w:lang w:eastAsia="en-US"/>
        </w:rPr>
        <w:t>Offence table abbreviations and classifications can be found in Appendix 1.</w:t>
      </w:r>
    </w:p>
    <w:p w:rsidR="00053BD3" w:rsidRDefault="00AF582A" w:rsidP="00C73DCF">
      <w:pPr>
        <w:jc w:val="both"/>
      </w:pPr>
      <w:r w:rsidRPr="008351C6">
        <w:t>The totals in some tables (</w:t>
      </w:r>
      <w:proofErr w:type="spellStart"/>
      <w:r w:rsidRPr="008351C6">
        <w:t>eg</w:t>
      </w:r>
      <w:proofErr w:type="spellEnd"/>
      <w:r w:rsidRPr="008351C6">
        <w:t xml:space="preserve"> daily averages) may differ to the sum of the components due to rounding of the values of the components. </w:t>
      </w:r>
    </w:p>
    <w:p w:rsidR="00053BD3" w:rsidRDefault="00053BD3">
      <w:pPr>
        <w:spacing w:after="0"/>
      </w:pPr>
      <w:r>
        <w:br w:type="page"/>
      </w:r>
    </w:p>
    <w:p w:rsidR="00AF582A" w:rsidRPr="008351C6" w:rsidRDefault="00AF582A" w:rsidP="00C73DCF">
      <w:pPr>
        <w:jc w:val="both"/>
      </w:pPr>
    </w:p>
    <w:p w:rsidR="001D25AC" w:rsidRDefault="005300E2" w:rsidP="00C73DCF">
      <w:pPr>
        <w:jc w:val="both"/>
      </w:pPr>
      <w:r w:rsidRPr="008351C6">
        <w:t>This comprehensive set of statistics is primarily used by NT</w:t>
      </w:r>
      <w:r w:rsidR="00D542FF">
        <w:t>D</w:t>
      </w:r>
      <w:r w:rsidRPr="008351C6">
        <w:t>CS staff for tactical and strategic planning relating to correctional services in the Northern Territory.  Researchers and practitioners from other jurisdictions may also find this publication informative.</w:t>
      </w:r>
    </w:p>
    <w:p w:rsidR="00D542FF" w:rsidRPr="001D25AC" w:rsidRDefault="00D542FF" w:rsidP="00D542FF">
      <w:pPr>
        <w:jc w:val="both"/>
      </w:pPr>
      <w:r w:rsidRPr="008351C6">
        <w:t xml:space="preserve">This report was compiled by the </w:t>
      </w:r>
      <w:r>
        <w:rPr>
          <w:rFonts w:cs="Arial"/>
          <w:noProof/>
        </w:rPr>
        <w:t xml:space="preserve">Criminal Justice </w:t>
      </w:r>
      <w:r w:rsidR="00177E05">
        <w:rPr>
          <w:rFonts w:cs="Arial"/>
          <w:noProof/>
        </w:rPr>
        <w:t xml:space="preserve">Research and </w:t>
      </w:r>
      <w:r>
        <w:rPr>
          <w:rFonts w:cs="Arial"/>
          <w:noProof/>
        </w:rPr>
        <w:t>Statistics Uni</w:t>
      </w:r>
      <w:r>
        <w:rPr>
          <w:rFonts w:cs="Arial"/>
          <w:noProof/>
          <w:color w:val="000080"/>
        </w:rPr>
        <w:t xml:space="preserve">t, </w:t>
      </w:r>
      <w:r w:rsidRPr="001D25AC">
        <w:rPr>
          <w:rFonts w:cs="Arial"/>
          <w:noProof/>
        </w:rPr>
        <w:t>Northern Territory Government</w:t>
      </w:r>
      <w:r>
        <w:t xml:space="preserve"> and is </w:t>
      </w:r>
      <w:r w:rsidR="00295331">
        <w:t xml:space="preserve">available </w:t>
      </w:r>
      <w:r w:rsidRPr="001D25AC">
        <w:t>via the website:</w:t>
      </w:r>
    </w:p>
    <w:p w:rsidR="00D542FF" w:rsidRDefault="00D542FF" w:rsidP="00D542FF">
      <w:pPr>
        <w:jc w:val="both"/>
      </w:pPr>
      <w:r w:rsidRPr="008351C6">
        <w:t>http:/www.nt.gov.au/justice/</w:t>
      </w:r>
    </w:p>
    <w:p w:rsidR="00E42784" w:rsidRPr="00E95013" w:rsidRDefault="001D25AC" w:rsidP="00D542FF">
      <w:pPr>
        <w:pStyle w:val="OCPH2"/>
        <w:rPr>
          <w:rFonts w:ascii="Helv" w:hAnsi="Helv"/>
          <w:bCs/>
        </w:rPr>
      </w:pPr>
      <w:r>
        <w:br w:type="page"/>
      </w:r>
      <w:bookmarkStart w:id="3" w:name="_Toc78857181"/>
      <w:bookmarkStart w:id="4" w:name="_Toc372190959"/>
      <w:r w:rsidR="00E42784" w:rsidRPr="00E95013">
        <w:rPr>
          <w:rFonts w:ascii="Helv" w:hAnsi="Helv"/>
          <w:bCs/>
        </w:rPr>
        <w:lastRenderedPageBreak/>
        <w:t>Caseload Overview</w:t>
      </w:r>
      <w:bookmarkEnd w:id="3"/>
      <w:bookmarkEnd w:id="4"/>
    </w:p>
    <w:p w:rsidR="00D542FF" w:rsidRPr="00E95013" w:rsidRDefault="00D542FF" w:rsidP="00D542FF">
      <w:pPr>
        <w:spacing w:after="0"/>
        <w:jc w:val="both"/>
      </w:pPr>
    </w:p>
    <w:p w:rsidR="003D32EC" w:rsidRPr="00E95013" w:rsidRDefault="00F5684E" w:rsidP="00F5684E">
      <w:pPr>
        <w:jc w:val="both"/>
      </w:pPr>
      <w:r w:rsidRPr="00E95013">
        <w:t xml:space="preserve">On </w:t>
      </w:r>
      <w:r w:rsidR="00AC6DC2" w:rsidRPr="00E95013">
        <w:t xml:space="preserve">30 June </w:t>
      </w:r>
      <w:r w:rsidR="008802BC" w:rsidRPr="00E95013">
        <w:t>201</w:t>
      </w:r>
      <w:r w:rsidR="00295331">
        <w:t>3</w:t>
      </w:r>
      <w:r w:rsidRPr="00E95013">
        <w:t xml:space="preserve">, the Northern Territory Correctional Services caseload </w:t>
      </w:r>
      <w:r w:rsidR="00DF7A46" w:rsidRPr="00E95013">
        <w:t>consisted of</w:t>
      </w:r>
      <w:r w:rsidRPr="00E95013">
        <w:t xml:space="preserve"> </w:t>
      </w:r>
      <w:r w:rsidR="00A664FB" w:rsidRPr="00E95013">
        <w:rPr>
          <w:snapToGrid w:val="0"/>
          <w:lang w:eastAsia="en-US"/>
        </w:rPr>
        <w:t>2,</w:t>
      </w:r>
      <w:r w:rsidR="00AA5F0E">
        <w:rPr>
          <w:snapToGrid w:val="0"/>
          <w:lang w:eastAsia="en-US"/>
        </w:rPr>
        <w:t>705</w:t>
      </w:r>
      <w:r w:rsidRPr="00E95013">
        <w:t xml:space="preserve"> </w:t>
      </w:r>
      <w:r w:rsidR="00D73FC6" w:rsidRPr="00E95013">
        <w:t xml:space="preserve">distinct </w:t>
      </w:r>
      <w:r w:rsidRPr="00E95013">
        <w:t>pe</w:t>
      </w:r>
      <w:r w:rsidR="00EB1CAF" w:rsidRPr="00E95013">
        <w:t>rsons</w:t>
      </w:r>
      <w:r w:rsidRPr="00E95013">
        <w:t xml:space="preserve">, either undertaking a community </w:t>
      </w:r>
      <w:r w:rsidR="00D73FC6" w:rsidRPr="00E95013">
        <w:t>based</w:t>
      </w:r>
      <w:r w:rsidRPr="00E95013">
        <w:t xml:space="preserve"> program or in custody in a correctional institution.  This is estimated as </w:t>
      </w:r>
      <w:r w:rsidR="00A664FB" w:rsidRPr="00E95013">
        <w:rPr>
          <w:rFonts w:cs="Arial"/>
          <w:bCs/>
        </w:rPr>
        <w:t>1</w:t>
      </w:r>
      <w:r w:rsidR="00D31984" w:rsidRPr="00E95013">
        <w:rPr>
          <w:rFonts w:cs="Arial"/>
          <w:bCs/>
        </w:rPr>
        <w:t>,</w:t>
      </w:r>
      <w:r w:rsidR="00AA5F0E">
        <w:rPr>
          <w:rFonts w:cs="Arial"/>
          <w:bCs/>
        </w:rPr>
        <w:t>362</w:t>
      </w:r>
      <w:r w:rsidR="00432E2E" w:rsidRPr="00E95013">
        <w:rPr>
          <w:rFonts w:cs="Arial"/>
          <w:bCs/>
        </w:rPr>
        <w:t xml:space="preserve"> </w:t>
      </w:r>
      <w:r w:rsidRPr="00E95013">
        <w:t>per 100,000</w:t>
      </w:r>
      <w:r w:rsidRPr="00E95013">
        <w:rPr>
          <w:rStyle w:val="FootnoteReference"/>
        </w:rPr>
        <w:footnoteReference w:id="1"/>
      </w:r>
      <w:r w:rsidRPr="00E95013">
        <w:t xml:space="preserve"> persons in the Northern Territory.</w:t>
      </w:r>
    </w:p>
    <w:p w:rsidR="00AF5389" w:rsidRPr="00A00A47" w:rsidRDefault="00AF5389" w:rsidP="00F5684E">
      <w:pPr>
        <w:jc w:val="both"/>
        <w:rPr>
          <w:color w:val="FF0000"/>
        </w:rPr>
      </w:pPr>
    </w:p>
    <w:p w:rsidR="00AF5389" w:rsidRPr="00A00A47" w:rsidRDefault="00AF5389" w:rsidP="00F5684E">
      <w:pPr>
        <w:jc w:val="both"/>
        <w:rPr>
          <w:color w:val="FF0000"/>
        </w:rPr>
      </w:pPr>
    </w:p>
    <w:p w:rsidR="00DE6A4A" w:rsidRPr="0015681F" w:rsidRDefault="007B0CC4" w:rsidP="00DE6A4A">
      <w:pPr>
        <w:pStyle w:val="Caption"/>
        <w:keepNext/>
        <w:framePr w:w="7938" w:hSpace="181" w:wrap="around" w:vAnchor="text" w:hAnchor="margin" w:xAlign="center" w:y="7"/>
        <w:spacing w:before="0" w:after="0"/>
        <w:jc w:val="center"/>
        <w:rPr>
          <w:rFonts w:cs="Arial"/>
        </w:rPr>
      </w:pPr>
      <w:bookmarkStart w:id="5" w:name="_Toc372528040"/>
      <w:bookmarkStart w:id="6" w:name="_Toc78858393"/>
      <w:r w:rsidRPr="0015681F">
        <w:rPr>
          <w:rFonts w:cs="Arial"/>
        </w:rPr>
        <w:t xml:space="preserve">Figure </w:t>
      </w:r>
      <w:r w:rsidRPr="0015681F">
        <w:rPr>
          <w:rFonts w:cs="Arial"/>
        </w:rPr>
        <w:fldChar w:fldCharType="begin"/>
      </w:r>
      <w:r w:rsidRPr="0015681F">
        <w:rPr>
          <w:rFonts w:cs="Arial"/>
        </w:rPr>
        <w:instrText xml:space="preserve"> SEQ Figure \* ARABIC </w:instrText>
      </w:r>
      <w:r w:rsidRPr="0015681F">
        <w:rPr>
          <w:rFonts w:cs="Arial"/>
        </w:rPr>
        <w:fldChar w:fldCharType="separate"/>
      </w:r>
      <w:r w:rsidR="00CB06F8">
        <w:rPr>
          <w:rFonts w:cs="Arial"/>
          <w:noProof/>
        </w:rPr>
        <w:t>1</w:t>
      </w:r>
      <w:r w:rsidRPr="0015681F">
        <w:rPr>
          <w:rFonts w:cs="Arial"/>
        </w:rPr>
        <w:fldChar w:fldCharType="end"/>
      </w:r>
      <w:r w:rsidRPr="0015681F">
        <w:rPr>
          <w:rFonts w:cs="Arial"/>
        </w:rPr>
        <w:t xml:space="preserve">  Northern Territory Correctional Services </w:t>
      </w:r>
      <w:r w:rsidR="00DE6A4A" w:rsidRPr="0015681F">
        <w:rPr>
          <w:rFonts w:cs="Arial"/>
        </w:rPr>
        <w:t xml:space="preserve">distinct client </w:t>
      </w:r>
      <w:r w:rsidRPr="0015681F">
        <w:rPr>
          <w:rFonts w:cs="Arial"/>
        </w:rPr>
        <w:t>caseload</w:t>
      </w:r>
      <w:bookmarkEnd w:id="5"/>
      <w:r w:rsidRPr="0015681F">
        <w:rPr>
          <w:rFonts w:cs="Arial"/>
        </w:rPr>
        <w:t xml:space="preserve"> </w:t>
      </w:r>
    </w:p>
    <w:p w:rsidR="007B0CC4" w:rsidRPr="0015681F" w:rsidRDefault="007B0CC4" w:rsidP="00DE6A4A">
      <w:pPr>
        <w:pStyle w:val="Caption"/>
        <w:keepNext/>
        <w:framePr w:w="7938" w:hSpace="181" w:wrap="around" w:vAnchor="text" w:hAnchor="margin" w:xAlign="center" w:y="7"/>
        <w:spacing w:before="0" w:after="0"/>
        <w:jc w:val="center"/>
        <w:rPr>
          <w:rFonts w:cs="Arial"/>
        </w:rPr>
      </w:pPr>
      <w:proofErr w:type="gramStart"/>
      <w:r w:rsidRPr="0015681F">
        <w:rPr>
          <w:rFonts w:cs="Arial"/>
        </w:rPr>
        <w:t>as</w:t>
      </w:r>
      <w:proofErr w:type="gramEnd"/>
      <w:r w:rsidRPr="0015681F">
        <w:rPr>
          <w:rFonts w:cs="Arial"/>
        </w:rPr>
        <w:t xml:space="preserve"> at </w:t>
      </w:r>
      <w:bookmarkEnd w:id="6"/>
      <w:r w:rsidR="00AC6DC2" w:rsidRPr="0015681F">
        <w:rPr>
          <w:rFonts w:cs="Arial"/>
        </w:rPr>
        <w:t xml:space="preserve">30 June </w:t>
      </w:r>
      <w:r w:rsidR="008802BC" w:rsidRPr="0015681F">
        <w:rPr>
          <w:rFonts w:cs="Arial"/>
        </w:rPr>
        <w:t>201</w:t>
      </w:r>
      <w:r w:rsidR="00AA5F0E">
        <w:rPr>
          <w:rFonts w:cs="Arial"/>
        </w:rPr>
        <w:t>3</w:t>
      </w:r>
      <w:r w:rsidR="003D32EC" w:rsidRPr="0015681F">
        <w:rPr>
          <w:rFonts w:cs="Arial"/>
        </w:rPr>
        <w:t>.</w:t>
      </w:r>
    </w:p>
    <w:p w:rsidR="00DE6A4A" w:rsidRPr="00A00A47" w:rsidRDefault="00DE6A4A" w:rsidP="00DE6A4A">
      <w:pPr>
        <w:framePr w:w="7938" w:hSpace="181" w:wrap="around" w:vAnchor="text" w:hAnchor="margin" w:xAlign="center" w:y="7"/>
        <w:rPr>
          <w:color w:val="FF0000"/>
        </w:rPr>
      </w:pPr>
    </w:p>
    <w:p w:rsidR="003D32EC" w:rsidRPr="00A70540" w:rsidRDefault="006020EB" w:rsidP="00E03581">
      <w:pPr>
        <w:framePr w:w="7938" w:hSpace="181" w:wrap="around" w:vAnchor="text" w:hAnchor="margin" w:xAlign="center" w:y="7"/>
        <w:jc w:val="center"/>
        <w:rPr>
          <w:szCs w:val="16"/>
        </w:rPr>
      </w:pPr>
      <w:r>
        <w:rPr>
          <w:noProof/>
        </w:rPr>
        <w:drawing>
          <wp:inline distT="0" distB="0" distL="0" distR="0" wp14:anchorId="33604C11" wp14:editId="1053011E">
            <wp:extent cx="5552902" cy="359941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A0811" w:rsidRPr="008351C6" w:rsidRDefault="004A0811" w:rsidP="00A8500C">
      <w:pPr>
        <w:framePr w:w="7938" w:hSpace="181" w:wrap="around" w:vAnchor="text" w:hAnchor="margin" w:xAlign="center" w:y="7"/>
        <w:spacing w:after="0"/>
        <w:ind w:left="360"/>
        <w:jc w:val="both"/>
        <w:rPr>
          <w:i/>
          <w:sz w:val="16"/>
          <w:szCs w:val="16"/>
        </w:rPr>
      </w:pPr>
    </w:p>
    <w:p w:rsidR="004A0811" w:rsidRPr="008351C6" w:rsidRDefault="004A0811" w:rsidP="004A0811"/>
    <w:p w:rsidR="00E42784" w:rsidRPr="008351C6" w:rsidRDefault="00FE4859" w:rsidP="00E25E03">
      <w:pPr>
        <w:pStyle w:val="OCPH2"/>
      </w:pPr>
      <w:bookmarkStart w:id="7" w:name="_Toc78857182"/>
      <w:r w:rsidRPr="008351C6">
        <w:br w:type="page"/>
      </w:r>
      <w:bookmarkStart w:id="8" w:name="_Toc372190960"/>
      <w:r w:rsidR="00E42784" w:rsidRPr="008351C6">
        <w:lastRenderedPageBreak/>
        <w:t>Adult Prisoners</w:t>
      </w:r>
      <w:bookmarkEnd w:id="7"/>
      <w:bookmarkEnd w:id="8"/>
    </w:p>
    <w:p w:rsidR="00E42784" w:rsidRPr="008351C6" w:rsidRDefault="00E42784" w:rsidP="00F5684E">
      <w:pPr>
        <w:pStyle w:val="OCPH3"/>
      </w:pPr>
      <w:bookmarkStart w:id="9" w:name="_Toc372190961"/>
      <w:r w:rsidRPr="008351C6">
        <w:t>Population</w:t>
      </w:r>
      <w:bookmarkEnd w:id="9"/>
    </w:p>
    <w:p w:rsidR="00E42784" w:rsidRPr="008351C6" w:rsidRDefault="00E42784" w:rsidP="00F5684E">
      <w:pPr>
        <w:jc w:val="both"/>
      </w:pPr>
      <w:r w:rsidRPr="008351C6">
        <w:t xml:space="preserve">The daily average number of prisoners held in adult correctional institutions in the Northern Territory in </w:t>
      </w:r>
      <w:r w:rsidR="00687232">
        <w:t>201</w:t>
      </w:r>
      <w:r w:rsidR="00295331">
        <w:t>2</w:t>
      </w:r>
      <w:r w:rsidR="002B3F39">
        <w:t>-</w:t>
      </w:r>
      <w:r w:rsidR="00687232">
        <w:t>1</w:t>
      </w:r>
      <w:r w:rsidR="00295331">
        <w:t>3</w:t>
      </w:r>
      <w:r w:rsidRPr="008351C6">
        <w:t xml:space="preserve"> was </w:t>
      </w:r>
      <w:r w:rsidR="000F21B0" w:rsidRPr="008351C6">
        <w:t>1,</w:t>
      </w:r>
      <w:r w:rsidR="00295331">
        <w:t>474</w:t>
      </w:r>
      <w:r w:rsidRPr="008351C6">
        <w:t xml:space="preserve"> which </w:t>
      </w:r>
      <w:proofErr w:type="gramStart"/>
      <w:r w:rsidRPr="008351C6">
        <w:t>was</w:t>
      </w:r>
      <w:proofErr w:type="gramEnd"/>
      <w:r w:rsidRPr="008351C6">
        <w:t xml:space="preserve"> </w:t>
      </w:r>
      <w:r w:rsidR="002B3F39">
        <w:t>1</w:t>
      </w:r>
      <w:r w:rsidR="00295331">
        <w:t>0</w:t>
      </w:r>
      <w:r w:rsidR="000B6110" w:rsidRPr="008351C6">
        <w:t>%</w:t>
      </w:r>
      <w:r w:rsidR="001E513F" w:rsidRPr="008351C6">
        <w:t xml:space="preserve"> </w:t>
      </w:r>
      <w:r w:rsidRPr="008351C6">
        <w:t>higher than the previous year (</w:t>
      </w:r>
      <w:r w:rsidR="00C45ACB">
        <w:t>1,</w:t>
      </w:r>
      <w:r w:rsidR="00295331">
        <w:t>337</w:t>
      </w:r>
      <w:r w:rsidRPr="008351C6">
        <w:t>).</w:t>
      </w:r>
      <w:r w:rsidR="00D13BD3" w:rsidRPr="008351C6">
        <w:t xml:space="preserve">  </w:t>
      </w:r>
      <w:r w:rsidR="000B6110" w:rsidRPr="008351C6">
        <w:t>T</w:t>
      </w:r>
      <w:r w:rsidRPr="008351C6">
        <w:t xml:space="preserve">he following </w:t>
      </w:r>
      <w:r w:rsidR="001E513F" w:rsidRPr="008351C6">
        <w:t>figure</w:t>
      </w:r>
      <w:r w:rsidR="000B6110" w:rsidRPr="008351C6">
        <w:t xml:space="preserve"> shows</w:t>
      </w:r>
      <w:r w:rsidRPr="008351C6">
        <w:t xml:space="preserve"> the prison population has </w:t>
      </w:r>
      <w:r w:rsidR="00C73A64" w:rsidRPr="008351C6">
        <w:t>steadily</w:t>
      </w:r>
      <w:r w:rsidRPr="008351C6">
        <w:t xml:space="preserve"> been increasing over the past </w:t>
      </w:r>
      <w:r w:rsidR="004F0C81" w:rsidRPr="008351C6">
        <w:t>2</w:t>
      </w:r>
      <w:r w:rsidR="007C2566">
        <w:t>2</w:t>
      </w:r>
      <w:r w:rsidRPr="008351C6">
        <w:t xml:space="preserve"> years</w:t>
      </w:r>
      <w:r w:rsidR="00B167B8" w:rsidRPr="008351C6">
        <w:t>.</w:t>
      </w:r>
    </w:p>
    <w:p w:rsidR="00F5684E" w:rsidRPr="008351C6" w:rsidRDefault="00F5684E" w:rsidP="00D077AF">
      <w:pPr>
        <w:pStyle w:val="Caption"/>
        <w:keepNext/>
        <w:framePr w:w="8829" w:hSpace="181" w:wrap="around" w:vAnchor="text" w:hAnchor="page" w:x="1521" w:y="8"/>
        <w:jc w:val="center"/>
      </w:pPr>
      <w:bookmarkStart w:id="10" w:name="_Toc372528041"/>
      <w:r w:rsidRPr="008351C6">
        <w:t xml:space="preserve">Figure </w:t>
      </w:r>
      <w:r w:rsidR="004F7266">
        <w:fldChar w:fldCharType="begin"/>
      </w:r>
      <w:r w:rsidR="004F7266">
        <w:instrText xml:space="preserve"> SEQ Figure \* ARABIC </w:instrText>
      </w:r>
      <w:r w:rsidR="004F7266">
        <w:fldChar w:fldCharType="separate"/>
      </w:r>
      <w:r w:rsidR="00CB06F8">
        <w:rPr>
          <w:noProof/>
        </w:rPr>
        <w:t>2</w:t>
      </w:r>
      <w:r w:rsidR="004F7266">
        <w:rPr>
          <w:noProof/>
        </w:rPr>
        <w:fldChar w:fldCharType="end"/>
      </w:r>
      <w:r w:rsidRPr="008351C6">
        <w:t xml:space="preserve">  Yearly daily </w:t>
      </w:r>
      <w:r w:rsidR="00CA64AB" w:rsidRPr="008351C6">
        <w:t>average adult</w:t>
      </w:r>
      <w:r w:rsidR="00E00314" w:rsidRPr="008351C6">
        <w:t xml:space="preserve"> </w:t>
      </w:r>
      <w:r w:rsidRPr="008351C6">
        <w:t>prisoners from 19</w:t>
      </w:r>
      <w:r w:rsidR="00C45ACB">
        <w:t>91</w:t>
      </w:r>
      <w:r w:rsidR="0031159C" w:rsidRPr="008351C6">
        <w:t>-</w:t>
      </w:r>
      <w:r w:rsidR="00C45ACB">
        <w:t>92</w:t>
      </w:r>
      <w:r w:rsidRPr="008351C6">
        <w:t xml:space="preserve"> to </w:t>
      </w:r>
      <w:r w:rsidR="00687232">
        <w:t>201</w:t>
      </w:r>
      <w:r w:rsidR="00295331">
        <w:t>2</w:t>
      </w:r>
      <w:r w:rsidR="00687232">
        <w:t>-1</w:t>
      </w:r>
      <w:r w:rsidR="00295331">
        <w:t>3</w:t>
      </w:r>
      <w:r w:rsidRPr="008351C6">
        <w:t>.</w:t>
      </w:r>
      <w:bookmarkEnd w:id="10"/>
    </w:p>
    <w:p w:rsidR="004A0811" w:rsidRPr="008351C6" w:rsidRDefault="007C2566" w:rsidP="00D077AF">
      <w:pPr>
        <w:framePr w:w="8829" w:hSpace="181" w:wrap="around" w:vAnchor="text" w:hAnchor="page" w:x="1521" w:y="8"/>
        <w:spacing w:after="0"/>
        <w:jc w:val="both"/>
        <w:rPr>
          <w:sz w:val="16"/>
          <w:szCs w:val="16"/>
        </w:rPr>
      </w:pPr>
      <w:r w:rsidRPr="007C2566">
        <w:rPr>
          <w:noProof/>
        </w:rPr>
        <w:drawing>
          <wp:inline distT="0" distB="0" distL="0" distR="0" wp14:anchorId="0C285E6E" wp14:editId="03BB55E4">
            <wp:extent cx="5606415" cy="3405178"/>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06415" cy="3405178"/>
                    </a:xfrm>
                    <a:prstGeom prst="rect">
                      <a:avLst/>
                    </a:prstGeom>
                  </pic:spPr>
                </pic:pic>
              </a:graphicData>
            </a:graphic>
          </wp:inline>
        </w:drawing>
      </w:r>
    </w:p>
    <w:p w:rsidR="00F5684E" w:rsidRPr="008351C6" w:rsidRDefault="00E42784" w:rsidP="003D32EC">
      <w:pPr>
        <w:jc w:val="both"/>
      </w:pPr>
      <w:r w:rsidRPr="008351C6">
        <w:t>The minimum and maximum number of pr</w:t>
      </w:r>
      <w:r w:rsidR="001D5057" w:rsidRPr="008351C6">
        <w:t>i</w:t>
      </w:r>
      <w:r w:rsidRPr="008351C6">
        <w:t>son</w:t>
      </w:r>
      <w:r w:rsidR="001D5057" w:rsidRPr="008351C6">
        <w:t>er</w:t>
      </w:r>
      <w:r w:rsidRPr="008351C6">
        <w:t xml:space="preserve">s that were held in custody in an adult correctional institution in the Northern Territory </w:t>
      </w:r>
      <w:r w:rsidR="000731C0" w:rsidRPr="008351C6">
        <w:t xml:space="preserve">on any day </w:t>
      </w:r>
      <w:r w:rsidRPr="008351C6">
        <w:t xml:space="preserve">during </w:t>
      </w:r>
      <w:r w:rsidR="00687232">
        <w:t>201</w:t>
      </w:r>
      <w:r w:rsidR="007C2566">
        <w:t>2</w:t>
      </w:r>
      <w:r w:rsidR="00687232">
        <w:t>-1</w:t>
      </w:r>
      <w:r w:rsidR="007C2566">
        <w:t>3</w:t>
      </w:r>
      <w:r w:rsidRPr="008351C6">
        <w:t xml:space="preserve"> was </w:t>
      </w:r>
      <w:r w:rsidR="00C45ACB">
        <w:t>1,</w:t>
      </w:r>
      <w:r w:rsidR="007C2566">
        <w:t>358</w:t>
      </w:r>
      <w:r w:rsidRPr="008351C6">
        <w:t xml:space="preserve"> and </w:t>
      </w:r>
      <w:r w:rsidR="00777072" w:rsidRPr="008351C6">
        <w:t>1,</w:t>
      </w:r>
      <w:r w:rsidR="007C2566">
        <w:t>575</w:t>
      </w:r>
      <w:r w:rsidRPr="008351C6">
        <w:t xml:space="preserve"> respectively.</w:t>
      </w:r>
      <w:r w:rsidR="00B500F7" w:rsidRPr="008351C6">
        <w:t xml:space="preserve">  The average occupancy level of the combined </w:t>
      </w:r>
      <w:r w:rsidR="00DD3B10">
        <w:t>correctional institution</w:t>
      </w:r>
      <w:r w:rsidR="00B500F7" w:rsidRPr="008351C6">
        <w:t xml:space="preserve">s was </w:t>
      </w:r>
      <w:r w:rsidR="00FF6A81">
        <w:t>1</w:t>
      </w:r>
      <w:r w:rsidR="007C2566">
        <w:t>22</w:t>
      </w:r>
      <w:r w:rsidR="00B500F7" w:rsidRPr="008351C6">
        <w:t>% during the year.</w:t>
      </w:r>
    </w:p>
    <w:p w:rsidR="008F5AB9" w:rsidRPr="008351C6" w:rsidRDefault="008F5AB9" w:rsidP="00852B24">
      <w:pPr>
        <w:pStyle w:val="Caption"/>
        <w:keepNext/>
        <w:framePr w:w="9304" w:h="2705" w:hRule="exact" w:hSpace="181" w:wrap="around" w:vAnchor="text" w:hAnchor="margin" w:xAlign="center" w:y="6"/>
      </w:pPr>
      <w:bookmarkStart w:id="11" w:name="_Toc372528190"/>
      <w:r w:rsidRPr="008351C6">
        <w:t xml:space="preserve">Table </w:t>
      </w:r>
      <w:r w:rsidR="004F7266">
        <w:fldChar w:fldCharType="begin"/>
      </w:r>
      <w:r w:rsidR="004F7266">
        <w:instrText xml:space="preserve"> SEQ Table \* ARABIC </w:instrText>
      </w:r>
      <w:r w:rsidR="004F7266">
        <w:fldChar w:fldCharType="separate"/>
      </w:r>
      <w:r w:rsidR="00CB06F8">
        <w:rPr>
          <w:noProof/>
        </w:rPr>
        <w:t>1</w:t>
      </w:r>
      <w:r w:rsidR="004F7266">
        <w:rPr>
          <w:noProof/>
        </w:rPr>
        <w:fldChar w:fldCharType="end"/>
      </w:r>
      <w:r w:rsidRPr="008351C6">
        <w:t xml:space="preserve">  Summary of </w:t>
      </w:r>
      <w:r w:rsidR="00E00314" w:rsidRPr="008351C6">
        <w:t xml:space="preserve">adult </w:t>
      </w:r>
      <w:r w:rsidRPr="008351C6">
        <w:t xml:space="preserve">prisoner numbers in </w:t>
      </w:r>
      <w:r w:rsidR="00687232">
        <w:t>201</w:t>
      </w:r>
      <w:r w:rsidR="007C2566">
        <w:t>2</w:t>
      </w:r>
      <w:r w:rsidR="00687232">
        <w:t>-1</w:t>
      </w:r>
      <w:r w:rsidR="007C2566">
        <w:t>3</w:t>
      </w:r>
      <w:r w:rsidRPr="008351C6">
        <w:t xml:space="preserve"> by correctional institution.</w:t>
      </w:r>
      <w:bookmarkEnd w:id="11"/>
    </w:p>
    <w:tbl>
      <w:tblPr>
        <w:tblW w:w="9100" w:type="dxa"/>
        <w:jc w:val="center"/>
        <w:tblLayout w:type="fixed"/>
        <w:tblLook w:val="0000" w:firstRow="0" w:lastRow="0" w:firstColumn="0" w:lastColumn="0" w:noHBand="0" w:noVBand="0"/>
      </w:tblPr>
      <w:tblGrid>
        <w:gridCol w:w="2296"/>
        <w:gridCol w:w="1360"/>
        <w:gridCol w:w="1361"/>
        <w:gridCol w:w="1361"/>
        <w:gridCol w:w="1361"/>
        <w:gridCol w:w="1361"/>
      </w:tblGrid>
      <w:tr w:rsidR="00B500F7" w:rsidRPr="008351C6" w:rsidTr="00852B24">
        <w:trPr>
          <w:trHeight w:val="656"/>
          <w:jc w:val="center"/>
        </w:trPr>
        <w:tc>
          <w:tcPr>
            <w:tcW w:w="2296" w:type="dxa"/>
            <w:tcBorders>
              <w:top w:val="single" w:sz="4" w:space="0" w:color="auto"/>
              <w:left w:val="single" w:sz="4" w:space="0" w:color="auto"/>
              <w:bottom w:val="single" w:sz="6" w:space="0" w:color="auto"/>
            </w:tcBorders>
            <w:tcMar>
              <w:left w:w="28" w:type="dxa"/>
              <w:right w:w="28" w:type="dxa"/>
            </w:tcMar>
            <w:vAlign w:val="center"/>
          </w:tcPr>
          <w:p w:rsidR="00B500F7" w:rsidRPr="008351C6" w:rsidRDefault="00B500F7" w:rsidP="00852B24">
            <w:pPr>
              <w:framePr w:w="9304" w:h="2705" w:hRule="exact" w:hSpace="181" w:wrap="around" w:vAnchor="text" w:hAnchor="margin" w:xAlign="center" w:y="6"/>
              <w:tabs>
                <w:tab w:val="left" w:pos="521"/>
                <w:tab w:val="left" w:pos="1531"/>
              </w:tabs>
              <w:ind w:left="40" w:right="40"/>
              <w:rPr>
                <w:b/>
                <w:snapToGrid w:val="0"/>
                <w:sz w:val="14"/>
                <w:szCs w:val="14"/>
                <w:lang w:eastAsia="en-US"/>
              </w:rPr>
            </w:pPr>
            <w:r w:rsidRPr="008351C6">
              <w:rPr>
                <w:b/>
                <w:snapToGrid w:val="0"/>
                <w:sz w:val="14"/>
                <w:szCs w:val="14"/>
                <w:lang w:eastAsia="en-US"/>
              </w:rPr>
              <w:t>Correctional Institution</w:t>
            </w:r>
          </w:p>
        </w:tc>
        <w:tc>
          <w:tcPr>
            <w:tcW w:w="1360" w:type="dxa"/>
            <w:tcBorders>
              <w:top w:val="single" w:sz="4" w:space="0" w:color="auto"/>
              <w:bottom w:val="single" w:sz="6" w:space="0" w:color="auto"/>
            </w:tcBorders>
            <w:tcMar>
              <w:left w:w="28" w:type="dxa"/>
              <w:right w:w="28" w:type="dxa"/>
            </w:tcMar>
            <w:vAlign w:val="center"/>
          </w:tcPr>
          <w:p w:rsidR="00B500F7" w:rsidRPr="008351C6"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8351C6">
              <w:rPr>
                <w:b/>
                <w:snapToGrid w:val="0"/>
                <w:sz w:val="14"/>
                <w:szCs w:val="14"/>
                <w:lang w:eastAsia="en-US"/>
              </w:rPr>
              <w:t>Minimum</w:t>
            </w:r>
          </w:p>
        </w:tc>
        <w:tc>
          <w:tcPr>
            <w:tcW w:w="1361" w:type="dxa"/>
            <w:tcBorders>
              <w:top w:val="single" w:sz="4" w:space="0" w:color="auto"/>
              <w:bottom w:val="single" w:sz="6" w:space="0" w:color="auto"/>
            </w:tcBorders>
            <w:tcMar>
              <w:left w:w="28" w:type="dxa"/>
              <w:right w:w="28" w:type="dxa"/>
            </w:tcMar>
            <w:vAlign w:val="center"/>
          </w:tcPr>
          <w:p w:rsidR="00B500F7" w:rsidRPr="008351C6"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8351C6">
              <w:rPr>
                <w:b/>
                <w:snapToGrid w:val="0"/>
                <w:sz w:val="14"/>
                <w:szCs w:val="14"/>
                <w:lang w:eastAsia="en-US"/>
              </w:rPr>
              <w:t>Maximum</w:t>
            </w:r>
          </w:p>
        </w:tc>
        <w:tc>
          <w:tcPr>
            <w:tcW w:w="1361" w:type="dxa"/>
            <w:tcBorders>
              <w:top w:val="single" w:sz="4" w:space="0" w:color="auto"/>
              <w:bottom w:val="single" w:sz="6" w:space="0" w:color="auto"/>
            </w:tcBorders>
            <w:tcMar>
              <w:left w:w="28" w:type="dxa"/>
              <w:right w:w="28" w:type="dxa"/>
            </w:tcMar>
            <w:vAlign w:val="center"/>
          </w:tcPr>
          <w:p w:rsidR="00B500F7" w:rsidRPr="008351C6"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8351C6">
              <w:rPr>
                <w:b/>
                <w:snapToGrid w:val="0"/>
                <w:sz w:val="14"/>
                <w:szCs w:val="14"/>
                <w:lang w:eastAsia="en-US"/>
              </w:rPr>
              <w:t>Daily Average</w:t>
            </w:r>
          </w:p>
        </w:tc>
        <w:tc>
          <w:tcPr>
            <w:tcW w:w="1361" w:type="dxa"/>
            <w:tcBorders>
              <w:top w:val="single" w:sz="4" w:space="0" w:color="auto"/>
              <w:bottom w:val="single" w:sz="6" w:space="0" w:color="auto"/>
            </w:tcBorders>
            <w:vAlign w:val="center"/>
          </w:tcPr>
          <w:p w:rsidR="00B500F7" w:rsidRPr="008351C6"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8351C6">
              <w:rPr>
                <w:b/>
                <w:snapToGrid w:val="0"/>
                <w:sz w:val="14"/>
                <w:szCs w:val="14"/>
                <w:lang w:eastAsia="en-US"/>
              </w:rPr>
              <w:t>Design Capacity</w:t>
            </w:r>
          </w:p>
        </w:tc>
        <w:tc>
          <w:tcPr>
            <w:tcW w:w="1361" w:type="dxa"/>
            <w:tcBorders>
              <w:top w:val="single" w:sz="4" w:space="0" w:color="auto"/>
              <w:bottom w:val="single" w:sz="6" w:space="0" w:color="auto"/>
              <w:right w:val="single" w:sz="4" w:space="0" w:color="auto"/>
            </w:tcBorders>
          </w:tcPr>
          <w:p w:rsidR="00B500F7" w:rsidRPr="008351C6"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8351C6">
              <w:rPr>
                <w:b/>
                <w:snapToGrid w:val="0"/>
                <w:sz w:val="14"/>
                <w:szCs w:val="14"/>
                <w:lang w:eastAsia="en-US"/>
              </w:rPr>
              <w:t>Average Occupancy Level</w:t>
            </w:r>
          </w:p>
        </w:tc>
      </w:tr>
      <w:tr w:rsidR="007C2566" w:rsidRPr="008351C6" w:rsidTr="00506340">
        <w:trPr>
          <w:jc w:val="center"/>
        </w:trPr>
        <w:tc>
          <w:tcPr>
            <w:tcW w:w="2296" w:type="dxa"/>
            <w:tcBorders>
              <w:left w:val="single" w:sz="4" w:space="0" w:color="auto"/>
            </w:tcBorders>
            <w:tcMar>
              <w:left w:w="28" w:type="dxa"/>
              <w:right w:w="28" w:type="dxa"/>
            </w:tcMar>
            <w:vAlign w:val="bottom"/>
          </w:tcPr>
          <w:p w:rsidR="007C2566" w:rsidRPr="008351C6" w:rsidRDefault="007C2566" w:rsidP="007C2566">
            <w:pPr>
              <w:framePr w:w="9304" w:h="2705" w:hRule="exact" w:hSpace="181" w:wrap="around" w:vAnchor="text" w:hAnchor="margin" w:xAlign="center" w:y="6"/>
              <w:tabs>
                <w:tab w:val="left" w:pos="521"/>
                <w:tab w:val="left" w:pos="1531"/>
              </w:tabs>
              <w:ind w:right="40"/>
              <w:rPr>
                <w:snapToGrid w:val="0"/>
                <w:sz w:val="14"/>
                <w:szCs w:val="14"/>
                <w:lang w:eastAsia="en-US"/>
              </w:rPr>
            </w:pPr>
            <w:r w:rsidRPr="008351C6">
              <w:rPr>
                <w:snapToGrid w:val="0"/>
                <w:sz w:val="14"/>
                <w:szCs w:val="14"/>
                <w:lang w:eastAsia="en-US"/>
              </w:rPr>
              <w:t>Alice Springs Correctional Centre</w:t>
            </w:r>
          </w:p>
        </w:tc>
        <w:tc>
          <w:tcPr>
            <w:tcW w:w="1360" w:type="dxa"/>
            <w:tcMar>
              <w:left w:w="28" w:type="dxa"/>
              <w:right w:w="28" w:type="dxa"/>
            </w:tcMar>
          </w:tcPr>
          <w:p w:rsidR="007C2566" w:rsidRDefault="007C2566" w:rsidP="007C2566">
            <w:pPr>
              <w:framePr w:w="9304" w:h="2705" w:hRule="exact" w:hSpace="181" w:wrap="around" w:vAnchor="text" w:hAnchor="margin" w:xAlign="center" w:y="6"/>
              <w:autoSpaceDE w:val="0"/>
              <w:autoSpaceDN w:val="0"/>
              <w:adjustRightInd w:val="0"/>
              <w:spacing w:after="0"/>
              <w:jc w:val="center"/>
              <w:rPr>
                <w:rFonts w:cs="Arial"/>
                <w:color w:val="000000"/>
                <w:sz w:val="14"/>
                <w:szCs w:val="14"/>
              </w:rPr>
            </w:pPr>
            <w:r>
              <w:rPr>
                <w:rFonts w:cs="Arial"/>
                <w:color w:val="000000"/>
                <w:sz w:val="14"/>
                <w:szCs w:val="14"/>
              </w:rPr>
              <w:t>522</w:t>
            </w:r>
          </w:p>
        </w:tc>
        <w:tc>
          <w:tcPr>
            <w:tcW w:w="1361" w:type="dxa"/>
            <w:tcMar>
              <w:left w:w="28" w:type="dxa"/>
              <w:right w:w="28" w:type="dxa"/>
            </w:tcMar>
          </w:tcPr>
          <w:p w:rsidR="007C2566" w:rsidRDefault="007C2566" w:rsidP="007C2566">
            <w:pPr>
              <w:framePr w:w="9304" w:h="2705" w:hRule="exact" w:hSpace="181" w:wrap="around" w:vAnchor="text" w:hAnchor="margin" w:xAlign="center" w:y="6"/>
              <w:autoSpaceDE w:val="0"/>
              <w:autoSpaceDN w:val="0"/>
              <w:adjustRightInd w:val="0"/>
              <w:spacing w:after="0"/>
              <w:jc w:val="center"/>
              <w:rPr>
                <w:rFonts w:cs="Arial"/>
                <w:color w:val="000000"/>
                <w:sz w:val="14"/>
                <w:szCs w:val="14"/>
              </w:rPr>
            </w:pPr>
            <w:r>
              <w:rPr>
                <w:rFonts w:cs="Arial"/>
                <w:color w:val="000000"/>
                <w:sz w:val="14"/>
                <w:szCs w:val="14"/>
              </w:rPr>
              <w:t>650</w:t>
            </w:r>
          </w:p>
        </w:tc>
        <w:tc>
          <w:tcPr>
            <w:tcW w:w="1361" w:type="dxa"/>
            <w:tcMar>
              <w:left w:w="28" w:type="dxa"/>
              <w:right w:w="28" w:type="dxa"/>
            </w:tcMar>
          </w:tcPr>
          <w:p w:rsidR="007C2566" w:rsidRDefault="007C2566" w:rsidP="007C2566">
            <w:pPr>
              <w:framePr w:w="9304" w:h="2705" w:hRule="exact" w:hSpace="181" w:wrap="around" w:vAnchor="text" w:hAnchor="margin" w:xAlign="center" w:y="6"/>
              <w:autoSpaceDE w:val="0"/>
              <w:autoSpaceDN w:val="0"/>
              <w:adjustRightInd w:val="0"/>
              <w:spacing w:after="0"/>
              <w:jc w:val="center"/>
              <w:rPr>
                <w:rFonts w:cs="Arial"/>
                <w:color w:val="000000"/>
                <w:sz w:val="14"/>
                <w:szCs w:val="14"/>
              </w:rPr>
            </w:pPr>
            <w:r>
              <w:rPr>
                <w:rFonts w:cs="Arial"/>
                <w:color w:val="000000"/>
                <w:sz w:val="14"/>
                <w:szCs w:val="14"/>
              </w:rPr>
              <w:t>602</w:t>
            </w:r>
          </w:p>
        </w:tc>
        <w:tc>
          <w:tcPr>
            <w:tcW w:w="1361" w:type="dxa"/>
          </w:tcPr>
          <w:p w:rsidR="007C2566" w:rsidRDefault="007C2566" w:rsidP="007C2566">
            <w:pPr>
              <w:framePr w:w="9304" w:h="2705" w:hRule="exact" w:hSpace="181" w:wrap="around" w:vAnchor="text" w:hAnchor="margin" w:xAlign="center" w:y="6"/>
              <w:autoSpaceDE w:val="0"/>
              <w:autoSpaceDN w:val="0"/>
              <w:adjustRightInd w:val="0"/>
              <w:spacing w:after="0"/>
              <w:jc w:val="center"/>
              <w:rPr>
                <w:rFonts w:cs="Arial"/>
                <w:color w:val="000000"/>
                <w:sz w:val="14"/>
                <w:szCs w:val="14"/>
              </w:rPr>
            </w:pPr>
            <w:r>
              <w:rPr>
                <w:rFonts w:cs="Arial"/>
                <w:color w:val="000000"/>
                <w:sz w:val="14"/>
                <w:szCs w:val="14"/>
              </w:rPr>
              <w:t>476</w:t>
            </w:r>
          </w:p>
        </w:tc>
        <w:tc>
          <w:tcPr>
            <w:tcW w:w="1361" w:type="dxa"/>
            <w:tcBorders>
              <w:right w:val="single" w:sz="4" w:space="0" w:color="auto"/>
            </w:tcBorders>
          </w:tcPr>
          <w:p w:rsidR="007C2566" w:rsidRDefault="007C2566" w:rsidP="007C2566">
            <w:pPr>
              <w:framePr w:w="9304" w:h="2705" w:hRule="exact" w:hSpace="181" w:wrap="around" w:vAnchor="text" w:hAnchor="margin" w:xAlign="center" w:y="6"/>
              <w:autoSpaceDE w:val="0"/>
              <w:autoSpaceDN w:val="0"/>
              <w:adjustRightInd w:val="0"/>
              <w:spacing w:after="0"/>
              <w:jc w:val="center"/>
              <w:rPr>
                <w:rFonts w:cs="Arial"/>
                <w:color w:val="000000"/>
                <w:sz w:val="14"/>
                <w:szCs w:val="14"/>
              </w:rPr>
            </w:pPr>
            <w:r>
              <w:rPr>
                <w:rFonts w:cs="Arial"/>
                <w:color w:val="000000"/>
                <w:sz w:val="14"/>
                <w:szCs w:val="14"/>
              </w:rPr>
              <w:t>126%</w:t>
            </w:r>
          </w:p>
        </w:tc>
      </w:tr>
      <w:tr w:rsidR="007C2566" w:rsidRPr="008351C6" w:rsidTr="00506340">
        <w:trPr>
          <w:jc w:val="center"/>
        </w:trPr>
        <w:tc>
          <w:tcPr>
            <w:tcW w:w="2296" w:type="dxa"/>
            <w:tcBorders>
              <w:left w:val="single" w:sz="4" w:space="0" w:color="auto"/>
            </w:tcBorders>
            <w:tcMar>
              <w:left w:w="28" w:type="dxa"/>
              <w:right w:w="28" w:type="dxa"/>
            </w:tcMar>
            <w:vAlign w:val="bottom"/>
          </w:tcPr>
          <w:p w:rsidR="007C2566" w:rsidRPr="008351C6" w:rsidRDefault="007C2566" w:rsidP="007C2566">
            <w:pPr>
              <w:framePr w:w="9304" w:h="2705" w:hRule="exact" w:hSpace="181" w:wrap="around" w:vAnchor="text" w:hAnchor="margin" w:xAlign="center" w:y="6"/>
              <w:tabs>
                <w:tab w:val="left" w:pos="521"/>
                <w:tab w:val="left" w:pos="1531"/>
              </w:tabs>
              <w:ind w:right="40"/>
              <w:rPr>
                <w:snapToGrid w:val="0"/>
                <w:sz w:val="14"/>
                <w:szCs w:val="14"/>
                <w:lang w:eastAsia="en-US"/>
              </w:rPr>
            </w:pPr>
            <w:r w:rsidRPr="008351C6">
              <w:rPr>
                <w:snapToGrid w:val="0"/>
                <w:sz w:val="14"/>
                <w:szCs w:val="14"/>
                <w:lang w:eastAsia="en-US"/>
              </w:rPr>
              <w:t>Darwin Correctional Centre</w:t>
            </w:r>
          </w:p>
        </w:tc>
        <w:tc>
          <w:tcPr>
            <w:tcW w:w="1360" w:type="dxa"/>
            <w:tcMar>
              <w:left w:w="28" w:type="dxa"/>
              <w:right w:w="28" w:type="dxa"/>
            </w:tcMar>
          </w:tcPr>
          <w:p w:rsidR="007C2566" w:rsidRDefault="007C2566" w:rsidP="007C2566">
            <w:pPr>
              <w:framePr w:w="9304" w:h="2705" w:hRule="exact" w:hSpace="181" w:wrap="around" w:vAnchor="text" w:hAnchor="margin" w:xAlign="center" w:y="6"/>
              <w:autoSpaceDE w:val="0"/>
              <w:autoSpaceDN w:val="0"/>
              <w:adjustRightInd w:val="0"/>
              <w:spacing w:after="0"/>
              <w:jc w:val="center"/>
              <w:rPr>
                <w:rFonts w:cs="Arial"/>
                <w:color w:val="000000"/>
                <w:sz w:val="14"/>
                <w:szCs w:val="14"/>
              </w:rPr>
            </w:pPr>
            <w:r>
              <w:rPr>
                <w:rFonts w:cs="Arial"/>
                <w:color w:val="000000"/>
                <w:sz w:val="14"/>
                <w:szCs w:val="14"/>
              </w:rPr>
              <w:t>775</w:t>
            </w:r>
          </w:p>
        </w:tc>
        <w:tc>
          <w:tcPr>
            <w:tcW w:w="1361" w:type="dxa"/>
            <w:tcMar>
              <w:left w:w="28" w:type="dxa"/>
              <w:right w:w="28" w:type="dxa"/>
            </w:tcMar>
          </w:tcPr>
          <w:p w:rsidR="007C2566" w:rsidRDefault="007C2566" w:rsidP="007C2566">
            <w:pPr>
              <w:framePr w:w="9304" w:h="2705" w:hRule="exact" w:hSpace="181" w:wrap="around" w:vAnchor="text" w:hAnchor="margin" w:xAlign="center" w:y="6"/>
              <w:autoSpaceDE w:val="0"/>
              <w:autoSpaceDN w:val="0"/>
              <w:adjustRightInd w:val="0"/>
              <w:spacing w:after="0"/>
              <w:jc w:val="center"/>
              <w:rPr>
                <w:rFonts w:cs="Arial"/>
                <w:color w:val="000000"/>
                <w:sz w:val="14"/>
                <w:szCs w:val="14"/>
              </w:rPr>
            </w:pPr>
            <w:r>
              <w:rPr>
                <w:rFonts w:cs="Arial"/>
                <w:color w:val="000000"/>
                <w:sz w:val="14"/>
                <w:szCs w:val="14"/>
              </w:rPr>
              <w:t>857</w:t>
            </w:r>
          </w:p>
        </w:tc>
        <w:tc>
          <w:tcPr>
            <w:tcW w:w="1361" w:type="dxa"/>
            <w:tcMar>
              <w:left w:w="28" w:type="dxa"/>
              <w:right w:w="28" w:type="dxa"/>
            </w:tcMar>
          </w:tcPr>
          <w:p w:rsidR="007C2566" w:rsidRDefault="007C2566" w:rsidP="007C2566">
            <w:pPr>
              <w:framePr w:w="9304" w:h="2705" w:hRule="exact" w:hSpace="181" w:wrap="around" w:vAnchor="text" w:hAnchor="margin" w:xAlign="center" w:y="6"/>
              <w:autoSpaceDE w:val="0"/>
              <w:autoSpaceDN w:val="0"/>
              <w:adjustRightInd w:val="0"/>
              <w:spacing w:after="0"/>
              <w:jc w:val="center"/>
              <w:rPr>
                <w:rFonts w:cs="Arial"/>
                <w:color w:val="000000"/>
                <w:sz w:val="14"/>
                <w:szCs w:val="14"/>
              </w:rPr>
            </w:pPr>
            <w:r>
              <w:rPr>
                <w:rFonts w:cs="Arial"/>
                <w:color w:val="000000"/>
                <w:sz w:val="14"/>
                <w:szCs w:val="14"/>
              </w:rPr>
              <w:t>814</w:t>
            </w:r>
          </w:p>
        </w:tc>
        <w:tc>
          <w:tcPr>
            <w:tcW w:w="1361" w:type="dxa"/>
          </w:tcPr>
          <w:p w:rsidR="007C2566" w:rsidRDefault="007C2566" w:rsidP="007C2566">
            <w:pPr>
              <w:framePr w:w="9304" w:h="2705" w:hRule="exact" w:hSpace="181" w:wrap="around" w:vAnchor="text" w:hAnchor="margin" w:xAlign="center" w:y="6"/>
              <w:autoSpaceDE w:val="0"/>
              <w:autoSpaceDN w:val="0"/>
              <w:adjustRightInd w:val="0"/>
              <w:spacing w:after="0"/>
              <w:jc w:val="center"/>
              <w:rPr>
                <w:rFonts w:cs="Arial"/>
                <w:color w:val="000000"/>
                <w:sz w:val="14"/>
                <w:szCs w:val="14"/>
              </w:rPr>
            </w:pPr>
            <w:r>
              <w:rPr>
                <w:rFonts w:cs="Arial"/>
                <w:color w:val="000000"/>
                <w:sz w:val="14"/>
                <w:szCs w:val="14"/>
              </w:rPr>
              <w:t>678</w:t>
            </w:r>
          </w:p>
        </w:tc>
        <w:tc>
          <w:tcPr>
            <w:tcW w:w="1361" w:type="dxa"/>
            <w:tcBorders>
              <w:right w:val="single" w:sz="4" w:space="0" w:color="auto"/>
            </w:tcBorders>
          </w:tcPr>
          <w:p w:rsidR="007C2566" w:rsidRDefault="007C2566" w:rsidP="007C2566">
            <w:pPr>
              <w:framePr w:w="9304" w:h="2705" w:hRule="exact" w:hSpace="181" w:wrap="around" w:vAnchor="text" w:hAnchor="margin" w:xAlign="center" w:y="6"/>
              <w:autoSpaceDE w:val="0"/>
              <w:autoSpaceDN w:val="0"/>
              <w:adjustRightInd w:val="0"/>
              <w:spacing w:after="0"/>
              <w:jc w:val="center"/>
              <w:rPr>
                <w:rFonts w:cs="Arial"/>
                <w:color w:val="000000"/>
                <w:sz w:val="14"/>
                <w:szCs w:val="14"/>
              </w:rPr>
            </w:pPr>
            <w:r>
              <w:rPr>
                <w:rFonts w:cs="Arial"/>
                <w:color w:val="000000"/>
                <w:sz w:val="14"/>
                <w:szCs w:val="14"/>
              </w:rPr>
              <w:t>120%</w:t>
            </w:r>
          </w:p>
        </w:tc>
      </w:tr>
      <w:tr w:rsidR="007C2566" w:rsidRPr="008351C6" w:rsidTr="00506340">
        <w:trPr>
          <w:jc w:val="center"/>
        </w:trPr>
        <w:tc>
          <w:tcPr>
            <w:tcW w:w="2296" w:type="dxa"/>
            <w:tcBorders>
              <w:left w:val="single" w:sz="4" w:space="0" w:color="auto"/>
            </w:tcBorders>
            <w:tcMar>
              <w:left w:w="28" w:type="dxa"/>
              <w:right w:w="28" w:type="dxa"/>
            </w:tcMar>
            <w:vAlign w:val="bottom"/>
          </w:tcPr>
          <w:p w:rsidR="007C2566" w:rsidRPr="008351C6" w:rsidRDefault="007C2566" w:rsidP="007C2566">
            <w:pPr>
              <w:framePr w:w="9304" w:h="2705" w:hRule="exact" w:hSpace="181" w:wrap="around" w:vAnchor="text" w:hAnchor="margin" w:xAlign="center" w:y="6"/>
              <w:tabs>
                <w:tab w:val="left" w:pos="521"/>
                <w:tab w:val="left" w:pos="1531"/>
              </w:tabs>
              <w:ind w:right="40"/>
              <w:rPr>
                <w:snapToGrid w:val="0"/>
                <w:sz w:val="14"/>
                <w:szCs w:val="14"/>
                <w:lang w:eastAsia="en-US"/>
              </w:rPr>
            </w:pPr>
            <w:r>
              <w:rPr>
                <w:snapToGrid w:val="0"/>
                <w:sz w:val="14"/>
                <w:szCs w:val="14"/>
                <w:lang w:eastAsia="en-US"/>
              </w:rPr>
              <w:t>Barkly Work Camp</w:t>
            </w:r>
          </w:p>
        </w:tc>
        <w:tc>
          <w:tcPr>
            <w:tcW w:w="1360" w:type="dxa"/>
            <w:tcMar>
              <w:left w:w="28" w:type="dxa"/>
              <w:right w:w="28" w:type="dxa"/>
            </w:tcMar>
          </w:tcPr>
          <w:p w:rsidR="007C2566" w:rsidRDefault="007C2566" w:rsidP="007C2566">
            <w:pPr>
              <w:framePr w:w="9304" w:h="2705" w:hRule="exact" w:hSpace="181" w:wrap="around" w:vAnchor="text" w:hAnchor="margin" w:xAlign="center" w:y="6"/>
              <w:autoSpaceDE w:val="0"/>
              <w:autoSpaceDN w:val="0"/>
              <w:adjustRightInd w:val="0"/>
              <w:spacing w:after="0"/>
              <w:jc w:val="center"/>
              <w:rPr>
                <w:rFonts w:cs="Arial"/>
                <w:color w:val="000000"/>
                <w:sz w:val="14"/>
                <w:szCs w:val="14"/>
              </w:rPr>
            </w:pPr>
            <w:r>
              <w:rPr>
                <w:rFonts w:cs="Arial"/>
                <w:color w:val="000000"/>
                <w:sz w:val="14"/>
                <w:szCs w:val="14"/>
              </w:rPr>
              <w:t>43</w:t>
            </w:r>
          </w:p>
        </w:tc>
        <w:tc>
          <w:tcPr>
            <w:tcW w:w="1361" w:type="dxa"/>
            <w:tcMar>
              <w:left w:w="28" w:type="dxa"/>
              <w:right w:w="28" w:type="dxa"/>
            </w:tcMar>
          </w:tcPr>
          <w:p w:rsidR="007C2566" w:rsidRDefault="007C2566" w:rsidP="007C2566">
            <w:pPr>
              <w:framePr w:w="9304" w:h="2705" w:hRule="exact" w:hSpace="181" w:wrap="around" w:vAnchor="text" w:hAnchor="margin" w:xAlign="center" w:y="6"/>
              <w:autoSpaceDE w:val="0"/>
              <w:autoSpaceDN w:val="0"/>
              <w:adjustRightInd w:val="0"/>
              <w:spacing w:after="0"/>
              <w:jc w:val="center"/>
              <w:rPr>
                <w:rFonts w:cs="Arial"/>
                <w:color w:val="000000"/>
                <w:sz w:val="14"/>
                <w:szCs w:val="14"/>
              </w:rPr>
            </w:pPr>
            <w:r>
              <w:rPr>
                <w:rFonts w:cs="Arial"/>
                <w:color w:val="000000"/>
                <w:sz w:val="14"/>
                <w:szCs w:val="14"/>
              </w:rPr>
              <w:t>74</w:t>
            </w:r>
          </w:p>
        </w:tc>
        <w:tc>
          <w:tcPr>
            <w:tcW w:w="1361" w:type="dxa"/>
            <w:tcMar>
              <w:left w:w="28" w:type="dxa"/>
              <w:right w:w="28" w:type="dxa"/>
            </w:tcMar>
          </w:tcPr>
          <w:p w:rsidR="007C2566" w:rsidRDefault="007C2566" w:rsidP="007C2566">
            <w:pPr>
              <w:framePr w:w="9304" w:h="2705" w:hRule="exact" w:hSpace="181" w:wrap="around" w:vAnchor="text" w:hAnchor="margin" w:xAlign="center" w:y="6"/>
              <w:autoSpaceDE w:val="0"/>
              <w:autoSpaceDN w:val="0"/>
              <w:adjustRightInd w:val="0"/>
              <w:spacing w:after="0"/>
              <w:jc w:val="center"/>
              <w:rPr>
                <w:rFonts w:cs="Arial"/>
                <w:color w:val="000000"/>
                <w:sz w:val="14"/>
                <w:szCs w:val="14"/>
              </w:rPr>
            </w:pPr>
            <w:r>
              <w:rPr>
                <w:rFonts w:cs="Arial"/>
                <w:color w:val="000000"/>
                <w:sz w:val="14"/>
                <w:szCs w:val="14"/>
              </w:rPr>
              <w:t>58</w:t>
            </w:r>
          </w:p>
        </w:tc>
        <w:tc>
          <w:tcPr>
            <w:tcW w:w="1361" w:type="dxa"/>
          </w:tcPr>
          <w:p w:rsidR="007C2566" w:rsidRDefault="007C2566" w:rsidP="007C2566">
            <w:pPr>
              <w:framePr w:w="9304" w:h="2705" w:hRule="exact" w:hSpace="181" w:wrap="around" w:vAnchor="text" w:hAnchor="margin" w:xAlign="center" w:y="6"/>
              <w:autoSpaceDE w:val="0"/>
              <w:autoSpaceDN w:val="0"/>
              <w:adjustRightInd w:val="0"/>
              <w:spacing w:after="0"/>
              <w:jc w:val="center"/>
              <w:rPr>
                <w:rFonts w:cs="Arial"/>
                <w:color w:val="000000"/>
                <w:sz w:val="14"/>
                <w:szCs w:val="14"/>
              </w:rPr>
            </w:pPr>
            <w:r>
              <w:rPr>
                <w:rFonts w:cs="Arial"/>
                <w:color w:val="000000"/>
                <w:sz w:val="14"/>
                <w:szCs w:val="14"/>
              </w:rPr>
              <w:t>50</w:t>
            </w:r>
          </w:p>
        </w:tc>
        <w:tc>
          <w:tcPr>
            <w:tcW w:w="1361" w:type="dxa"/>
            <w:tcBorders>
              <w:right w:val="single" w:sz="4" w:space="0" w:color="auto"/>
            </w:tcBorders>
          </w:tcPr>
          <w:p w:rsidR="007C2566" w:rsidRDefault="007C2566" w:rsidP="007C2566">
            <w:pPr>
              <w:framePr w:w="9304" w:h="2705" w:hRule="exact" w:hSpace="181" w:wrap="around" w:vAnchor="text" w:hAnchor="margin" w:xAlign="center" w:y="6"/>
              <w:autoSpaceDE w:val="0"/>
              <w:autoSpaceDN w:val="0"/>
              <w:adjustRightInd w:val="0"/>
              <w:spacing w:after="0"/>
              <w:jc w:val="center"/>
              <w:rPr>
                <w:rFonts w:cs="Arial"/>
                <w:color w:val="000000"/>
                <w:sz w:val="14"/>
                <w:szCs w:val="14"/>
              </w:rPr>
            </w:pPr>
            <w:r>
              <w:rPr>
                <w:rFonts w:cs="Arial"/>
                <w:color w:val="000000"/>
                <w:sz w:val="14"/>
                <w:szCs w:val="14"/>
              </w:rPr>
              <w:t>116%</w:t>
            </w:r>
          </w:p>
        </w:tc>
      </w:tr>
      <w:tr w:rsidR="007C2566" w:rsidRPr="008351C6" w:rsidTr="00506340">
        <w:trPr>
          <w:jc w:val="center"/>
        </w:trPr>
        <w:tc>
          <w:tcPr>
            <w:tcW w:w="2296" w:type="dxa"/>
            <w:tcBorders>
              <w:left w:val="single" w:sz="4" w:space="0" w:color="auto"/>
              <w:bottom w:val="double" w:sz="4" w:space="0" w:color="auto"/>
            </w:tcBorders>
            <w:tcMar>
              <w:left w:w="28" w:type="dxa"/>
              <w:right w:w="28" w:type="dxa"/>
            </w:tcMar>
            <w:vAlign w:val="bottom"/>
          </w:tcPr>
          <w:p w:rsidR="007C2566" w:rsidRPr="008351C6" w:rsidRDefault="007C2566" w:rsidP="007C2566">
            <w:pPr>
              <w:framePr w:w="9304" w:h="2705" w:hRule="exact" w:hSpace="181" w:wrap="around" w:vAnchor="text" w:hAnchor="margin" w:xAlign="center" w:y="6"/>
              <w:rPr>
                <w:b/>
                <w:sz w:val="14"/>
                <w:szCs w:val="14"/>
              </w:rPr>
            </w:pPr>
            <w:r w:rsidRPr="008351C6">
              <w:rPr>
                <w:b/>
                <w:sz w:val="14"/>
                <w:szCs w:val="14"/>
              </w:rPr>
              <w:t>All Centres</w:t>
            </w:r>
          </w:p>
        </w:tc>
        <w:tc>
          <w:tcPr>
            <w:tcW w:w="1360" w:type="dxa"/>
            <w:tcBorders>
              <w:bottom w:val="double" w:sz="4" w:space="0" w:color="auto"/>
            </w:tcBorders>
            <w:tcMar>
              <w:left w:w="28" w:type="dxa"/>
              <w:right w:w="28" w:type="dxa"/>
            </w:tcMar>
          </w:tcPr>
          <w:p w:rsidR="007C2566" w:rsidRPr="007C2566" w:rsidRDefault="007C2566" w:rsidP="007C2566">
            <w:pPr>
              <w:framePr w:w="9304" w:h="2705" w:hRule="exact" w:hSpace="181" w:wrap="around" w:vAnchor="text" w:hAnchor="margin" w:xAlign="center" w:y="6"/>
              <w:autoSpaceDE w:val="0"/>
              <w:autoSpaceDN w:val="0"/>
              <w:adjustRightInd w:val="0"/>
              <w:spacing w:after="0"/>
              <w:jc w:val="center"/>
              <w:rPr>
                <w:rFonts w:cs="Arial"/>
                <w:b/>
                <w:color w:val="000000"/>
                <w:sz w:val="14"/>
                <w:szCs w:val="14"/>
              </w:rPr>
            </w:pPr>
            <w:r w:rsidRPr="007C2566">
              <w:rPr>
                <w:rFonts w:cs="Arial"/>
                <w:b/>
                <w:color w:val="000000"/>
                <w:sz w:val="14"/>
                <w:szCs w:val="14"/>
              </w:rPr>
              <w:t>1358</w:t>
            </w:r>
          </w:p>
        </w:tc>
        <w:tc>
          <w:tcPr>
            <w:tcW w:w="1361" w:type="dxa"/>
            <w:tcBorders>
              <w:bottom w:val="double" w:sz="4" w:space="0" w:color="auto"/>
            </w:tcBorders>
            <w:tcMar>
              <w:left w:w="28" w:type="dxa"/>
              <w:right w:w="28" w:type="dxa"/>
            </w:tcMar>
          </w:tcPr>
          <w:p w:rsidR="007C2566" w:rsidRPr="007C2566" w:rsidRDefault="007C2566" w:rsidP="007C2566">
            <w:pPr>
              <w:framePr w:w="9304" w:h="2705" w:hRule="exact" w:hSpace="181" w:wrap="around" w:vAnchor="text" w:hAnchor="margin" w:xAlign="center" w:y="6"/>
              <w:autoSpaceDE w:val="0"/>
              <w:autoSpaceDN w:val="0"/>
              <w:adjustRightInd w:val="0"/>
              <w:spacing w:after="0"/>
              <w:jc w:val="center"/>
              <w:rPr>
                <w:rFonts w:cs="Arial"/>
                <w:b/>
                <w:color w:val="000000"/>
                <w:sz w:val="14"/>
                <w:szCs w:val="14"/>
              </w:rPr>
            </w:pPr>
            <w:r w:rsidRPr="007C2566">
              <w:rPr>
                <w:rFonts w:cs="Arial"/>
                <w:b/>
                <w:color w:val="000000"/>
                <w:sz w:val="14"/>
                <w:szCs w:val="14"/>
              </w:rPr>
              <w:t>1575</w:t>
            </w:r>
          </w:p>
        </w:tc>
        <w:tc>
          <w:tcPr>
            <w:tcW w:w="1361" w:type="dxa"/>
            <w:tcBorders>
              <w:bottom w:val="double" w:sz="4" w:space="0" w:color="auto"/>
            </w:tcBorders>
            <w:tcMar>
              <w:left w:w="28" w:type="dxa"/>
              <w:right w:w="28" w:type="dxa"/>
            </w:tcMar>
          </w:tcPr>
          <w:p w:rsidR="007C2566" w:rsidRPr="007C2566" w:rsidRDefault="007C2566" w:rsidP="007C2566">
            <w:pPr>
              <w:framePr w:w="9304" w:h="2705" w:hRule="exact" w:hSpace="181" w:wrap="around" w:vAnchor="text" w:hAnchor="margin" w:xAlign="center" w:y="6"/>
              <w:autoSpaceDE w:val="0"/>
              <w:autoSpaceDN w:val="0"/>
              <w:adjustRightInd w:val="0"/>
              <w:spacing w:after="0"/>
              <w:jc w:val="center"/>
              <w:rPr>
                <w:rFonts w:cs="Arial"/>
                <w:b/>
                <w:color w:val="000000"/>
                <w:sz w:val="14"/>
                <w:szCs w:val="14"/>
              </w:rPr>
            </w:pPr>
            <w:r w:rsidRPr="007C2566">
              <w:rPr>
                <w:rFonts w:cs="Arial"/>
                <w:b/>
                <w:color w:val="000000"/>
                <w:sz w:val="14"/>
                <w:szCs w:val="14"/>
              </w:rPr>
              <w:t>1474</w:t>
            </w:r>
          </w:p>
        </w:tc>
        <w:tc>
          <w:tcPr>
            <w:tcW w:w="1361" w:type="dxa"/>
            <w:tcBorders>
              <w:bottom w:val="double" w:sz="4" w:space="0" w:color="auto"/>
            </w:tcBorders>
          </w:tcPr>
          <w:p w:rsidR="007C2566" w:rsidRPr="007C2566" w:rsidRDefault="007C2566" w:rsidP="007C2566">
            <w:pPr>
              <w:framePr w:w="9304" w:h="2705" w:hRule="exact" w:hSpace="181" w:wrap="around" w:vAnchor="text" w:hAnchor="margin" w:xAlign="center" w:y="6"/>
              <w:autoSpaceDE w:val="0"/>
              <w:autoSpaceDN w:val="0"/>
              <w:adjustRightInd w:val="0"/>
              <w:spacing w:after="0"/>
              <w:jc w:val="center"/>
              <w:rPr>
                <w:rFonts w:cs="Arial"/>
                <w:b/>
                <w:color w:val="000000"/>
                <w:sz w:val="14"/>
                <w:szCs w:val="14"/>
              </w:rPr>
            </w:pPr>
            <w:r w:rsidRPr="007C2566">
              <w:rPr>
                <w:rFonts w:cs="Arial"/>
                <w:b/>
                <w:color w:val="000000"/>
                <w:sz w:val="14"/>
                <w:szCs w:val="14"/>
              </w:rPr>
              <w:t>1204</w:t>
            </w:r>
          </w:p>
        </w:tc>
        <w:tc>
          <w:tcPr>
            <w:tcW w:w="1361" w:type="dxa"/>
            <w:tcBorders>
              <w:bottom w:val="double" w:sz="4" w:space="0" w:color="auto"/>
              <w:right w:val="single" w:sz="4" w:space="0" w:color="auto"/>
            </w:tcBorders>
          </w:tcPr>
          <w:p w:rsidR="007C2566" w:rsidRPr="007C2566" w:rsidRDefault="007C2566" w:rsidP="007C2566">
            <w:pPr>
              <w:framePr w:w="9304" w:h="2705" w:hRule="exact" w:hSpace="181" w:wrap="around" w:vAnchor="text" w:hAnchor="margin" w:xAlign="center" w:y="6"/>
              <w:autoSpaceDE w:val="0"/>
              <w:autoSpaceDN w:val="0"/>
              <w:adjustRightInd w:val="0"/>
              <w:spacing w:after="0"/>
              <w:jc w:val="center"/>
              <w:rPr>
                <w:rFonts w:cs="Arial"/>
                <w:b/>
                <w:color w:val="000000"/>
                <w:sz w:val="14"/>
                <w:szCs w:val="14"/>
              </w:rPr>
            </w:pPr>
            <w:r w:rsidRPr="007C2566">
              <w:rPr>
                <w:rFonts w:cs="Arial"/>
                <w:b/>
                <w:color w:val="000000"/>
                <w:sz w:val="14"/>
                <w:szCs w:val="14"/>
              </w:rPr>
              <w:t>122%</w:t>
            </w:r>
          </w:p>
        </w:tc>
      </w:tr>
    </w:tbl>
    <w:p w:rsidR="00E42784" w:rsidRPr="008351C6" w:rsidRDefault="00E42784" w:rsidP="00852B24">
      <w:pPr>
        <w:framePr w:w="9304" w:h="2705" w:hRule="exact" w:hSpace="181" w:wrap="around" w:vAnchor="text" w:hAnchor="margin" w:xAlign="center" w:y="6"/>
        <w:spacing w:after="0"/>
        <w:jc w:val="both"/>
        <w:rPr>
          <w:sz w:val="16"/>
          <w:szCs w:val="16"/>
        </w:rPr>
      </w:pPr>
    </w:p>
    <w:p w:rsidR="004B0649" w:rsidRPr="00E06179" w:rsidRDefault="004B0649" w:rsidP="004B0649">
      <w:pPr>
        <w:pStyle w:val="OCPH3"/>
      </w:pPr>
      <w:bookmarkStart w:id="12" w:name="_Toc372190962"/>
      <w:r w:rsidRPr="00E06179">
        <w:t>Receptions</w:t>
      </w:r>
      <w:bookmarkEnd w:id="12"/>
    </w:p>
    <w:p w:rsidR="00DF53CC" w:rsidRPr="00E06179" w:rsidRDefault="004B0649" w:rsidP="004B0649">
      <w:pPr>
        <w:jc w:val="both"/>
      </w:pPr>
      <w:r w:rsidRPr="00E06179">
        <w:t xml:space="preserve">There were </w:t>
      </w:r>
      <w:r w:rsidR="00BB78E7" w:rsidRPr="00E06179">
        <w:t>3,</w:t>
      </w:r>
      <w:r w:rsidR="00EE27EB">
        <w:t>922</w:t>
      </w:r>
      <w:r w:rsidR="00C73A64" w:rsidRPr="00E06179">
        <w:t xml:space="preserve"> </w:t>
      </w:r>
      <w:r w:rsidRPr="00E06179">
        <w:t>receptions</w:t>
      </w:r>
      <w:r w:rsidR="00B52886" w:rsidRPr="00E06179">
        <w:t xml:space="preserve"> </w:t>
      </w:r>
      <w:r w:rsidRPr="00E06179">
        <w:t xml:space="preserve">into Northern Territory adult correctional institutions </w:t>
      </w:r>
      <w:r w:rsidR="00B52886" w:rsidRPr="00E06179">
        <w:t>during</w:t>
      </w:r>
      <w:r w:rsidRPr="00E06179">
        <w:t xml:space="preserve"> </w:t>
      </w:r>
      <w:r w:rsidR="00EC0776" w:rsidRPr="00E06179">
        <w:t>201</w:t>
      </w:r>
      <w:r w:rsidR="00EE27EB">
        <w:t>2-13</w:t>
      </w:r>
      <w:r w:rsidR="00B52886" w:rsidRPr="00E06179">
        <w:t xml:space="preserve">, an increase of </w:t>
      </w:r>
      <w:r w:rsidR="00EE27EB">
        <w:t>14</w:t>
      </w:r>
      <w:r w:rsidR="00B52886" w:rsidRPr="00E06179">
        <w:t xml:space="preserve">% from the previous year.  These receptions involved </w:t>
      </w:r>
      <w:r w:rsidR="00EE27EB">
        <w:t xml:space="preserve">3,055 </w:t>
      </w:r>
      <w:r w:rsidR="00B52886" w:rsidRPr="00E06179">
        <w:t>distinct persons</w:t>
      </w:r>
      <w:r w:rsidRPr="00E06179">
        <w:t xml:space="preserve">.  </w:t>
      </w:r>
    </w:p>
    <w:p w:rsidR="00435B9B" w:rsidRPr="008351C6" w:rsidRDefault="00435B9B" w:rsidP="00435B9B">
      <w:pPr>
        <w:pStyle w:val="OCPH3"/>
      </w:pPr>
      <w:bookmarkStart w:id="13" w:name="_Toc372190963"/>
      <w:r w:rsidRPr="008351C6">
        <w:t>Imprisonment Rates</w:t>
      </w:r>
      <w:bookmarkEnd w:id="13"/>
    </w:p>
    <w:p w:rsidR="001575A5" w:rsidRPr="008351C6" w:rsidRDefault="001575A5" w:rsidP="00D66019">
      <w:pPr>
        <w:jc w:val="both"/>
      </w:pPr>
      <w:r w:rsidRPr="008351C6">
        <w:t>The rate of imprisonment</w:t>
      </w:r>
      <w:r w:rsidRPr="008351C6">
        <w:rPr>
          <w:rStyle w:val="FootnoteReference"/>
        </w:rPr>
        <w:footnoteReference w:id="2"/>
      </w:r>
      <w:r w:rsidRPr="008351C6">
        <w:t xml:space="preserve"> of adults in the Northern Territory for </w:t>
      </w:r>
      <w:r w:rsidR="00687232">
        <w:t>201</w:t>
      </w:r>
      <w:r w:rsidR="00EE27EB">
        <w:t>2</w:t>
      </w:r>
      <w:r w:rsidR="00687232">
        <w:t>-1</w:t>
      </w:r>
      <w:r w:rsidR="00EE27EB">
        <w:t>3</w:t>
      </w:r>
      <w:r w:rsidRPr="008351C6">
        <w:t xml:space="preserve"> is estimated to be </w:t>
      </w:r>
      <w:r w:rsidR="00933315">
        <w:t>853</w:t>
      </w:r>
      <w:r w:rsidRPr="008351C6">
        <w:t xml:space="preserve"> per 100,000 adults, which continues to be significantly higher than in other jurisdictions</w:t>
      </w:r>
      <w:r w:rsidR="00DD3B10">
        <w:t xml:space="preserve"> (see Figure 3 </w:t>
      </w:r>
      <w:r w:rsidR="00025C8C" w:rsidRPr="008351C6">
        <w:t>below)</w:t>
      </w:r>
      <w:r w:rsidRPr="008351C6">
        <w:t xml:space="preserve">.  </w:t>
      </w:r>
      <w:r w:rsidR="00503034" w:rsidRPr="008351C6">
        <w:t>T</w:t>
      </w:r>
      <w:r w:rsidRPr="008351C6">
        <w:t>he national rate of imprisonment is estimated as 1</w:t>
      </w:r>
      <w:r w:rsidR="00933315">
        <w:t>71</w:t>
      </w:r>
      <w:r w:rsidRPr="008351C6">
        <w:t xml:space="preserve"> per 100,000 adults.</w:t>
      </w:r>
    </w:p>
    <w:p w:rsidR="003D32EC" w:rsidRPr="008351C6" w:rsidRDefault="003D32EC" w:rsidP="003F6005">
      <w:pPr>
        <w:pStyle w:val="Caption"/>
        <w:keepNext/>
        <w:framePr w:w="9331" w:hSpace="181" w:wrap="around" w:vAnchor="text" w:hAnchor="margin" w:xAlign="center" w:y="-1"/>
        <w:jc w:val="center"/>
      </w:pPr>
      <w:bookmarkStart w:id="14" w:name="_Toc372528042"/>
      <w:r w:rsidRPr="008351C6">
        <w:lastRenderedPageBreak/>
        <w:t xml:space="preserve">Figure </w:t>
      </w:r>
      <w:r w:rsidR="004F7266">
        <w:fldChar w:fldCharType="begin"/>
      </w:r>
      <w:r w:rsidR="004F7266">
        <w:instrText xml:space="preserve"> SEQ Figure \* ARABIC </w:instrText>
      </w:r>
      <w:r w:rsidR="004F7266">
        <w:fldChar w:fldCharType="separate"/>
      </w:r>
      <w:r w:rsidR="00CB06F8">
        <w:rPr>
          <w:noProof/>
        </w:rPr>
        <w:t>3</w:t>
      </w:r>
      <w:r w:rsidR="004F7266">
        <w:rPr>
          <w:noProof/>
        </w:rPr>
        <w:fldChar w:fldCharType="end"/>
      </w:r>
      <w:r w:rsidRPr="008351C6">
        <w:t xml:space="preserve">  Estimated </w:t>
      </w:r>
      <w:r w:rsidR="00E00314" w:rsidRPr="008351C6">
        <w:t xml:space="preserve">adult imprisonment </w:t>
      </w:r>
      <w:r w:rsidRPr="008351C6">
        <w:t xml:space="preserve">rates </w:t>
      </w:r>
      <w:r w:rsidR="00B63ECA" w:rsidRPr="008351C6">
        <w:t>by jurisdiction,</w:t>
      </w:r>
      <w:r w:rsidRPr="008351C6">
        <w:t xml:space="preserve"> </w:t>
      </w:r>
      <w:r w:rsidR="00EC0776">
        <w:t>201</w:t>
      </w:r>
      <w:r w:rsidR="00933315">
        <w:t>2</w:t>
      </w:r>
      <w:r w:rsidR="00EC0776">
        <w:t>-1</w:t>
      </w:r>
      <w:r w:rsidR="00933315">
        <w:t>3</w:t>
      </w:r>
      <w:r w:rsidRPr="008351C6">
        <w:t>.</w:t>
      </w:r>
      <w:bookmarkEnd w:id="14"/>
    </w:p>
    <w:p w:rsidR="00E42784" w:rsidRPr="008351C6" w:rsidRDefault="003F6005" w:rsidP="003F6005">
      <w:pPr>
        <w:framePr w:w="9331" w:hSpace="181" w:wrap="around" w:vAnchor="text" w:hAnchor="margin" w:xAlign="center" w:y="-1"/>
        <w:spacing w:after="0"/>
        <w:jc w:val="both"/>
        <w:rPr>
          <w:i/>
          <w:sz w:val="16"/>
          <w:szCs w:val="16"/>
        </w:rPr>
      </w:pPr>
      <w:r w:rsidRPr="003F6005">
        <w:rPr>
          <w:noProof/>
        </w:rPr>
        <w:drawing>
          <wp:inline distT="0" distB="0" distL="0" distR="0" wp14:anchorId="44DABA95" wp14:editId="1634CD28">
            <wp:extent cx="5943600" cy="361251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3612515"/>
                    </a:xfrm>
                    <a:prstGeom prst="rect">
                      <a:avLst/>
                    </a:prstGeom>
                  </pic:spPr>
                </pic:pic>
              </a:graphicData>
            </a:graphic>
          </wp:inline>
        </w:drawing>
      </w:r>
      <w:r w:rsidRPr="003F6005">
        <w:t xml:space="preserve"> </w:t>
      </w:r>
      <w:proofErr w:type="gramStart"/>
      <w:r w:rsidR="00E42784" w:rsidRPr="008351C6">
        <w:rPr>
          <w:i/>
          <w:sz w:val="16"/>
          <w:szCs w:val="16"/>
        </w:rPr>
        <w:t>Estimates</w:t>
      </w:r>
      <w:r w:rsidR="00E00314" w:rsidRPr="008351C6">
        <w:rPr>
          <w:i/>
          <w:sz w:val="16"/>
          <w:szCs w:val="16"/>
        </w:rPr>
        <w:t xml:space="preserve"> of imprisonment rate per 100,000 adult population</w:t>
      </w:r>
      <w:r w:rsidR="00E42784" w:rsidRPr="008351C6">
        <w:rPr>
          <w:i/>
          <w:sz w:val="16"/>
          <w:szCs w:val="16"/>
        </w:rPr>
        <w:t xml:space="preserve"> based on ABS Corrective Services Australia</w:t>
      </w:r>
      <w:r w:rsidR="00DF53CC" w:rsidRPr="008351C6">
        <w:rPr>
          <w:i/>
          <w:sz w:val="16"/>
          <w:szCs w:val="16"/>
        </w:rPr>
        <w:t xml:space="preserve"> (4512.0)</w:t>
      </w:r>
      <w:r w:rsidR="00364C35" w:rsidRPr="008351C6">
        <w:rPr>
          <w:i/>
          <w:sz w:val="16"/>
          <w:szCs w:val="16"/>
        </w:rPr>
        <w:t>.</w:t>
      </w:r>
      <w:proofErr w:type="gramEnd"/>
    </w:p>
    <w:p w:rsidR="004A0811" w:rsidRPr="008351C6" w:rsidRDefault="004A0811" w:rsidP="003F6005">
      <w:pPr>
        <w:framePr w:w="9331" w:hSpace="181" w:wrap="around" w:vAnchor="text" w:hAnchor="margin" w:xAlign="center" w:y="-1"/>
        <w:spacing w:after="0"/>
        <w:jc w:val="both"/>
        <w:rPr>
          <w:i/>
          <w:sz w:val="16"/>
          <w:szCs w:val="16"/>
        </w:rPr>
      </w:pPr>
    </w:p>
    <w:p w:rsidR="00E42784" w:rsidRPr="008351C6" w:rsidRDefault="00E42784" w:rsidP="003D32EC">
      <w:pPr>
        <w:pStyle w:val="OCPH3"/>
      </w:pPr>
      <w:bookmarkStart w:id="15" w:name="_Toc372190964"/>
      <w:r w:rsidRPr="008351C6">
        <w:t>Sentence</w:t>
      </w:r>
      <w:r w:rsidR="00310FF7" w:rsidRPr="008351C6">
        <w:t>d Prisoners</w:t>
      </w:r>
      <w:bookmarkEnd w:id="15"/>
    </w:p>
    <w:p w:rsidR="007A0F1D" w:rsidRPr="008351C6" w:rsidRDefault="00E42784" w:rsidP="00E42784">
      <w:pPr>
        <w:spacing w:line="240" w:lineRule="atLeast"/>
        <w:jc w:val="both"/>
        <w:rPr>
          <w:rFonts w:cs="Arial"/>
          <w:snapToGrid w:val="0"/>
          <w:lang w:eastAsia="en-US"/>
        </w:rPr>
      </w:pPr>
      <w:r w:rsidRPr="008351C6">
        <w:rPr>
          <w:rFonts w:cs="Arial"/>
          <w:snapToGrid w:val="0"/>
          <w:lang w:eastAsia="en-US"/>
        </w:rPr>
        <w:t xml:space="preserve">On </w:t>
      </w:r>
      <w:r w:rsidR="00AC6DC2" w:rsidRPr="008351C6">
        <w:rPr>
          <w:rFonts w:cs="Arial"/>
          <w:snapToGrid w:val="0"/>
          <w:lang w:eastAsia="en-US"/>
        </w:rPr>
        <w:t xml:space="preserve">30 June </w:t>
      </w:r>
      <w:r w:rsidR="008802BC">
        <w:rPr>
          <w:rFonts w:cs="Arial"/>
          <w:snapToGrid w:val="0"/>
          <w:lang w:eastAsia="en-US"/>
        </w:rPr>
        <w:t>201</w:t>
      </w:r>
      <w:r w:rsidR="003F6005">
        <w:rPr>
          <w:rFonts w:cs="Arial"/>
          <w:snapToGrid w:val="0"/>
          <w:lang w:eastAsia="en-US"/>
        </w:rPr>
        <w:t>3</w:t>
      </w:r>
      <w:r w:rsidRPr="008351C6">
        <w:rPr>
          <w:rFonts w:cs="Arial"/>
          <w:snapToGrid w:val="0"/>
          <w:lang w:eastAsia="en-US"/>
        </w:rPr>
        <w:t xml:space="preserve">, sentenced prisoners represented </w:t>
      </w:r>
      <w:r w:rsidR="00355B3D" w:rsidRPr="008351C6">
        <w:rPr>
          <w:rFonts w:cs="Arial"/>
          <w:snapToGrid w:val="0"/>
          <w:lang w:eastAsia="en-US"/>
        </w:rPr>
        <w:t>7</w:t>
      </w:r>
      <w:r w:rsidR="003F6005">
        <w:rPr>
          <w:rFonts w:cs="Arial"/>
          <w:snapToGrid w:val="0"/>
          <w:lang w:eastAsia="en-US"/>
        </w:rPr>
        <w:t>5</w:t>
      </w:r>
      <w:r w:rsidR="00DD3B10">
        <w:rPr>
          <w:rFonts w:cs="Arial"/>
          <w:snapToGrid w:val="0"/>
          <w:lang w:eastAsia="en-US"/>
        </w:rPr>
        <w:t xml:space="preserve">% of those in custody. </w:t>
      </w:r>
      <w:proofErr w:type="gramStart"/>
      <w:r w:rsidR="00DD3B10">
        <w:rPr>
          <w:rFonts w:cs="Arial"/>
          <w:snapToGrid w:val="0"/>
          <w:lang w:eastAsia="en-US"/>
        </w:rPr>
        <w:t>O</w:t>
      </w:r>
      <w:r w:rsidRPr="008351C6">
        <w:rPr>
          <w:rFonts w:cs="Arial"/>
          <w:snapToGrid w:val="0"/>
          <w:lang w:eastAsia="en-US"/>
        </w:rPr>
        <w:t>f these</w:t>
      </w:r>
      <w:r w:rsidR="009331DF" w:rsidRPr="008351C6">
        <w:rPr>
          <w:rFonts w:cs="Arial"/>
          <w:snapToGrid w:val="0"/>
          <w:lang w:eastAsia="en-US"/>
        </w:rPr>
        <w:t xml:space="preserve"> </w:t>
      </w:r>
      <w:r w:rsidR="003F6005">
        <w:rPr>
          <w:rFonts w:cs="Arial"/>
          <w:snapToGrid w:val="0"/>
          <w:lang w:eastAsia="en-US"/>
        </w:rPr>
        <w:t>41</w:t>
      </w:r>
      <w:r w:rsidRPr="008351C6">
        <w:rPr>
          <w:rFonts w:cs="Arial"/>
          <w:snapToGrid w:val="0"/>
          <w:lang w:eastAsia="en-US"/>
        </w:rPr>
        <w:t>% had a sentence of less than 12 months.</w:t>
      </w:r>
      <w:proofErr w:type="gramEnd"/>
    </w:p>
    <w:p w:rsidR="00E42784" w:rsidRPr="00BE52CE" w:rsidRDefault="00F57DF1" w:rsidP="00E42784">
      <w:pPr>
        <w:spacing w:line="240" w:lineRule="atLeast"/>
        <w:jc w:val="both"/>
        <w:rPr>
          <w:rFonts w:cs="Arial"/>
          <w:snapToGrid w:val="0"/>
          <w:lang w:eastAsia="en-US"/>
        </w:rPr>
      </w:pPr>
      <w:r w:rsidRPr="00BE52CE">
        <w:rPr>
          <w:rFonts w:cs="Arial"/>
          <w:snapToGrid w:val="0"/>
          <w:lang w:eastAsia="en-US"/>
        </w:rPr>
        <w:t xml:space="preserve">During </w:t>
      </w:r>
      <w:r w:rsidR="00EC0776" w:rsidRPr="00BE52CE">
        <w:rPr>
          <w:rFonts w:cs="Arial"/>
          <w:snapToGrid w:val="0"/>
          <w:lang w:eastAsia="en-US"/>
        </w:rPr>
        <w:t>201</w:t>
      </w:r>
      <w:r w:rsidR="003F6005">
        <w:rPr>
          <w:rFonts w:cs="Arial"/>
          <w:snapToGrid w:val="0"/>
          <w:lang w:eastAsia="en-US"/>
        </w:rPr>
        <w:t>2-13</w:t>
      </w:r>
      <w:r w:rsidRPr="00BE52CE">
        <w:rPr>
          <w:rFonts w:cs="Arial"/>
          <w:snapToGrid w:val="0"/>
          <w:lang w:eastAsia="en-US"/>
        </w:rPr>
        <w:t>, s</w:t>
      </w:r>
      <w:r w:rsidR="00E42784" w:rsidRPr="00BE52CE">
        <w:rPr>
          <w:rFonts w:cs="Arial"/>
          <w:snapToGrid w:val="0"/>
          <w:lang w:eastAsia="en-US"/>
        </w:rPr>
        <w:t>entenced pr</w:t>
      </w:r>
      <w:r w:rsidR="007E1F55" w:rsidRPr="00BE52CE">
        <w:rPr>
          <w:rFonts w:cs="Arial"/>
          <w:snapToGrid w:val="0"/>
          <w:lang w:eastAsia="en-US"/>
        </w:rPr>
        <w:t>i</w:t>
      </w:r>
      <w:r w:rsidR="00E42784" w:rsidRPr="00BE52CE">
        <w:rPr>
          <w:rFonts w:cs="Arial"/>
          <w:snapToGrid w:val="0"/>
          <w:lang w:eastAsia="en-US"/>
        </w:rPr>
        <w:t>son</w:t>
      </w:r>
      <w:r w:rsidR="007E1F55" w:rsidRPr="00BE52CE">
        <w:rPr>
          <w:rFonts w:cs="Arial"/>
          <w:snapToGrid w:val="0"/>
          <w:lang w:eastAsia="en-US"/>
        </w:rPr>
        <w:t>er</w:t>
      </w:r>
      <w:r w:rsidR="00E42784" w:rsidRPr="00BE52CE">
        <w:rPr>
          <w:rFonts w:cs="Arial"/>
          <w:snapToGrid w:val="0"/>
          <w:lang w:eastAsia="en-US"/>
        </w:rPr>
        <w:t xml:space="preserve">s represented </w:t>
      </w:r>
      <w:r w:rsidR="00845C31" w:rsidRPr="00BE52CE">
        <w:rPr>
          <w:rFonts w:cs="Arial"/>
          <w:snapToGrid w:val="0"/>
          <w:lang w:eastAsia="en-US"/>
        </w:rPr>
        <w:t>6</w:t>
      </w:r>
      <w:r w:rsidR="00BE52CE" w:rsidRPr="00BE52CE">
        <w:rPr>
          <w:rFonts w:cs="Arial"/>
          <w:snapToGrid w:val="0"/>
          <w:lang w:eastAsia="en-US"/>
        </w:rPr>
        <w:t>6</w:t>
      </w:r>
      <w:r w:rsidR="00E42784" w:rsidRPr="00BE52CE">
        <w:rPr>
          <w:rFonts w:cs="Arial"/>
          <w:snapToGrid w:val="0"/>
          <w:lang w:eastAsia="en-US"/>
        </w:rPr>
        <w:t xml:space="preserve">% of the receptions and </w:t>
      </w:r>
      <w:r w:rsidR="00807499" w:rsidRPr="00BE52CE">
        <w:rPr>
          <w:rFonts w:cs="Arial"/>
          <w:snapToGrid w:val="0"/>
          <w:lang w:eastAsia="en-US"/>
        </w:rPr>
        <w:t>7</w:t>
      </w:r>
      <w:r w:rsidR="00BE52CE" w:rsidRPr="00BE52CE">
        <w:rPr>
          <w:rFonts w:cs="Arial"/>
          <w:snapToGrid w:val="0"/>
          <w:lang w:eastAsia="en-US"/>
        </w:rPr>
        <w:t>7</w:t>
      </w:r>
      <w:r w:rsidR="00E42784" w:rsidRPr="00BE52CE">
        <w:rPr>
          <w:rFonts w:cs="Arial"/>
          <w:snapToGrid w:val="0"/>
          <w:lang w:eastAsia="en-US"/>
        </w:rPr>
        <w:t>% of the daily average number of prisoners in adult correctional institutions.</w:t>
      </w:r>
    </w:p>
    <w:p w:rsidR="00B477EB" w:rsidRPr="00EB2F3F" w:rsidRDefault="00B477EB" w:rsidP="00B477EB">
      <w:pPr>
        <w:jc w:val="both"/>
        <w:rPr>
          <w:rFonts w:cs="Arial"/>
          <w:snapToGrid w:val="0"/>
        </w:rPr>
      </w:pPr>
      <w:r w:rsidRPr="00EB2F3F">
        <w:rPr>
          <w:rFonts w:cs="Arial"/>
          <w:snapToGrid w:val="0"/>
        </w:rPr>
        <w:t>The average sentence length for prisoners sentenced to imprisonment during 201</w:t>
      </w:r>
      <w:r w:rsidR="00EB2F3F" w:rsidRPr="00EB2F3F">
        <w:rPr>
          <w:rFonts w:cs="Arial"/>
          <w:snapToGrid w:val="0"/>
        </w:rPr>
        <w:t>2</w:t>
      </w:r>
      <w:r w:rsidRPr="00EB2F3F">
        <w:rPr>
          <w:rFonts w:cs="Arial"/>
          <w:snapToGrid w:val="0"/>
        </w:rPr>
        <w:t>-1</w:t>
      </w:r>
      <w:r w:rsidR="00EB2F3F" w:rsidRPr="00EB2F3F">
        <w:rPr>
          <w:rFonts w:cs="Arial"/>
          <w:snapToGrid w:val="0"/>
        </w:rPr>
        <w:t>3</w:t>
      </w:r>
      <w:r w:rsidRPr="00EB2F3F">
        <w:rPr>
          <w:rFonts w:cs="Arial"/>
          <w:snapToGrid w:val="0"/>
        </w:rPr>
        <w:t xml:space="preserve"> (excluding prisoners with life sentences) was </w:t>
      </w:r>
      <w:r w:rsidR="00EB2F3F" w:rsidRPr="00EB2F3F">
        <w:rPr>
          <w:rFonts w:cs="Arial"/>
          <w:snapToGrid w:val="0"/>
        </w:rPr>
        <w:t>238</w:t>
      </w:r>
      <w:r w:rsidRPr="00EB2F3F">
        <w:rPr>
          <w:rFonts w:cs="Arial"/>
          <w:snapToGrid w:val="0"/>
        </w:rPr>
        <w:t xml:space="preserve"> days and the median aggregate sentence length was </w:t>
      </w:r>
      <w:r w:rsidR="00EB2F3F" w:rsidRPr="00EB2F3F">
        <w:rPr>
          <w:rFonts w:cs="Arial"/>
          <w:snapToGrid w:val="0"/>
        </w:rPr>
        <w:t>122</w:t>
      </w:r>
      <w:r w:rsidRPr="00EB2F3F">
        <w:rPr>
          <w:rFonts w:cs="Arial"/>
          <w:snapToGrid w:val="0"/>
        </w:rPr>
        <w:t xml:space="preserve"> days.</w:t>
      </w:r>
      <w:r w:rsidR="00EB2F3F" w:rsidRPr="00EB2F3F">
        <w:rPr>
          <w:rFonts w:cs="Arial"/>
          <w:snapToGrid w:val="0"/>
        </w:rPr>
        <w:t xml:space="preserve">  This is noticeably less than the average and</w:t>
      </w:r>
      <w:r w:rsidR="00172378">
        <w:rPr>
          <w:rFonts w:cs="Arial"/>
          <w:snapToGrid w:val="0"/>
        </w:rPr>
        <w:t xml:space="preserve"> </w:t>
      </w:r>
      <w:r w:rsidR="00EB2F3F" w:rsidRPr="00EB2F3F">
        <w:rPr>
          <w:rFonts w:cs="Arial"/>
          <w:snapToGrid w:val="0"/>
        </w:rPr>
        <w:t>median aggregate sentence for 2011-12 (299 and 141 days respectively).</w:t>
      </w:r>
      <w:r w:rsidRPr="00EB2F3F">
        <w:rPr>
          <w:rFonts w:cs="Arial"/>
          <w:snapToGrid w:val="0"/>
        </w:rPr>
        <w:t xml:space="preserve">  T</w:t>
      </w:r>
      <w:r w:rsidR="00DD3B10" w:rsidRPr="00EB2F3F">
        <w:rPr>
          <w:rFonts w:cs="Arial"/>
          <w:snapToGrid w:val="0"/>
        </w:rPr>
        <w:t>he average sentence length for I</w:t>
      </w:r>
      <w:r w:rsidRPr="00EB2F3F">
        <w:rPr>
          <w:rFonts w:cs="Arial"/>
          <w:snapToGrid w:val="0"/>
        </w:rPr>
        <w:t>ndigenous prisoners who were sentenced was 2</w:t>
      </w:r>
      <w:r w:rsidR="00EB2F3F" w:rsidRPr="00EB2F3F">
        <w:rPr>
          <w:rFonts w:cs="Arial"/>
          <w:snapToGrid w:val="0"/>
        </w:rPr>
        <w:t>19</w:t>
      </w:r>
      <w:r w:rsidRPr="00EB2F3F">
        <w:rPr>
          <w:rFonts w:cs="Arial"/>
          <w:snapToGrid w:val="0"/>
        </w:rPr>
        <w:t xml:space="preserve"> days.  </w:t>
      </w:r>
    </w:p>
    <w:p w:rsidR="00B477EB" w:rsidRPr="00EB2F3F" w:rsidRDefault="00B477EB" w:rsidP="00B477EB">
      <w:pPr>
        <w:jc w:val="both"/>
        <w:rPr>
          <w:rFonts w:cs="Arial"/>
          <w:snapToGrid w:val="0"/>
        </w:rPr>
      </w:pPr>
      <w:r w:rsidRPr="00EB2F3F">
        <w:rPr>
          <w:rFonts w:cs="Arial"/>
          <w:snapToGrid w:val="0"/>
        </w:rPr>
        <w:t>The most common offence for sentenced episode commencements was ‘</w:t>
      </w:r>
      <w:r w:rsidR="00852B24" w:rsidRPr="00EB2F3F">
        <w:rPr>
          <w:rFonts w:cs="Arial"/>
          <w:snapToGrid w:val="0"/>
        </w:rPr>
        <w:t>A</w:t>
      </w:r>
      <w:r w:rsidRPr="00EB2F3F">
        <w:rPr>
          <w:rFonts w:cs="Arial"/>
          <w:snapToGrid w:val="0"/>
        </w:rPr>
        <w:t>cts intended to cause injury’ which represented 47% of the commencements and the average aggregate sentence length was 2</w:t>
      </w:r>
      <w:r w:rsidR="00EB2F3F" w:rsidRPr="00EB2F3F">
        <w:rPr>
          <w:rFonts w:cs="Arial"/>
          <w:snapToGrid w:val="0"/>
        </w:rPr>
        <w:t>43</w:t>
      </w:r>
      <w:r w:rsidRPr="00EB2F3F">
        <w:rPr>
          <w:rFonts w:cs="Arial"/>
          <w:snapToGrid w:val="0"/>
        </w:rPr>
        <w:t xml:space="preserve"> days.  The longest average aggregate sentences w</w:t>
      </w:r>
      <w:r w:rsidR="00A72CA4" w:rsidRPr="00EB2F3F">
        <w:rPr>
          <w:rFonts w:cs="Arial"/>
          <w:snapToGrid w:val="0"/>
        </w:rPr>
        <w:t>ere</w:t>
      </w:r>
      <w:r w:rsidRPr="00EB2F3F">
        <w:rPr>
          <w:rFonts w:cs="Arial"/>
          <w:snapToGrid w:val="0"/>
        </w:rPr>
        <w:t xml:space="preserve"> recorded for ‘</w:t>
      </w:r>
      <w:r w:rsidR="00852B24" w:rsidRPr="00EB2F3F">
        <w:rPr>
          <w:rFonts w:cs="Arial"/>
          <w:snapToGrid w:val="0"/>
        </w:rPr>
        <w:t>M</w:t>
      </w:r>
      <w:r w:rsidRPr="00EB2F3F">
        <w:rPr>
          <w:rFonts w:cs="Arial"/>
          <w:snapToGrid w:val="0"/>
        </w:rPr>
        <w:t>urder’ (life), ‘</w:t>
      </w:r>
      <w:r w:rsidR="00852B24" w:rsidRPr="00EB2F3F">
        <w:rPr>
          <w:rFonts w:cs="Arial"/>
          <w:snapToGrid w:val="0"/>
        </w:rPr>
        <w:t>M</w:t>
      </w:r>
      <w:r w:rsidRPr="00EB2F3F">
        <w:rPr>
          <w:rFonts w:cs="Arial"/>
          <w:snapToGrid w:val="0"/>
        </w:rPr>
        <w:t xml:space="preserve">anslaughter and </w:t>
      </w:r>
      <w:r w:rsidR="00852B24" w:rsidRPr="00EB2F3F">
        <w:rPr>
          <w:rFonts w:cs="Arial"/>
          <w:snapToGrid w:val="0"/>
        </w:rPr>
        <w:t>d</w:t>
      </w:r>
      <w:r w:rsidRPr="00EB2F3F">
        <w:rPr>
          <w:rFonts w:cs="Arial"/>
          <w:snapToGrid w:val="0"/>
        </w:rPr>
        <w:t>riving causing death’ (</w:t>
      </w:r>
      <w:r w:rsidR="00EB2F3F" w:rsidRPr="00EB2F3F">
        <w:rPr>
          <w:rFonts w:cs="Arial"/>
          <w:snapToGrid w:val="0"/>
        </w:rPr>
        <w:t>3523</w:t>
      </w:r>
      <w:r w:rsidRPr="00EB2F3F">
        <w:rPr>
          <w:rFonts w:cs="Arial"/>
          <w:snapToGrid w:val="0"/>
        </w:rPr>
        <w:t xml:space="preserve"> days), ’</w:t>
      </w:r>
      <w:r w:rsidR="00852B24" w:rsidRPr="00EB2F3F">
        <w:rPr>
          <w:rFonts w:cs="Arial"/>
          <w:snapToGrid w:val="0"/>
        </w:rPr>
        <w:t>S</w:t>
      </w:r>
      <w:r w:rsidRPr="00EB2F3F">
        <w:rPr>
          <w:rFonts w:cs="Arial"/>
          <w:snapToGrid w:val="0"/>
        </w:rPr>
        <w:t>exual assault and related offence</w:t>
      </w:r>
      <w:r w:rsidR="00852B24" w:rsidRPr="00EB2F3F">
        <w:rPr>
          <w:rFonts w:cs="Arial"/>
          <w:snapToGrid w:val="0"/>
        </w:rPr>
        <w:t xml:space="preserve">s’ (approximately </w:t>
      </w:r>
      <w:r w:rsidR="00EB2F3F" w:rsidRPr="00EB2F3F">
        <w:rPr>
          <w:rFonts w:cs="Arial"/>
          <w:snapToGrid w:val="0"/>
        </w:rPr>
        <w:t>2134</w:t>
      </w:r>
      <w:r w:rsidR="00852B24" w:rsidRPr="00EB2F3F">
        <w:rPr>
          <w:rFonts w:cs="Arial"/>
          <w:snapToGrid w:val="0"/>
        </w:rPr>
        <w:t xml:space="preserve"> days), </w:t>
      </w:r>
      <w:r w:rsidRPr="00EB2F3F">
        <w:rPr>
          <w:rFonts w:cs="Arial"/>
          <w:snapToGrid w:val="0"/>
        </w:rPr>
        <w:t>and ‘</w:t>
      </w:r>
      <w:r w:rsidR="00852B24" w:rsidRPr="00EB2F3F">
        <w:rPr>
          <w:rFonts w:cs="Arial"/>
          <w:snapToGrid w:val="0"/>
        </w:rPr>
        <w:t>R</w:t>
      </w:r>
      <w:r w:rsidRPr="00EB2F3F">
        <w:rPr>
          <w:rFonts w:cs="Arial"/>
          <w:snapToGrid w:val="0"/>
        </w:rPr>
        <w:t>obbery, extortion and related offences’ (</w:t>
      </w:r>
      <w:r w:rsidR="00EB2F3F" w:rsidRPr="00EB2F3F">
        <w:rPr>
          <w:rFonts w:cs="Arial"/>
          <w:snapToGrid w:val="0"/>
        </w:rPr>
        <w:t>1264</w:t>
      </w:r>
      <w:r w:rsidRPr="00EB2F3F">
        <w:rPr>
          <w:rFonts w:cs="Arial"/>
          <w:snapToGrid w:val="0"/>
        </w:rPr>
        <w:t xml:space="preserve"> days). </w:t>
      </w:r>
    </w:p>
    <w:p w:rsidR="00B477EB" w:rsidRPr="00EB2F3F" w:rsidRDefault="00B477EB" w:rsidP="00B477EB">
      <w:pPr>
        <w:spacing w:line="240" w:lineRule="atLeast"/>
        <w:jc w:val="both"/>
        <w:rPr>
          <w:rFonts w:cs="Arial"/>
          <w:snapToGrid w:val="0"/>
        </w:rPr>
      </w:pPr>
      <w:r w:rsidRPr="00EB2F3F">
        <w:rPr>
          <w:rFonts w:cs="Arial"/>
          <w:snapToGrid w:val="0"/>
        </w:rPr>
        <w:t xml:space="preserve">The average sentence length for </w:t>
      </w:r>
      <w:r w:rsidR="00EB2F3F" w:rsidRPr="00EB2F3F">
        <w:rPr>
          <w:rFonts w:cs="Arial"/>
          <w:snapToGrid w:val="0"/>
        </w:rPr>
        <w:t xml:space="preserve">all </w:t>
      </w:r>
      <w:r w:rsidRPr="00EB2F3F">
        <w:rPr>
          <w:rFonts w:cs="Arial"/>
          <w:snapToGrid w:val="0"/>
        </w:rPr>
        <w:t xml:space="preserve">sentenced prisoners held in custody </w:t>
      </w:r>
      <w:r w:rsidR="00EB2F3F" w:rsidRPr="00EB2F3F">
        <w:rPr>
          <w:rFonts w:cs="Arial"/>
          <w:snapToGrid w:val="0"/>
        </w:rPr>
        <w:t xml:space="preserve">during 2012-13 </w:t>
      </w:r>
      <w:r w:rsidRPr="00EB2F3F">
        <w:rPr>
          <w:rFonts w:cs="Arial"/>
          <w:snapToGrid w:val="0"/>
        </w:rPr>
        <w:t>(excluding prisoners with life sentences) during the period was 5</w:t>
      </w:r>
      <w:r w:rsidR="00EB2F3F" w:rsidRPr="00EB2F3F">
        <w:rPr>
          <w:rFonts w:cs="Arial"/>
          <w:snapToGrid w:val="0"/>
        </w:rPr>
        <w:t>07</w:t>
      </w:r>
      <w:r w:rsidRPr="00EB2F3F">
        <w:rPr>
          <w:rFonts w:cs="Arial"/>
          <w:snapToGrid w:val="0"/>
        </w:rPr>
        <w:t xml:space="preserve"> days and the median sentence length was 181 days.</w:t>
      </w:r>
    </w:p>
    <w:p w:rsidR="002E0ADF" w:rsidRPr="008351C6" w:rsidRDefault="002E0ADF" w:rsidP="002E0ADF">
      <w:pPr>
        <w:pStyle w:val="OCPH3"/>
      </w:pPr>
      <w:bookmarkStart w:id="16" w:name="_Toc372190965"/>
      <w:r w:rsidRPr="008351C6">
        <w:t>Offence</w:t>
      </w:r>
      <w:bookmarkEnd w:id="16"/>
    </w:p>
    <w:p w:rsidR="002E0ADF" w:rsidRPr="00CD49A8" w:rsidRDefault="002E0ADF" w:rsidP="002E0ADF">
      <w:pPr>
        <w:tabs>
          <w:tab w:val="left" w:pos="521"/>
          <w:tab w:val="left" w:pos="1531"/>
        </w:tabs>
        <w:jc w:val="both"/>
        <w:rPr>
          <w:snapToGrid w:val="0"/>
          <w:lang w:eastAsia="en-US"/>
        </w:rPr>
      </w:pPr>
      <w:r w:rsidRPr="008351C6">
        <w:rPr>
          <w:snapToGrid w:val="0"/>
          <w:lang w:eastAsia="en-US"/>
        </w:rPr>
        <w:t>The most common</w:t>
      </w:r>
      <w:r w:rsidR="0098693A" w:rsidRPr="008351C6">
        <w:rPr>
          <w:snapToGrid w:val="0"/>
          <w:lang w:eastAsia="en-US"/>
        </w:rPr>
        <w:t xml:space="preserve"> offence</w:t>
      </w:r>
      <w:r w:rsidR="00724A42" w:rsidRPr="008351C6">
        <w:rPr>
          <w:snapToGrid w:val="0"/>
          <w:lang w:eastAsia="en-US"/>
        </w:rPr>
        <w:t>s</w:t>
      </w:r>
      <w:r w:rsidRPr="008351C6">
        <w:rPr>
          <w:rStyle w:val="FootnoteReference"/>
          <w:snapToGrid w:val="0"/>
          <w:lang w:eastAsia="en-US"/>
        </w:rPr>
        <w:footnoteReference w:id="3"/>
      </w:r>
      <w:r w:rsidRPr="008351C6">
        <w:rPr>
          <w:snapToGrid w:val="0"/>
          <w:lang w:eastAsia="en-US"/>
        </w:rPr>
        <w:t xml:space="preserve"> for pr</w:t>
      </w:r>
      <w:r w:rsidR="007E1F55" w:rsidRPr="008351C6">
        <w:rPr>
          <w:snapToGrid w:val="0"/>
          <w:lang w:eastAsia="en-US"/>
        </w:rPr>
        <w:t>i</w:t>
      </w:r>
      <w:r w:rsidRPr="008351C6">
        <w:rPr>
          <w:snapToGrid w:val="0"/>
          <w:lang w:eastAsia="en-US"/>
        </w:rPr>
        <w:t>son</w:t>
      </w:r>
      <w:r w:rsidR="007E1F55" w:rsidRPr="008351C6">
        <w:rPr>
          <w:snapToGrid w:val="0"/>
          <w:lang w:eastAsia="en-US"/>
        </w:rPr>
        <w:t>er</w:t>
      </w:r>
      <w:r w:rsidRPr="008351C6">
        <w:rPr>
          <w:snapToGrid w:val="0"/>
          <w:lang w:eastAsia="en-US"/>
        </w:rPr>
        <w:t xml:space="preserve">s held in custody on </w:t>
      </w:r>
      <w:r w:rsidR="00AC6DC2" w:rsidRPr="008351C6">
        <w:rPr>
          <w:snapToGrid w:val="0"/>
          <w:lang w:eastAsia="en-US"/>
        </w:rPr>
        <w:t xml:space="preserve">30 June </w:t>
      </w:r>
      <w:r w:rsidR="008802BC">
        <w:rPr>
          <w:snapToGrid w:val="0"/>
          <w:lang w:eastAsia="en-US"/>
        </w:rPr>
        <w:t>201</w:t>
      </w:r>
      <w:r w:rsidR="005A0ABA">
        <w:rPr>
          <w:snapToGrid w:val="0"/>
          <w:lang w:eastAsia="en-US"/>
        </w:rPr>
        <w:t>3</w:t>
      </w:r>
      <w:r w:rsidR="00355B3D" w:rsidRPr="008351C6">
        <w:rPr>
          <w:snapToGrid w:val="0"/>
          <w:lang w:eastAsia="en-US"/>
        </w:rPr>
        <w:t xml:space="preserve"> w</w:t>
      </w:r>
      <w:r w:rsidR="00724A42" w:rsidRPr="008351C6">
        <w:rPr>
          <w:snapToGrid w:val="0"/>
          <w:lang w:eastAsia="en-US"/>
        </w:rPr>
        <w:t>ere</w:t>
      </w:r>
      <w:r w:rsidR="003B6480" w:rsidRPr="008351C6">
        <w:rPr>
          <w:snapToGrid w:val="0"/>
          <w:lang w:eastAsia="en-US"/>
        </w:rPr>
        <w:t xml:space="preserve"> </w:t>
      </w:r>
      <w:r w:rsidR="003312EA" w:rsidRPr="008351C6">
        <w:rPr>
          <w:snapToGrid w:val="0"/>
          <w:lang w:eastAsia="en-US"/>
        </w:rPr>
        <w:t>‘</w:t>
      </w:r>
      <w:r w:rsidR="001D3B47" w:rsidRPr="008351C6">
        <w:rPr>
          <w:snapToGrid w:val="0"/>
          <w:lang w:eastAsia="en-US"/>
        </w:rPr>
        <w:t xml:space="preserve">Acts </w:t>
      </w:r>
      <w:r w:rsidR="00ED03F6" w:rsidRPr="008351C6">
        <w:rPr>
          <w:snapToGrid w:val="0"/>
          <w:lang w:eastAsia="en-US"/>
        </w:rPr>
        <w:t>i</w:t>
      </w:r>
      <w:r w:rsidR="00355B3D" w:rsidRPr="008351C6">
        <w:rPr>
          <w:snapToGrid w:val="0"/>
          <w:lang w:eastAsia="en-US"/>
        </w:rPr>
        <w:t xml:space="preserve">ntended to </w:t>
      </w:r>
      <w:r w:rsidR="00ED03F6" w:rsidRPr="008351C6">
        <w:rPr>
          <w:snapToGrid w:val="0"/>
          <w:lang w:eastAsia="en-US"/>
        </w:rPr>
        <w:t>c</w:t>
      </w:r>
      <w:r w:rsidR="00355B3D" w:rsidRPr="008351C6">
        <w:rPr>
          <w:snapToGrid w:val="0"/>
          <w:lang w:eastAsia="en-US"/>
        </w:rPr>
        <w:t xml:space="preserve">ause </w:t>
      </w:r>
      <w:r w:rsidR="00ED03F6" w:rsidRPr="008351C6">
        <w:rPr>
          <w:snapToGrid w:val="0"/>
          <w:lang w:eastAsia="en-US"/>
        </w:rPr>
        <w:t>i</w:t>
      </w:r>
      <w:r w:rsidR="00355B3D" w:rsidRPr="008351C6">
        <w:rPr>
          <w:snapToGrid w:val="0"/>
          <w:lang w:eastAsia="en-US"/>
        </w:rPr>
        <w:t>njury</w:t>
      </w:r>
      <w:r w:rsidR="003312EA" w:rsidRPr="008351C6">
        <w:rPr>
          <w:snapToGrid w:val="0"/>
          <w:lang w:eastAsia="en-US"/>
        </w:rPr>
        <w:t>’</w:t>
      </w:r>
      <w:r w:rsidRPr="008351C6">
        <w:rPr>
          <w:snapToGrid w:val="0"/>
          <w:lang w:eastAsia="en-US"/>
        </w:rPr>
        <w:t xml:space="preserve"> (</w:t>
      </w:r>
      <w:r w:rsidR="00A815F3">
        <w:rPr>
          <w:snapToGrid w:val="0"/>
          <w:lang w:eastAsia="en-US"/>
        </w:rPr>
        <w:t>50</w:t>
      </w:r>
      <w:r w:rsidRPr="008351C6">
        <w:rPr>
          <w:snapToGrid w:val="0"/>
          <w:lang w:eastAsia="en-US"/>
        </w:rPr>
        <w:t xml:space="preserve">% of prisoners), followed by </w:t>
      </w:r>
      <w:r w:rsidR="003312EA" w:rsidRPr="008351C6">
        <w:rPr>
          <w:snapToGrid w:val="0"/>
          <w:lang w:eastAsia="en-US"/>
        </w:rPr>
        <w:t>‘</w:t>
      </w:r>
      <w:r w:rsidR="00355B3D" w:rsidRPr="008351C6">
        <w:rPr>
          <w:snapToGrid w:val="0"/>
          <w:lang w:eastAsia="en-US"/>
        </w:rPr>
        <w:t>S</w:t>
      </w:r>
      <w:r w:rsidR="00776344" w:rsidRPr="008351C6">
        <w:rPr>
          <w:snapToGrid w:val="0"/>
          <w:lang w:eastAsia="en-US"/>
        </w:rPr>
        <w:t xml:space="preserve">exual </w:t>
      </w:r>
      <w:r w:rsidR="00ED03F6" w:rsidRPr="008351C6">
        <w:rPr>
          <w:snapToGrid w:val="0"/>
          <w:lang w:eastAsia="en-US"/>
        </w:rPr>
        <w:t>a</w:t>
      </w:r>
      <w:r w:rsidR="00776344" w:rsidRPr="008351C6">
        <w:rPr>
          <w:snapToGrid w:val="0"/>
          <w:lang w:eastAsia="en-US"/>
        </w:rPr>
        <w:t>ssault</w:t>
      </w:r>
      <w:r w:rsidR="00355B3D" w:rsidRPr="008351C6">
        <w:rPr>
          <w:snapToGrid w:val="0"/>
          <w:lang w:eastAsia="en-US"/>
        </w:rPr>
        <w:t xml:space="preserve"> and </w:t>
      </w:r>
      <w:r w:rsidR="00ED03F6" w:rsidRPr="008351C6">
        <w:rPr>
          <w:snapToGrid w:val="0"/>
          <w:lang w:eastAsia="en-US"/>
        </w:rPr>
        <w:t>r</w:t>
      </w:r>
      <w:r w:rsidR="00355B3D" w:rsidRPr="008351C6">
        <w:rPr>
          <w:snapToGrid w:val="0"/>
          <w:lang w:eastAsia="en-US"/>
        </w:rPr>
        <w:t xml:space="preserve">elated </w:t>
      </w:r>
      <w:r w:rsidR="00ED03F6" w:rsidRPr="008351C6">
        <w:rPr>
          <w:snapToGrid w:val="0"/>
          <w:lang w:eastAsia="en-US"/>
        </w:rPr>
        <w:t>o</w:t>
      </w:r>
      <w:r w:rsidR="00355B3D" w:rsidRPr="008351C6">
        <w:rPr>
          <w:snapToGrid w:val="0"/>
          <w:lang w:eastAsia="en-US"/>
        </w:rPr>
        <w:t>ffences</w:t>
      </w:r>
      <w:r w:rsidR="003312EA" w:rsidRPr="008351C6">
        <w:rPr>
          <w:snapToGrid w:val="0"/>
          <w:lang w:eastAsia="en-US"/>
        </w:rPr>
        <w:t>’</w:t>
      </w:r>
      <w:r w:rsidRPr="008351C6">
        <w:rPr>
          <w:snapToGrid w:val="0"/>
          <w:lang w:eastAsia="en-US"/>
        </w:rPr>
        <w:t xml:space="preserve"> (</w:t>
      </w:r>
      <w:r w:rsidR="00776344" w:rsidRPr="008351C6">
        <w:rPr>
          <w:snapToGrid w:val="0"/>
          <w:lang w:eastAsia="en-US"/>
        </w:rPr>
        <w:t>1</w:t>
      </w:r>
      <w:r w:rsidR="00022765">
        <w:rPr>
          <w:snapToGrid w:val="0"/>
          <w:lang w:eastAsia="en-US"/>
        </w:rPr>
        <w:t>2</w:t>
      </w:r>
      <w:r w:rsidR="0090687A">
        <w:rPr>
          <w:snapToGrid w:val="0"/>
          <w:lang w:eastAsia="en-US"/>
        </w:rPr>
        <w:t>% of prisoners) and ‘Homicide and related offences’ (8% of prisoners).</w:t>
      </w:r>
    </w:p>
    <w:p w:rsidR="00B07E99" w:rsidRPr="008351C6" w:rsidRDefault="00B07E99" w:rsidP="00B07E99">
      <w:pPr>
        <w:pStyle w:val="OCPH3"/>
      </w:pPr>
      <w:bookmarkStart w:id="17" w:name="_Toc372190966"/>
      <w:r w:rsidRPr="008351C6">
        <w:t>Last Known Address</w:t>
      </w:r>
      <w:bookmarkEnd w:id="17"/>
    </w:p>
    <w:p w:rsidR="00B07E99" w:rsidRPr="008351C6" w:rsidRDefault="00BE52CE" w:rsidP="00B07E99">
      <w:pPr>
        <w:jc w:val="both"/>
        <w:rPr>
          <w:snapToGrid w:val="0"/>
          <w:lang w:eastAsia="en-US"/>
        </w:rPr>
      </w:pPr>
      <w:r>
        <w:rPr>
          <w:snapToGrid w:val="0"/>
          <w:lang w:eastAsia="en-US"/>
        </w:rPr>
        <w:t xml:space="preserve">Alice Springs </w:t>
      </w:r>
      <w:r w:rsidR="00CD49A8">
        <w:rPr>
          <w:snapToGrid w:val="0"/>
          <w:lang w:eastAsia="en-US"/>
        </w:rPr>
        <w:t>was</w:t>
      </w:r>
      <w:r w:rsidR="00B07E99" w:rsidRPr="008351C6">
        <w:rPr>
          <w:snapToGrid w:val="0"/>
          <w:lang w:eastAsia="en-US"/>
        </w:rPr>
        <w:t xml:space="preserve"> the most common last known address for </w:t>
      </w:r>
      <w:r w:rsidR="001D5057" w:rsidRPr="008351C6">
        <w:rPr>
          <w:snapToGrid w:val="0"/>
          <w:lang w:eastAsia="en-US"/>
        </w:rPr>
        <w:t>prisoners</w:t>
      </w:r>
      <w:r>
        <w:rPr>
          <w:snapToGrid w:val="0"/>
          <w:lang w:eastAsia="en-US"/>
        </w:rPr>
        <w:t xml:space="preserve"> held</w:t>
      </w:r>
      <w:r w:rsidR="00B07E99" w:rsidRPr="008351C6">
        <w:rPr>
          <w:snapToGrid w:val="0"/>
          <w:lang w:eastAsia="en-US"/>
        </w:rPr>
        <w:t xml:space="preserve"> in custody</w:t>
      </w:r>
      <w:r>
        <w:rPr>
          <w:snapToGrid w:val="0"/>
          <w:lang w:eastAsia="en-US"/>
        </w:rPr>
        <w:t xml:space="preserve"> </w:t>
      </w:r>
      <w:r w:rsidRPr="008351C6">
        <w:rPr>
          <w:snapToGrid w:val="0"/>
          <w:lang w:eastAsia="en-US"/>
        </w:rPr>
        <w:t xml:space="preserve">on 30 June </w:t>
      </w:r>
      <w:r w:rsidR="00AE3AD2">
        <w:rPr>
          <w:snapToGrid w:val="0"/>
          <w:lang w:eastAsia="en-US"/>
        </w:rPr>
        <w:t>201</w:t>
      </w:r>
      <w:r w:rsidR="0090687A">
        <w:rPr>
          <w:snapToGrid w:val="0"/>
          <w:lang w:eastAsia="en-US"/>
        </w:rPr>
        <w:t>3</w:t>
      </w:r>
      <w:r w:rsidR="00AE3AD2" w:rsidRPr="008351C6">
        <w:rPr>
          <w:snapToGrid w:val="0"/>
          <w:lang w:eastAsia="en-US"/>
        </w:rPr>
        <w:t xml:space="preserve"> representing</w:t>
      </w:r>
      <w:r>
        <w:rPr>
          <w:snapToGrid w:val="0"/>
          <w:lang w:eastAsia="en-US"/>
        </w:rPr>
        <w:t xml:space="preserve"> </w:t>
      </w:r>
      <w:r w:rsidR="00D90A98" w:rsidRPr="008351C6">
        <w:rPr>
          <w:snapToGrid w:val="0"/>
          <w:lang w:eastAsia="en-US"/>
        </w:rPr>
        <w:t>2</w:t>
      </w:r>
      <w:r w:rsidR="0090687A">
        <w:rPr>
          <w:snapToGrid w:val="0"/>
          <w:lang w:eastAsia="en-US"/>
        </w:rPr>
        <w:t>0</w:t>
      </w:r>
      <w:r w:rsidR="00B07E99" w:rsidRPr="008351C6">
        <w:rPr>
          <w:snapToGrid w:val="0"/>
          <w:lang w:eastAsia="en-US"/>
        </w:rPr>
        <w:t xml:space="preserve">% </w:t>
      </w:r>
      <w:r w:rsidR="0010169A" w:rsidRPr="008351C6">
        <w:rPr>
          <w:snapToGrid w:val="0"/>
          <w:lang w:eastAsia="en-US"/>
        </w:rPr>
        <w:t>(</w:t>
      </w:r>
      <w:r w:rsidR="0090687A">
        <w:rPr>
          <w:snapToGrid w:val="0"/>
          <w:lang w:eastAsia="en-US"/>
        </w:rPr>
        <w:t>286</w:t>
      </w:r>
      <w:r w:rsidR="0010169A" w:rsidRPr="008351C6">
        <w:rPr>
          <w:snapToGrid w:val="0"/>
          <w:lang w:eastAsia="en-US"/>
        </w:rPr>
        <w:t xml:space="preserve">) </w:t>
      </w:r>
      <w:r w:rsidR="00B07E99" w:rsidRPr="008351C6">
        <w:rPr>
          <w:snapToGrid w:val="0"/>
          <w:lang w:eastAsia="en-US"/>
        </w:rPr>
        <w:t xml:space="preserve">of </w:t>
      </w:r>
      <w:r w:rsidR="001D5057" w:rsidRPr="008351C6">
        <w:rPr>
          <w:snapToGrid w:val="0"/>
          <w:lang w:eastAsia="en-US"/>
        </w:rPr>
        <w:t>prisoners</w:t>
      </w:r>
      <w:r w:rsidR="00B07E99" w:rsidRPr="008351C6">
        <w:rPr>
          <w:snapToGrid w:val="0"/>
          <w:lang w:eastAsia="en-US"/>
        </w:rPr>
        <w:t xml:space="preserve"> in custody.</w:t>
      </w:r>
      <w:r w:rsidR="00FC6D3C">
        <w:rPr>
          <w:snapToGrid w:val="0"/>
          <w:lang w:eastAsia="en-US"/>
        </w:rPr>
        <w:t xml:space="preserve"> </w:t>
      </w:r>
      <w:r w:rsidR="00946652">
        <w:rPr>
          <w:snapToGrid w:val="0"/>
          <w:lang w:eastAsia="en-US"/>
        </w:rPr>
        <w:t xml:space="preserve">This was followed by </w:t>
      </w:r>
      <w:r w:rsidR="00296736">
        <w:rPr>
          <w:snapToGrid w:val="0"/>
          <w:lang w:eastAsia="en-US"/>
        </w:rPr>
        <w:t>Katherine at 8% (118</w:t>
      </w:r>
      <w:r w:rsidR="00D12344">
        <w:rPr>
          <w:snapToGrid w:val="0"/>
          <w:lang w:eastAsia="en-US"/>
        </w:rPr>
        <w:t>), Casuarina</w:t>
      </w:r>
      <w:r w:rsidR="00946652">
        <w:rPr>
          <w:snapToGrid w:val="0"/>
          <w:lang w:eastAsia="en-US"/>
        </w:rPr>
        <w:t xml:space="preserve"> </w:t>
      </w:r>
      <w:r w:rsidR="00296736">
        <w:rPr>
          <w:snapToGrid w:val="0"/>
          <w:lang w:eastAsia="en-US"/>
        </w:rPr>
        <w:t xml:space="preserve">and Darwin both </w:t>
      </w:r>
      <w:r w:rsidR="00D12344">
        <w:rPr>
          <w:snapToGrid w:val="0"/>
          <w:lang w:eastAsia="en-US"/>
        </w:rPr>
        <w:t xml:space="preserve">at </w:t>
      </w:r>
      <w:r w:rsidR="00946652">
        <w:rPr>
          <w:snapToGrid w:val="0"/>
          <w:lang w:eastAsia="en-US"/>
        </w:rPr>
        <w:t>7% (</w:t>
      </w:r>
      <w:proofErr w:type="gramStart"/>
      <w:r w:rsidR="00296736">
        <w:rPr>
          <w:snapToGrid w:val="0"/>
          <w:lang w:eastAsia="en-US"/>
        </w:rPr>
        <w:t>104</w:t>
      </w:r>
      <w:r w:rsidR="00946652">
        <w:rPr>
          <w:snapToGrid w:val="0"/>
          <w:lang w:eastAsia="en-US"/>
        </w:rPr>
        <w:t>)</w:t>
      </w:r>
      <w:r w:rsidR="00D12344">
        <w:rPr>
          <w:snapToGrid w:val="0"/>
          <w:lang w:eastAsia="en-US"/>
        </w:rPr>
        <w:t>,</w:t>
      </w:r>
      <w:proofErr w:type="gramEnd"/>
      <w:r w:rsidR="00D12344">
        <w:rPr>
          <w:snapToGrid w:val="0"/>
          <w:lang w:eastAsia="en-US"/>
        </w:rPr>
        <w:t xml:space="preserve"> </w:t>
      </w:r>
      <w:r w:rsidR="004A46AC">
        <w:rPr>
          <w:snapToGrid w:val="0"/>
          <w:lang w:eastAsia="en-US"/>
        </w:rPr>
        <w:t>and Tennant Creek at 6% (93</w:t>
      </w:r>
      <w:r w:rsidR="00D12344">
        <w:rPr>
          <w:snapToGrid w:val="0"/>
          <w:lang w:eastAsia="en-US"/>
        </w:rPr>
        <w:t>)</w:t>
      </w:r>
      <w:r w:rsidR="00946652">
        <w:rPr>
          <w:snapToGrid w:val="0"/>
          <w:lang w:eastAsia="en-US"/>
        </w:rPr>
        <w:t>.</w:t>
      </w:r>
    </w:p>
    <w:p w:rsidR="00E42784" w:rsidRPr="008351C6" w:rsidRDefault="00E42784" w:rsidP="003D32EC">
      <w:pPr>
        <w:pStyle w:val="OCPH3"/>
      </w:pPr>
      <w:bookmarkStart w:id="18" w:name="_Toc372190967"/>
      <w:r w:rsidRPr="008351C6">
        <w:lastRenderedPageBreak/>
        <w:t>Indigenous Status</w:t>
      </w:r>
      <w:bookmarkEnd w:id="18"/>
    </w:p>
    <w:p w:rsidR="00B07E99" w:rsidRPr="008351C6" w:rsidRDefault="00E42784" w:rsidP="003D32EC">
      <w:pPr>
        <w:jc w:val="both"/>
        <w:rPr>
          <w:snapToGrid w:val="0"/>
          <w:lang w:eastAsia="en-US"/>
        </w:rPr>
      </w:pPr>
      <w:r w:rsidRPr="008351C6">
        <w:rPr>
          <w:snapToGrid w:val="0"/>
          <w:lang w:eastAsia="en-US"/>
        </w:rPr>
        <w:t>The daily average number of Indigenous p</w:t>
      </w:r>
      <w:r w:rsidR="001D5057" w:rsidRPr="008351C6">
        <w:rPr>
          <w:snapToGrid w:val="0"/>
          <w:lang w:eastAsia="en-US"/>
        </w:rPr>
        <w:t>risoners</w:t>
      </w:r>
      <w:r w:rsidRPr="008351C6">
        <w:rPr>
          <w:snapToGrid w:val="0"/>
          <w:lang w:eastAsia="en-US"/>
        </w:rPr>
        <w:t xml:space="preserve"> in custody during </w:t>
      </w:r>
      <w:r w:rsidR="00EC0776">
        <w:rPr>
          <w:snapToGrid w:val="0"/>
          <w:lang w:eastAsia="en-US"/>
        </w:rPr>
        <w:t>201</w:t>
      </w:r>
      <w:r w:rsidR="004A46AC">
        <w:rPr>
          <w:snapToGrid w:val="0"/>
          <w:lang w:eastAsia="en-US"/>
        </w:rPr>
        <w:t>2</w:t>
      </w:r>
      <w:r w:rsidR="00EC0776">
        <w:rPr>
          <w:snapToGrid w:val="0"/>
          <w:lang w:eastAsia="en-US"/>
        </w:rPr>
        <w:t>-1</w:t>
      </w:r>
      <w:r w:rsidR="004A46AC">
        <w:rPr>
          <w:snapToGrid w:val="0"/>
          <w:lang w:eastAsia="en-US"/>
        </w:rPr>
        <w:t>3</w:t>
      </w:r>
      <w:r w:rsidRPr="008351C6">
        <w:rPr>
          <w:snapToGrid w:val="0"/>
          <w:lang w:eastAsia="en-US"/>
        </w:rPr>
        <w:t xml:space="preserve"> was </w:t>
      </w:r>
      <w:r w:rsidR="00EC3E83">
        <w:rPr>
          <w:snapToGrid w:val="0"/>
          <w:lang w:eastAsia="en-US"/>
        </w:rPr>
        <w:t>1,</w:t>
      </w:r>
      <w:r w:rsidR="004A46AC">
        <w:rPr>
          <w:snapToGrid w:val="0"/>
          <w:lang w:eastAsia="en-US"/>
        </w:rPr>
        <w:t>247</w:t>
      </w:r>
      <w:r w:rsidRPr="008351C6">
        <w:rPr>
          <w:snapToGrid w:val="0"/>
          <w:lang w:eastAsia="en-US"/>
        </w:rPr>
        <w:t xml:space="preserve">, which represented </w:t>
      </w:r>
      <w:r w:rsidR="00AE31B8" w:rsidRPr="008351C6">
        <w:rPr>
          <w:snapToGrid w:val="0"/>
          <w:lang w:eastAsia="en-US"/>
        </w:rPr>
        <w:t>8</w:t>
      </w:r>
      <w:r w:rsidR="004A46AC">
        <w:rPr>
          <w:snapToGrid w:val="0"/>
          <w:lang w:eastAsia="en-US"/>
        </w:rPr>
        <w:t>5</w:t>
      </w:r>
      <w:r w:rsidRPr="008351C6">
        <w:rPr>
          <w:snapToGrid w:val="0"/>
          <w:lang w:eastAsia="en-US"/>
        </w:rPr>
        <w:t xml:space="preserve">% of the </w:t>
      </w:r>
      <w:r w:rsidR="001D5057" w:rsidRPr="008351C6">
        <w:rPr>
          <w:snapToGrid w:val="0"/>
          <w:lang w:eastAsia="en-US"/>
        </w:rPr>
        <w:t xml:space="preserve">total </w:t>
      </w:r>
      <w:r w:rsidRPr="008351C6">
        <w:rPr>
          <w:snapToGrid w:val="0"/>
          <w:lang w:eastAsia="en-US"/>
        </w:rPr>
        <w:t>daily average.</w:t>
      </w:r>
    </w:p>
    <w:p w:rsidR="00E42784" w:rsidRPr="008351C6" w:rsidRDefault="00E42784" w:rsidP="00E25E03">
      <w:pPr>
        <w:spacing w:before="360"/>
        <w:jc w:val="both"/>
        <w:rPr>
          <w:snapToGrid w:val="0"/>
          <w:lang w:eastAsia="en-US"/>
        </w:rPr>
      </w:pPr>
      <w:r w:rsidRPr="008351C6">
        <w:rPr>
          <w:snapToGrid w:val="0"/>
          <w:lang w:eastAsia="en-US"/>
        </w:rPr>
        <w:t xml:space="preserve">On </w:t>
      </w:r>
      <w:r w:rsidR="00AC6DC2" w:rsidRPr="008351C6">
        <w:rPr>
          <w:snapToGrid w:val="0"/>
          <w:lang w:eastAsia="en-US"/>
        </w:rPr>
        <w:t xml:space="preserve">30 June </w:t>
      </w:r>
      <w:r w:rsidR="008802BC">
        <w:rPr>
          <w:snapToGrid w:val="0"/>
          <w:lang w:eastAsia="en-US"/>
        </w:rPr>
        <w:t>201</w:t>
      </w:r>
      <w:r w:rsidR="004A46AC">
        <w:rPr>
          <w:snapToGrid w:val="0"/>
          <w:lang w:eastAsia="en-US"/>
        </w:rPr>
        <w:t>3</w:t>
      </w:r>
      <w:r w:rsidRPr="008351C6">
        <w:rPr>
          <w:snapToGrid w:val="0"/>
          <w:lang w:eastAsia="en-US"/>
        </w:rPr>
        <w:t xml:space="preserve">, there were </w:t>
      </w:r>
      <w:r w:rsidR="00875BF7">
        <w:rPr>
          <w:snapToGrid w:val="0"/>
          <w:lang w:eastAsia="en-US"/>
        </w:rPr>
        <w:t>1,</w:t>
      </w:r>
      <w:r w:rsidR="004A46AC">
        <w:rPr>
          <w:snapToGrid w:val="0"/>
          <w:lang w:eastAsia="en-US"/>
        </w:rPr>
        <w:t>239</w:t>
      </w:r>
      <w:r w:rsidRPr="008351C6">
        <w:rPr>
          <w:snapToGrid w:val="0"/>
          <w:lang w:eastAsia="en-US"/>
        </w:rPr>
        <w:t xml:space="preserve"> Indigenous </w:t>
      </w:r>
      <w:r w:rsidR="001D5057" w:rsidRPr="008351C6">
        <w:rPr>
          <w:snapToGrid w:val="0"/>
          <w:lang w:eastAsia="en-US"/>
        </w:rPr>
        <w:t>prisoners</w:t>
      </w:r>
      <w:r w:rsidRPr="008351C6">
        <w:rPr>
          <w:snapToGrid w:val="0"/>
          <w:lang w:eastAsia="en-US"/>
        </w:rPr>
        <w:t xml:space="preserve"> in custody in an adult correctional institution in the Northern Territory, which represented </w:t>
      </w:r>
      <w:r w:rsidR="00D90A98" w:rsidRPr="008351C6">
        <w:rPr>
          <w:snapToGrid w:val="0"/>
          <w:lang w:eastAsia="en-US"/>
        </w:rPr>
        <w:t>8</w:t>
      </w:r>
      <w:r w:rsidR="004A46AC">
        <w:rPr>
          <w:snapToGrid w:val="0"/>
          <w:lang w:eastAsia="en-US"/>
        </w:rPr>
        <w:t>6</w:t>
      </w:r>
      <w:r w:rsidRPr="008351C6">
        <w:rPr>
          <w:snapToGrid w:val="0"/>
          <w:lang w:eastAsia="en-US"/>
        </w:rPr>
        <w:t xml:space="preserve">% of </w:t>
      </w:r>
      <w:r w:rsidR="001D5057" w:rsidRPr="008351C6">
        <w:rPr>
          <w:snapToGrid w:val="0"/>
          <w:lang w:eastAsia="en-US"/>
        </w:rPr>
        <w:t xml:space="preserve">total </w:t>
      </w:r>
      <w:r w:rsidRPr="008351C6">
        <w:rPr>
          <w:snapToGrid w:val="0"/>
          <w:lang w:eastAsia="en-US"/>
        </w:rPr>
        <w:t>prisoners.</w:t>
      </w:r>
    </w:p>
    <w:p w:rsidR="00E42784" w:rsidRPr="008351C6" w:rsidRDefault="00D90A98" w:rsidP="003D32EC">
      <w:pPr>
        <w:jc w:val="both"/>
      </w:pPr>
      <w:r w:rsidRPr="008351C6">
        <w:t>T</w:t>
      </w:r>
      <w:r w:rsidR="00E42784" w:rsidRPr="008351C6">
        <w:t xml:space="preserve">he </w:t>
      </w:r>
      <w:r w:rsidR="00C9457C" w:rsidRPr="008351C6">
        <w:t>figure</w:t>
      </w:r>
      <w:r w:rsidR="00E42784" w:rsidRPr="008351C6">
        <w:t xml:space="preserve"> below</w:t>
      </w:r>
      <w:r w:rsidRPr="008351C6">
        <w:t xml:space="preserve"> shows</w:t>
      </w:r>
      <w:r w:rsidR="00E42784" w:rsidRPr="008351C6">
        <w:t xml:space="preserve"> the estimated rate of imprisonment of Indigenous adults in the Northern Territory was </w:t>
      </w:r>
      <w:r w:rsidR="004C6ED8" w:rsidRPr="008351C6">
        <w:t>2,</w:t>
      </w:r>
      <w:r w:rsidR="00F05FED">
        <w:t>837</w:t>
      </w:r>
      <w:r w:rsidR="00E42784" w:rsidRPr="008351C6">
        <w:t xml:space="preserve"> </w:t>
      </w:r>
      <w:r w:rsidR="001D5057" w:rsidRPr="008351C6">
        <w:t>persons</w:t>
      </w:r>
      <w:r w:rsidR="00E42784" w:rsidRPr="008351C6">
        <w:t xml:space="preserve"> per 100,</w:t>
      </w:r>
      <w:r w:rsidR="00B4566B">
        <w:t xml:space="preserve">000 Indigenous adults, which is </w:t>
      </w:r>
      <w:r w:rsidR="00F05FED">
        <w:t>22</w:t>
      </w:r>
      <w:r w:rsidR="00B4566B">
        <w:t>% more</w:t>
      </w:r>
      <w:r w:rsidR="00E42784" w:rsidRPr="008351C6">
        <w:t xml:space="preserve"> than the national average of </w:t>
      </w:r>
      <w:r w:rsidR="00AE31B8" w:rsidRPr="008351C6">
        <w:t>2</w:t>
      </w:r>
      <w:r w:rsidR="00755934" w:rsidRPr="008351C6">
        <w:t>,</w:t>
      </w:r>
      <w:r w:rsidR="00F05FED">
        <w:t>320</w:t>
      </w:r>
      <w:r w:rsidR="00E42784" w:rsidRPr="008351C6">
        <w:t xml:space="preserve"> </w:t>
      </w:r>
      <w:r w:rsidR="001D5057" w:rsidRPr="008351C6">
        <w:t>persons</w:t>
      </w:r>
      <w:r w:rsidR="00E42784" w:rsidRPr="008351C6">
        <w:t xml:space="preserve"> per 100,000 Indigenous adults.</w:t>
      </w:r>
    </w:p>
    <w:p w:rsidR="0000168B" w:rsidRPr="008351C6" w:rsidRDefault="00E42784" w:rsidP="0000168B">
      <w:pPr>
        <w:spacing w:after="0"/>
        <w:jc w:val="both"/>
        <w:rPr>
          <w:snapToGrid w:val="0"/>
          <w:lang w:eastAsia="en-US"/>
        </w:rPr>
      </w:pPr>
      <w:r w:rsidRPr="008351C6">
        <w:rPr>
          <w:snapToGrid w:val="0"/>
          <w:lang w:eastAsia="en-US"/>
        </w:rPr>
        <w:t xml:space="preserve">The estimated </w:t>
      </w:r>
      <w:r w:rsidR="00345448" w:rsidRPr="008351C6">
        <w:rPr>
          <w:snapToGrid w:val="0"/>
          <w:lang w:eastAsia="en-US"/>
        </w:rPr>
        <w:t xml:space="preserve">Northern Territory </w:t>
      </w:r>
      <w:r w:rsidR="001D5057" w:rsidRPr="008351C6">
        <w:rPr>
          <w:snapToGrid w:val="0"/>
          <w:lang w:eastAsia="en-US"/>
        </w:rPr>
        <w:t>non</w:t>
      </w:r>
      <w:r w:rsidR="001D5057" w:rsidRPr="008351C6">
        <w:rPr>
          <w:snapToGrid w:val="0"/>
          <w:lang w:eastAsia="en-US"/>
        </w:rPr>
        <w:noBreakHyphen/>
        <w:t xml:space="preserve">Indigenous </w:t>
      </w:r>
      <w:r w:rsidRPr="008351C6">
        <w:rPr>
          <w:snapToGrid w:val="0"/>
          <w:lang w:eastAsia="en-US"/>
        </w:rPr>
        <w:t>rate of imprisonment was 1</w:t>
      </w:r>
      <w:r w:rsidR="00F05FED">
        <w:rPr>
          <w:snapToGrid w:val="0"/>
          <w:lang w:eastAsia="en-US"/>
        </w:rPr>
        <w:t>76</w:t>
      </w:r>
      <w:r w:rsidRPr="008351C6">
        <w:rPr>
          <w:snapToGrid w:val="0"/>
          <w:lang w:eastAsia="en-US"/>
        </w:rPr>
        <w:t xml:space="preserve"> per 100,000 </w:t>
      </w:r>
      <w:r w:rsidR="00345448" w:rsidRPr="008351C6">
        <w:rPr>
          <w:snapToGrid w:val="0"/>
          <w:lang w:eastAsia="en-US"/>
        </w:rPr>
        <w:t>n</w:t>
      </w:r>
      <w:r w:rsidRPr="008351C6">
        <w:rPr>
          <w:snapToGrid w:val="0"/>
          <w:lang w:eastAsia="en-US"/>
        </w:rPr>
        <w:t>on</w:t>
      </w:r>
      <w:r w:rsidRPr="008351C6">
        <w:rPr>
          <w:snapToGrid w:val="0"/>
          <w:lang w:eastAsia="en-US"/>
        </w:rPr>
        <w:noBreakHyphen/>
        <w:t>Indigenous adults</w:t>
      </w:r>
      <w:r w:rsidR="005300E2" w:rsidRPr="008351C6">
        <w:rPr>
          <w:snapToGrid w:val="0"/>
          <w:lang w:eastAsia="en-US"/>
        </w:rPr>
        <w:t>, compa</w:t>
      </w:r>
      <w:r w:rsidR="003312EA" w:rsidRPr="008351C6">
        <w:rPr>
          <w:snapToGrid w:val="0"/>
          <w:lang w:eastAsia="en-US"/>
        </w:rPr>
        <w:t>r</w:t>
      </w:r>
      <w:r w:rsidR="005300E2" w:rsidRPr="008351C6">
        <w:rPr>
          <w:snapToGrid w:val="0"/>
          <w:lang w:eastAsia="en-US"/>
        </w:rPr>
        <w:t>ed with the national rate of 12</w:t>
      </w:r>
      <w:r w:rsidR="00F05FED">
        <w:rPr>
          <w:snapToGrid w:val="0"/>
          <w:lang w:eastAsia="en-US"/>
        </w:rPr>
        <w:t>6</w:t>
      </w:r>
      <w:r w:rsidR="005300E2" w:rsidRPr="008351C6">
        <w:rPr>
          <w:snapToGrid w:val="0"/>
          <w:lang w:eastAsia="en-US"/>
        </w:rPr>
        <w:t xml:space="preserve"> per 100,000</w:t>
      </w:r>
      <w:r w:rsidR="00FE7EF9" w:rsidRPr="008351C6">
        <w:rPr>
          <w:rStyle w:val="FootnoteReference"/>
          <w:rFonts w:ascii="Helv" w:hAnsi="Helv"/>
          <w:snapToGrid w:val="0"/>
          <w:lang w:eastAsia="en-US"/>
        </w:rPr>
        <w:footnoteReference w:id="4"/>
      </w:r>
      <w:r w:rsidR="001D5057" w:rsidRPr="008351C6">
        <w:rPr>
          <w:snapToGrid w:val="0"/>
          <w:lang w:eastAsia="en-US"/>
        </w:rPr>
        <w:t>.</w:t>
      </w:r>
      <w:r w:rsidR="00F05FED">
        <w:rPr>
          <w:snapToGrid w:val="0"/>
          <w:lang w:eastAsia="en-US"/>
        </w:rPr>
        <w:t xml:space="preserve">  Excluding People Smugglers from the non-</w:t>
      </w:r>
      <w:r w:rsidR="0000168B">
        <w:rPr>
          <w:snapToGrid w:val="0"/>
          <w:lang w:eastAsia="en-US"/>
        </w:rPr>
        <w:t>Indigenous prisoner population, the estimated Northern Territory non-Indigenous rate of imprisonment would be 154 per 100,000 non-Indigenous adults.</w:t>
      </w:r>
    </w:p>
    <w:p w:rsidR="00172378" w:rsidRPr="008351C6" w:rsidRDefault="00172378" w:rsidP="00172378">
      <w:pPr>
        <w:pStyle w:val="Caption"/>
        <w:keepNext/>
        <w:framePr w:w="8978" w:hSpace="181" w:wrap="around" w:vAnchor="text" w:hAnchor="page" w:x="1364" w:y="141"/>
        <w:jc w:val="center"/>
      </w:pPr>
      <w:bookmarkStart w:id="19" w:name="_Toc372528043"/>
      <w:r w:rsidRPr="008351C6">
        <w:t xml:space="preserve">Figure </w:t>
      </w:r>
      <w:r w:rsidR="004F7266">
        <w:fldChar w:fldCharType="begin"/>
      </w:r>
      <w:r w:rsidR="004F7266">
        <w:instrText xml:space="preserve"> SEQ Figure \* ARABIC </w:instrText>
      </w:r>
      <w:r w:rsidR="004F7266">
        <w:fldChar w:fldCharType="separate"/>
      </w:r>
      <w:r w:rsidR="00CB06F8">
        <w:rPr>
          <w:noProof/>
        </w:rPr>
        <w:t>4</w:t>
      </w:r>
      <w:r w:rsidR="004F7266">
        <w:rPr>
          <w:noProof/>
        </w:rPr>
        <w:fldChar w:fldCharType="end"/>
      </w:r>
      <w:r w:rsidRPr="008351C6">
        <w:t xml:space="preserve">  Estimated adult Indigenous imprisonment rates by jurisdiction, </w:t>
      </w:r>
      <w:r>
        <w:t>2012-13</w:t>
      </w:r>
      <w:r w:rsidRPr="008351C6">
        <w:t>.</w:t>
      </w:r>
      <w:bookmarkEnd w:id="19"/>
    </w:p>
    <w:p w:rsidR="00172378" w:rsidRDefault="00172378" w:rsidP="00172378">
      <w:pPr>
        <w:framePr w:w="8978" w:hSpace="181" w:wrap="around" w:vAnchor="text" w:hAnchor="page" w:x="1364" w:y="141"/>
        <w:spacing w:after="0"/>
        <w:jc w:val="both"/>
        <w:rPr>
          <w:i/>
          <w:sz w:val="16"/>
          <w:szCs w:val="16"/>
        </w:rPr>
      </w:pPr>
      <w:r w:rsidRPr="002A742A">
        <w:rPr>
          <w:noProof/>
        </w:rPr>
        <w:drawing>
          <wp:inline distT="0" distB="0" distL="0" distR="0" wp14:anchorId="11CFF075" wp14:editId="71487D83">
            <wp:extent cx="5701030" cy="3464560"/>
            <wp:effectExtent l="0" t="0" r="0"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01030" cy="3464560"/>
                    </a:xfrm>
                    <a:prstGeom prst="rect">
                      <a:avLst/>
                    </a:prstGeom>
                  </pic:spPr>
                </pic:pic>
              </a:graphicData>
            </a:graphic>
          </wp:inline>
        </w:drawing>
      </w:r>
    </w:p>
    <w:p w:rsidR="00172378" w:rsidRPr="008351C6" w:rsidRDefault="00172378" w:rsidP="00172378">
      <w:pPr>
        <w:framePr w:w="8978" w:hSpace="181" w:wrap="around" w:vAnchor="text" w:hAnchor="page" w:x="1364" w:y="141"/>
        <w:spacing w:after="0"/>
        <w:jc w:val="both"/>
        <w:rPr>
          <w:i/>
          <w:sz w:val="16"/>
          <w:szCs w:val="16"/>
        </w:rPr>
      </w:pPr>
      <w:r w:rsidRPr="008351C6">
        <w:rPr>
          <w:i/>
          <w:sz w:val="16"/>
          <w:szCs w:val="16"/>
        </w:rPr>
        <w:t>Estimates of imprisonment rate per 100,000 adult Indigenous population based on ABS Corrective Services Australia (4512.0).</w:t>
      </w:r>
    </w:p>
    <w:p w:rsidR="00172378" w:rsidRPr="008351C6" w:rsidRDefault="00172378" w:rsidP="00172378">
      <w:pPr>
        <w:framePr w:w="8978" w:hSpace="181" w:wrap="around" w:vAnchor="text" w:hAnchor="page" w:x="1364" w:y="141"/>
        <w:spacing w:after="0"/>
        <w:jc w:val="both"/>
        <w:rPr>
          <w:rFonts w:cs="Arial"/>
          <w:i/>
          <w:snapToGrid w:val="0"/>
          <w:sz w:val="16"/>
          <w:szCs w:val="16"/>
          <w:lang w:eastAsia="en-US"/>
        </w:rPr>
      </w:pPr>
    </w:p>
    <w:p w:rsidR="00F05FED" w:rsidRDefault="00F05FED" w:rsidP="00F05FED">
      <w:pPr>
        <w:spacing w:after="0"/>
        <w:jc w:val="both"/>
        <w:rPr>
          <w:snapToGrid w:val="0"/>
          <w:lang w:eastAsia="en-US"/>
        </w:rPr>
      </w:pPr>
    </w:p>
    <w:p w:rsidR="002E0ADF" w:rsidRPr="00BE52CE" w:rsidRDefault="002E0ADF" w:rsidP="002E0ADF">
      <w:pPr>
        <w:pStyle w:val="OCPH3"/>
      </w:pPr>
      <w:bookmarkStart w:id="20" w:name="_Toc372190968"/>
      <w:r w:rsidRPr="00BE52CE">
        <w:t>Age</w:t>
      </w:r>
      <w:bookmarkEnd w:id="20"/>
    </w:p>
    <w:p w:rsidR="002E0ADF" w:rsidRPr="00BE52CE" w:rsidRDefault="002E0ADF" w:rsidP="002E0ADF">
      <w:pPr>
        <w:tabs>
          <w:tab w:val="left" w:pos="521"/>
          <w:tab w:val="left" w:pos="1531"/>
        </w:tabs>
        <w:jc w:val="both"/>
        <w:rPr>
          <w:snapToGrid w:val="0"/>
          <w:lang w:eastAsia="en-US"/>
        </w:rPr>
      </w:pPr>
      <w:r w:rsidRPr="00BE52CE">
        <w:rPr>
          <w:snapToGrid w:val="0"/>
          <w:lang w:eastAsia="en-US"/>
        </w:rPr>
        <w:t xml:space="preserve">The average age of </w:t>
      </w:r>
      <w:r w:rsidR="00E759D4" w:rsidRPr="00BE52CE">
        <w:rPr>
          <w:snapToGrid w:val="0"/>
          <w:lang w:eastAsia="en-US"/>
        </w:rPr>
        <w:t xml:space="preserve">distinct </w:t>
      </w:r>
      <w:r w:rsidRPr="00BE52CE">
        <w:rPr>
          <w:snapToGrid w:val="0"/>
          <w:lang w:eastAsia="en-US"/>
        </w:rPr>
        <w:t xml:space="preserve">prisoners received into custody during </w:t>
      </w:r>
      <w:r w:rsidR="00EC0776" w:rsidRPr="00BE52CE">
        <w:rPr>
          <w:snapToGrid w:val="0"/>
          <w:lang w:eastAsia="en-US"/>
        </w:rPr>
        <w:t>201</w:t>
      </w:r>
      <w:r w:rsidR="00843169">
        <w:rPr>
          <w:snapToGrid w:val="0"/>
          <w:lang w:eastAsia="en-US"/>
        </w:rPr>
        <w:t>2-13</w:t>
      </w:r>
      <w:r w:rsidRPr="00BE52CE">
        <w:rPr>
          <w:snapToGrid w:val="0"/>
          <w:lang w:eastAsia="en-US"/>
        </w:rPr>
        <w:t xml:space="preserve"> was 3</w:t>
      </w:r>
      <w:r w:rsidR="00843169">
        <w:rPr>
          <w:snapToGrid w:val="0"/>
          <w:lang w:eastAsia="en-US"/>
        </w:rPr>
        <w:t>3</w:t>
      </w:r>
      <w:r w:rsidRPr="00BE52CE">
        <w:rPr>
          <w:snapToGrid w:val="0"/>
          <w:lang w:eastAsia="en-US"/>
        </w:rPr>
        <w:t xml:space="preserve"> years.  There were </w:t>
      </w:r>
      <w:r w:rsidR="00843169">
        <w:rPr>
          <w:snapToGrid w:val="0"/>
          <w:lang w:eastAsia="en-US"/>
        </w:rPr>
        <w:t>25</w:t>
      </w:r>
      <w:r w:rsidR="00BE52CE" w:rsidRPr="00BE52CE">
        <w:rPr>
          <w:snapToGrid w:val="0"/>
          <w:lang w:eastAsia="en-US"/>
        </w:rPr>
        <w:t xml:space="preserve"> </w:t>
      </w:r>
      <w:r w:rsidR="007310DF" w:rsidRPr="00BE52CE">
        <w:rPr>
          <w:snapToGrid w:val="0"/>
          <w:lang w:eastAsia="en-US"/>
        </w:rPr>
        <w:t xml:space="preserve">distinct </w:t>
      </w:r>
      <w:r w:rsidRPr="00BE52CE">
        <w:rPr>
          <w:snapToGrid w:val="0"/>
          <w:lang w:eastAsia="en-US"/>
        </w:rPr>
        <w:t>p</w:t>
      </w:r>
      <w:r w:rsidR="001D5057" w:rsidRPr="00BE52CE">
        <w:rPr>
          <w:snapToGrid w:val="0"/>
          <w:lang w:eastAsia="en-US"/>
        </w:rPr>
        <w:t>ris</w:t>
      </w:r>
      <w:r w:rsidRPr="00BE52CE">
        <w:rPr>
          <w:snapToGrid w:val="0"/>
          <w:lang w:eastAsia="en-US"/>
        </w:rPr>
        <w:t>o</w:t>
      </w:r>
      <w:r w:rsidR="001D5057" w:rsidRPr="00BE52CE">
        <w:rPr>
          <w:snapToGrid w:val="0"/>
          <w:lang w:eastAsia="en-US"/>
        </w:rPr>
        <w:t>n</w:t>
      </w:r>
      <w:r w:rsidRPr="00BE52CE">
        <w:rPr>
          <w:snapToGrid w:val="0"/>
          <w:lang w:eastAsia="en-US"/>
        </w:rPr>
        <w:t>e</w:t>
      </w:r>
      <w:r w:rsidR="001D5057" w:rsidRPr="00BE52CE">
        <w:rPr>
          <w:snapToGrid w:val="0"/>
          <w:lang w:eastAsia="en-US"/>
        </w:rPr>
        <w:t>rs</w:t>
      </w:r>
      <w:r w:rsidRPr="00BE52CE">
        <w:rPr>
          <w:snapToGrid w:val="0"/>
          <w:lang w:eastAsia="en-US"/>
        </w:rPr>
        <w:t xml:space="preserve"> received into custody who were aged 60 years or older, with the oldest pr</w:t>
      </w:r>
      <w:r w:rsidR="001D5057" w:rsidRPr="00BE52CE">
        <w:rPr>
          <w:snapToGrid w:val="0"/>
          <w:lang w:eastAsia="en-US"/>
        </w:rPr>
        <w:t>i</w:t>
      </w:r>
      <w:r w:rsidRPr="00BE52CE">
        <w:rPr>
          <w:snapToGrid w:val="0"/>
          <w:lang w:eastAsia="en-US"/>
        </w:rPr>
        <w:t>son</w:t>
      </w:r>
      <w:r w:rsidR="001D5057" w:rsidRPr="00BE52CE">
        <w:rPr>
          <w:snapToGrid w:val="0"/>
          <w:lang w:eastAsia="en-US"/>
        </w:rPr>
        <w:t>er</w:t>
      </w:r>
      <w:r w:rsidRPr="00BE52CE">
        <w:rPr>
          <w:snapToGrid w:val="0"/>
          <w:lang w:eastAsia="en-US"/>
        </w:rPr>
        <w:t xml:space="preserve"> </w:t>
      </w:r>
      <w:r w:rsidR="00C52C90" w:rsidRPr="00BE52CE">
        <w:rPr>
          <w:snapToGrid w:val="0"/>
          <w:lang w:eastAsia="en-US"/>
        </w:rPr>
        <w:t>aged</w:t>
      </w:r>
      <w:r w:rsidRPr="00BE52CE">
        <w:rPr>
          <w:snapToGrid w:val="0"/>
          <w:lang w:eastAsia="en-US"/>
        </w:rPr>
        <w:t xml:space="preserve"> </w:t>
      </w:r>
      <w:r w:rsidR="00843169">
        <w:rPr>
          <w:snapToGrid w:val="0"/>
          <w:lang w:eastAsia="en-US"/>
        </w:rPr>
        <w:t>7</w:t>
      </w:r>
      <w:r w:rsidR="00845C31" w:rsidRPr="00BE52CE">
        <w:rPr>
          <w:snapToGrid w:val="0"/>
          <w:lang w:eastAsia="en-US"/>
        </w:rPr>
        <w:t>1</w:t>
      </w:r>
      <w:r w:rsidR="001D5057" w:rsidRPr="00BE52CE">
        <w:rPr>
          <w:snapToGrid w:val="0"/>
          <w:lang w:eastAsia="en-US"/>
        </w:rPr>
        <w:t xml:space="preserve"> at reception</w:t>
      </w:r>
      <w:r w:rsidRPr="00BE52CE">
        <w:rPr>
          <w:snapToGrid w:val="0"/>
          <w:lang w:eastAsia="en-US"/>
        </w:rPr>
        <w:t>.</w:t>
      </w:r>
    </w:p>
    <w:p w:rsidR="002E0ADF" w:rsidRPr="008351C6" w:rsidRDefault="002E0ADF" w:rsidP="002E0ADF">
      <w:pPr>
        <w:pStyle w:val="OCPH3"/>
      </w:pPr>
      <w:bookmarkStart w:id="21" w:name="_Toc372190969"/>
      <w:r w:rsidRPr="008351C6">
        <w:t>Sex</w:t>
      </w:r>
      <w:bookmarkEnd w:id="21"/>
    </w:p>
    <w:p w:rsidR="002E0ADF" w:rsidRPr="0080609C" w:rsidRDefault="002E0ADF" w:rsidP="002E0ADF">
      <w:pPr>
        <w:jc w:val="both"/>
        <w:rPr>
          <w:snapToGrid w:val="0"/>
          <w:color w:val="FF0000"/>
          <w:lang w:eastAsia="en-US"/>
        </w:rPr>
      </w:pPr>
      <w:r w:rsidRPr="008351C6">
        <w:rPr>
          <w:snapToGrid w:val="0"/>
          <w:lang w:eastAsia="en-US"/>
        </w:rPr>
        <w:t xml:space="preserve">On </w:t>
      </w:r>
      <w:r w:rsidR="00AC6DC2" w:rsidRPr="008351C6">
        <w:rPr>
          <w:snapToGrid w:val="0"/>
          <w:lang w:eastAsia="en-US"/>
        </w:rPr>
        <w:t xml:space="preserve">30 June </w:t>
      </w:r>
      <w:r w:rsidR="008802BC">
        <w:rPr>
          <w:snapToGrid w:val="0"/>
          <w:lang w:eastAsia="en-US"/>
        </w:rPr>
        <w:t>201</w:t>
      </w:r>
      <w:r w:rsidR="00886173">
        <w:rPr>
          <w:snapToGrid w:val="0"/>
          <w:lang w:eastAsia="en-US"/>
        </w:rPr>
        <w:t>3</w:t>
      </w:r>
      <w:r w:rsidRPr="008351C6">
        <w:rPr>
          <w:snapToGrid w:val="0"/>
          <w:lang w:eastAsia="en-US"/>
        </w:rPr>
        <w:t xml:space="preserve">, there were </w:t>
      </w:r>
      <w:r w:rsidR="00886173">
        <w:rPr>
          <w:snapToGrid w:val="0"/>
          <w:lang w:eastAsia="en-US"/>
        </w:rPr>
        <w:t>106</w:t>
      </w:r>
      <w:r w:rsidRPr="008351C6">
        <w:rPr>
          <w:snapToGrid w:val="0"/>
          <w:lang w:eastAsia="en-US"/>
        </w:rPr>
        <w:t xml:space="preserve"> female</w:t>
      </w:r>
      <w:r w:rsidR="000731C0" w:rsidRPr="008351C6">
        <w:rPr>
          <w:snapToGrid w:val="0"/>
          <w:lang w:eastAsia="en-US"/>
        </w:rPr>
        <w:t xml:space="preserve"> prisoner</w:t>
      </w:r>
      <w:r w:rsidRPr="008351C6">
        <w:rPr>
          <w:snapToGrid w:val="0"/>
          <w:lang w:eastAsia="en-US"/>
        </w:rPr>
        <w:t xml:space="preserve">s in custody, which represented </w:t>
      </w:r>
      <w:r w:rsidR="00886173">
        <w:rPr>
          <w:snapToGrid w:val="0"/>
          <w:lang w:eastAsia="en-US"/>
        </w:rPr>
        <w:t>7</w:t>
      </w:r>
      <w:r w:rsidRPr="008351C6">
        <w:rPr>
          <w:snapToGrid w:val="0"/>
          <w:lang w:eastAsia="en-US"/>
        </w:rPr>
        <w:t xml:space="preserve">% of the Northern Territory prison population.  </w:t>
      </w:r>
      <w:r w:rsidR="00D90A98" w:rsidRPr="00BE52CE">
        <w:rPr>
          <w:snapToGrid w:val="0"/>
          <w:lang w:eastAsia="en-US"/>
        </w:rPr>
        <w:t>During</w:t>
      </w:r>
      <w:r w:rsidRPr="00BE52CE">
        <w:rPr>
          <w:snapToGrid w:val="0"/>
          <w:lang w:eastAsia="en-US"/>
        </w:rPr>
        <w:t xml:space="preserve"> </w:t>
      </w:r>
      <w:r w:rsidR="00EC0776" w:rsidRPr="00BE52CE">
        <w:rPr>
          <w:snapToGrid w:val="0"/>
          <w:lang w:eastAsia="en-US"/>
        </w:rPr>
        <w:t>201</w:t>
      </w:r>
      <w:r w:rsidR="00886173">
        <w:rPr>
          <w:snapToGrid w:val="0"/>
          <w:lang w:eastAsia="en-US"/>
        </w:rPr>
        <w:t>2-13</w:t>
      </w:r>
      <w:r w:rsidRPr="00BE52CE">
        <w:rPr>
          <w:snapToGrid w:val="0"/>
          <w:lang w:eastAsia="en-US"/>
        </w:rPr>
        <w:t>, there w</w:t>
      </w:r>
      <w:r w:rsidR="004B0649" w:rsidRPr="00BE52CE">
        <w:rPr>
          <w:snapToGrid w:val="0"/>
          <w:lang w:eastAsia="en-US"/>
        </w:rPr>
        <w:t xml:space="preserve">ere </w:t>
      </w:r>
      <w:r w:rsidR="00886173">
        <w:rPr>
          <w:snapToGrid w:val="0"/>
          <w:lang w:eastAsia="en-US"/>
        </w:rPr>
        <w:t>259</w:t>
      </w:r>
      <w:r w:rsidRPr="00BE52CE">
        <w:rPr>
          <w:snapToGrid w:val="0"/>
          <w:lang w:eastAsia="en-US"/>
        </w:rPr>
        <w:t xml:space="preserve"> sentenced female receptions</w:t>
      </w:r>
      <w:r w:rsidR="004B0649" w:rsidRPr="00BE52CE">
        <w:rPr>
          <w:snapToGrid w:val="0"/>
          <w:lang w:eastAsia="en-US"/>
        </w:rPr>
        <w:t>, a</w:t>
      </w:r>
      <w:r w:rsidR="00083993" w:rsidRPr="00BE52CE">
        <w:rPr>
          <w:snapToGrid w:val="0"/>
          <w:lang w:eastAsia="en-US"/>
        </w:rPr>
        <w:t xml:space="preserve"> </w:t>
      </w:r>
      <w:r w:rsidR="00886173">
        <w:rPr>
          <w:snapToGrid w:val="0"/>
          <w:lang w:eastAsia="en-US"/>
        </w:rPr>
        <w:t>32</w:t>
      </w:r>
      <w:r w:rsidR="004B0649" w:rsidRPr="00BE52CE">
        <w:rPr>
          <w:snapToGrid w:val="0"/>
          <w:lang w:eastAsia="en-US"/>
        </w:rPr>
        <w:t xml:space="preserve">% </w:t>
      </w:r>
      <w:r w:rsidR="00F302D2" w:rsidRPr="00BE52CE">
        <w:rPr>
          <w:snapToGrid w:val="0"/>
          <w:lang w:eastAsia="en-US"/>
        </w:rPr>
        <w:t>in</w:t>
      </w:r>
      <w:r w:rsidR="00D90A98" w:rsidRPr="00BE52CE">
        <w:rPr>
          <w:snapToGrid w:val="0"/>
          <w:lang w:eastAsia="en-US"/>
        </w:rPr>
        <w:t>crease</w:t>
      </w:r>
      <w:r w:rsidR="004B0649" w:rsidRPr="00BE52CE">
        <w:rPr>
          <w:snapToGrid w:val="0"/>
          <w:lang w:eastAsia="en-US"/>
        </w:rPr>
        <w:t xml:space="preserve"> compared</w:t>
      </w:r>
      <w:r w:rsidRPr="00BE52CE">
        <w:rPr>
          <w:snapToGrid w:val="0"/>
          <w:lang w:eastAsia="en-US"/>
        </w:rPr>
        <w:t xml:space="preserve"> with the previous year</w:t>
      </w:r>
      <w:r w:rsidR="00B07E99" w:rsidRPr="00BE52CE">
        <w:rPr>
          <w:snapToGrid w:val="0"/>
          <w:lang w:eastAsia="en-US"/>
        </w:rPr>
        <w:t xml:space="preserve"> (</w:t>
      </w:r>
      <w:r w:rsidR="0000168B">
        <w:rPr>
          <w:snapToGrid w:val="0"/>
          <w:lang w:eastAsia="en-US"/>
        </w:rPr>
        <w:t>196</w:t>
      </w:r>
      <w:r w:rsidR="00B07E99" w:rsidRPr="00BE52CE">
        <w:rPr>
          <w:snapToGrid w:val="0"/>
          <w:lang w:eastAsia="en-US"/>
        </w:rPr>
        <w:t>)</w:t>
      </w:r>
      <w:r w:rsidRPr="00BE52CE">
        <w:rPr>
          <w:snapToGrid w:val="0"/>
          <w:lang w:eastAsia="en-US"/>
        </w:rPr>
        <w:t>.</w:t>
      </w:r>
    </w:p>
    <w:p w:rsidR="00B07E99" w:rsidRPr="00890D9E" w:rsidRDefault="002E0ADF" w:rsidP="007071CF">
      <w:pPr>
        <w:jc w:val="both"/>
        <w:rPr>
          <w:snapToGrid w:val="0"/>
          <w:lang w:eastAsia="en-US"/>
        </w:rPr>
      </w:pPr>
      <w:r w:rsidRPr="00436F66">
        <w:rPr>
          <w:snapToGrid w:val="0"/>
          <w:lang w:eastAsia="en-US"/>
        </w:rPr>
        <w:t xml:space="preserve">The </w:t>
      </w:r>
      <w:r w:rsidR="004D3C80" w:rsidRPr="00436F66">
        <w:rPr>
          <w:snapToGrid w:val="0"/>
          <w:lang w:eastAsia="en-US"/>
        </w:rPr>
        <w:t xml:space="preserve">daily </w:t>
      </w:r>
      <w:r w:rsidRPr="00436F66">
        <w:rPr>
          <w:snapToGrid w:val="0"/>
          <w:lang w:eastAsia="en-US"/>
        </w:rPr>
        <w:t xml:space="preserve">average number of adult females in custody during </w:t>
      </w:r>
      <w:r w:rsidR="00EC0776" w:rsidRPr="00436F66">
        <w:rPr>
          <w:snapToGrid w:val="0"/>
          <w:lang w:eastAsia="en-US"/>
        </w:rPr>
        <w:t>201</w:t>
      </w:r>
      <w:r w:rsidR="00886173">
        <w:rPr>
          <w:snapToGrid w:val="0"/>
          <w:lang w:eastAsia="en-US"/>
        </w:rPr>
        <w:t>2</w:t>
      </w:r>
      <w:r w:rsidR="00EC0776" w:rsidRPr="00436F66">
        <w:rPr>
          <w:snapToGrid w:val="0"/>
          <w:lang w:eastAsia="en-US"/>
        </w:rPr>
        <w:t>-1</w:t>
      </w:r>
      <w:r w:rsidR="00886173">
        <w:rPr>
          <w:snapToGrid w:val="0"/>
          <w:lang w:eastAsia="en-US"/>
        </w:rPr>
        <w:t>3</w:t>
      </w:r>
      <w:r w:rsidRPr="00436F66">
        <w:rPr>
          <w:snapToGrid w:val="0"/>
          <w:lang w:eastAsia="en-US"/>
        </w:rPr>
        <w:t xml:space="preserve"> was</w:t>
      </w:r>
      <w:r w:rsidR="005D7B99" w:rsidRPr="00436F66">
        <w:rPr>
          <w:snapToGrid w:val="0"/>
          <w:lang w:eastAsia="en-US"/>
        </w:rPr>
        <w:t xml:space="preserve"> </w:t>
      </w:r>
      <w:r w:rsidR="00886173">
        <w:rPr>
          <w:snapToGrid w:val="0"/>
          <w:lang w:eastAsia="en-US"/>
        </w:rPr>
        <w:t>91</w:t>
      </w:r>
      <w:r w:rsidRPr="00436F66">
        <w:rPr>
          <w:snapToGrid w:val="0"/>
          <w:lang w:eastAsia="en-US"/>
        </w:rPr>
        <w:t>, which was</w:t>
      </w:r>
      <w:r w:rsidR="004D3C80" w:rsidRPr="00436F66">
        <w:rPr>
          <w:snapToGrid w:val="0"/>
          <w:lang w:eastAsia="en-US"/>
        </w:rPr>
        <w:t xml:space="preserve"> </w:t>
      </w:r>
      <w:r w:rsidR="00436F66" w:rsidRPr="00436F66">
        <w:rPr>
          <w:snapToGrid w:val="0"/>
          <w:lang w:eastAsia="en-US"/>
        </w:rPr>
        <w:t>3</w:t>
      </w:r>
      <w:r w:rsidR="00886173">
        <w:rPr>
          <w:snapToGrid w:val="0"/>
          <w:lang w:eastAsia="en-US"/>
        </w:rPr>
        <w:t>4</w:t>
      </w:r>
      <w:r w:rsidR="004D3C80" w:rsidRPr="00436F66">
        <w:rPr>
          <w:snapToGrid w:val="0"/>
          <w:lang w:eastAsia="en-US"/>
        </w:rPr>
        <w:t>%</w:t>
      </w:r>
      <w:r w:rsidRPr="00436F66">
        <w:rPr>
          <w:snapToGrid w:val="0"/>
          <w:lang w:eastAsia="en-US"/>
        </w:rPr>
        <w:t xml:space="preserve"> </w:t>
      </w:r>
      <w:r w:rsidR="00D90A98" w:rsidRPr="00436F66">
        <w:rPr>
          <w:snapToGrid w:val="0"/>
          <w:lang w:eastAsia="en-US"/>
        </w:rPr>
        <w:t>higher</w:t>
      </w:r>
      <w:r w:rsidRPr="00436F66">
        <w:rPr>
          <w:snapToGrid w:val="0"/>
          <w:lang w:eastAsia="en-US"/>
        </w:rPr>
        <w:t xml:space="preserve"> than the previous year (</w:t>
      </w:r>
      <w:r w:rsidR="00886173">
        <w:rPr>
          <w:snapToGrid w:val="0"/>
          <w:lang w:eastAsia="en-US"/>
        </w:rPr>
        <w:t>68</w:t>
      </w:r>
      <w:r w:rsidRPr="00436F66">
        <w:rPr>
          <w:snapToGrid w:val="0"/>
          <w:lang w:eastAsia="en-US"/>
        </w:rPr>
        <w:t>).</w:t>
      </w:r>
      <w:r w:rsidR="00B04195" w:rsidRPr="00436F66">
        <w:rPr>
          <w:i/>
          <w:snapToGrid w:val="0"/>
          <w:color w:val="0000FF"/>
          <w:lang w:eastAsia="en-US"/>
        </w:rPr>
        <w:t xml:space="preserve">  </w:t>
      </w:r>
      <w:r w:rsidR="00B04195" w:rsidRPr="00436F66">
        <w:rPr>
          <w:snapToGrid w:val="0"/>
          <w:lang w:eastAsia="en-US"/>
        </w:rPr>
        <w:t xml:space="preserve">During </w:t>
      </w:r>
      <w:r w:rsidR="00EC0776" w:rsidRPr="00436F66">
        <w:rPr>
          <w:snapToGrid w:val="0"/>
          <w:lang w:eastAsia="en-US"/>
        </w:rPr>
        <w:t>201</w:t>
      </w:r>
      <w:r w:rsidR="00886173">
        <w:rPr>
          <w:snapToGrid w:val="0"/>
          <w:lang w:eastAsia="en-US"/>
        </w:rPr>
        <w:t>2</w:t>
      </w:r>
      <w:r w:rsidR="00EC0776" w:rsidRPr="00436F66">
        <w:rPr>
          <w:snapToGrid w:val="0"/>
          <w:lang w:eastAsia="en-US"/>
        </w:rPr>
        <w:t>-1</w:t>
      </w:r>
      <w:r w:rsidR="00886173">
        <w:rPr>
          <w:snapToGrid w:val="0"/>
          <w:lang w:eastAsia="en-US"/>
        </w:rPr>
        <w:t>3</w:t>
      </w:r>
      <w:r w:rsidR="00B04195" w:rsidRPr="00436F66">
        <w:rPr>
          <w:snapToGrid w:val="0"/>
          <w:lang w:eastAsia="en-US"/>
        </w:rPr>
        <w:t xml:space="preserve">, the average daily proportion of females in the Northern Territory prison population was </w:t>
      </w:r>
      <w:r w:rsidR="000876E4">
        <w:rPr>
          <w:snapToGrid w:val="0"/>
          <w:lang w:eastAsia="en-US"/>
        </w:rPr>
        <w:t>6</w:t>
      </w:r>
      <w:r w:rsidR="00B04195" w:rsidRPr="00436F66">
        <w:rPr>
          <w:snapToGrid w:val="0"/>
          <w:lang w:eastAsia="en-US"/>
        </w:rPr>
        <w:t>%,</w:t>
      </w:r>
      <w:r w:rsidR="00B04195" w:rsidRPr="00436F66">
        <w:rPr>
          <w:i/>
          <w:snapToGrid w:val="0"/>
          <w:color w:val="0000FF"/>
          <w:lang w:eastAsia="en-US"/>
        </w:rPr>
        <w:t xml:space="preserve"> </w:t>
      </w:r>
      <w:r w:rsidR="00B04195" w:rsidRPr="00890D9E">
        <w:rPr>
          <w:snapToGrid w:val="0"/>
          <w:lang w:eastAsia="en-US"/>
        </w:rPr>
        <w:t xml:space="preserve">which is noticeably lower than the national average of </w:t>
      </w:r>
      <w:r w:rsidR="000876E4">
        <w:rPr>
          <w:snapToGrid w:val="0"/>
          <w:lang w:eastAsia="en-US"/>
        </w:rPr>
        <w:t>8</w:t>
      </w:r>
      <w:r w:rsidR="00B04195" w:rsidRPr="00890D9E">
        <w:rPr>
          <w:snapToGrid w:val="0"/>
          <w:lang w:eastAsia="en-US"/>
        </w:rPr>
        <w:t>% for the same period</w:t>
      </w:r>
      <w:r w:rsidR="00B04195" w:rsidRPr="00890D9E">
        <w:rPr>
          <w:rStyle w:val="FootnoteReference"/>
          <w:snapToGrid w:val="0"/>
          <w:lang w:eastAsia="en-US"/>
        </w:rPr>
        <w:footnoteReference w:id="5"/>
      </w:r>
      <w:r w:rsidR="00B04195" w:rsidRPr="00890D9E">
        <w:rPr>
          <w:snapToGrid w:val="0"/>
          <w:lang w:eastAsia="en-US"/>
        </w:rPr>
        <w:t>.</w:t>
      </w:r>
    </w:p>
    <w:p w:rsidR="00B52886" w:rsidRPr="008351C6" w:rsidRDefault="002E0ADF" w:rsidP="00B52886">
      <w:pPr>
        <w:jc w:val="both"/>
        <w:rPr>
          <w:snapToGrid w:val="0"/>
          <w:lang w:eastAsia="en-US"/>
        </w:rPr>
      </w:pPr>
      <w:r w:rsidRPr="008351C6">
        <w:rPr>
          <w:snapToGrid w:val="0"/>
          <w:lang w:eastAsia="en-US"/>
        </w:rPr>
        <w:lastRenderedPageBreak/>
        <w:t xml:space="preserve">The estimated </w:t>
      </w:r>
      <w:r w:rsidR="00A76913" w:rsidRPr="008351C6">
        <w:rPr>
          <w:snapToGrid w:val="0"/>
          <w:lang w:eastAsia="en-US"/>
        </w:rPr>
        <w:t xml:space="preserve">Northern Territory female imprisonment </w:t>
      </w:r>
      <w:r w:rsidRPr="008351C6">
        <w:rPr>
          <w:snapToGrid w:val="0"/>
          <w:lang w:eastAsia="en-US"/>
        </w:rPr>
        <w:t xml:space="preserve">rate for </w:t>
      </w:r>
      <w:r w:rsidR="00EC0776">
        <w:rPr>
          <w:snapToGrid w:val="0"/>
          <w:lang w:eastAsia="en-US"/>
        </w:rPr>
        <w:t>201</w:t>
      </w:r>
      <w:r w:rsidR="000876E4">
        <w:rPr>
          <w:snapToGrid w:val="0"/>
          <w:lang w:eastAsia="en-US"/>
        </w:rPr>
        <w:t>2</w:t>
      </w:r>
      <w:r w:rsidR="00EC0776">
        <w:rPr>
          <w:snapToGrid w:val="0"/>
          <w:lang w:eastAsia="en-US"/>
        </w:rPr>
        <w:t>-1</w:t>
      </w:r>
      <w:r w:rsidR="000876E4">
        <w:rPr>
          <w:snapToGrid w:val="0"/>
          <w:lang w:eastAsia="en-US"/>
        </w:rPr>
        <w:t>3</w:t>
      </w:r>
      <w:r w:rsidRPr="008351C6">
        <w:rPr>
          <w:snapToGrid w:val="0"/>
          <w:lang w:eastAsia="en-US"/>
        </w:rPr>
        <w:t xml:space="preserve"> was </w:t>
      </w:r>
      <w:r w:rsidR="000876E4">
        <w:rPr>
          <w:snapToGrid w:val="0"/>
          <w:lang w:eastAsia="en-US"/>
        </w:rPr>
        <w:t>111 per 100</w:t>
      </w:r>
      <w:r w:rsidR="00463FEF">
        <w:rPr>
          <w:snapToGrid w:val="0"/>
          <w:lang w:eastAsia="en-US"/>
        </w:rPr>
        <w:t>,000 adult females, an increase</w:t>
      </w:r>
      <w:r w:rsidR="000876E4">
        <w:rPr>
          <w:snapToGrid w:val="0"/>
          <w:lang w:eastAsia="en-US"/>
        </w:rPr>
        <w:t xml:space="preserve"> of 31% from the previous year. </w:t>
      </w:r>
      <w:r w:rsidRPr="008351C6">
        <w:rPr>
          <w:snapToGrid w:val="0"/>
          <w:lang w:eastAsia="en-US"/>
        </w:rPr>
        <w:t xml:space="preserve">The estimated Australian rate for the same period was </w:t>
      </w:r>
      <w:r w:rsidR="00A76913" w:rsidRPr="008351C6">
        <w:rPr>
          <w:snapToGrid w:val="0"/>
          <w:lang w:eastAsia="en-US"/>
        </w:rPr>
        <w:t>2</w:t>
      </w:r>
      <w:r w:rsidR="000876E4">
        <w:rPr>
          <w:snapToGrid w:val="0"/>
          <w:lang w:eastAsia="en-US"/>
        </w:rPr>
        <w:t>5</w:t>
      </w:r>
      <w:r w:rsidRPr="008351C6">
        <w:rPr>
          <w:snapToGrid w:val="0"/>
          <w:lang w:eastAsia="en-US"/>
        </w:rPr>
        <w:t xml:space="preserve"> per 100,000 adult females.</w:t>
      </w:r>
      <w:r w:rsidR="00B52886" w:rsidRPr="008351C6">
        <w:rPr>
          <w:snapToGrid w:val="0"/>
          <w:lang w:eastAsia="en-US"/>
        </w:rPr>
        <w:t xml:space="preserve">  </w:t>
      </w:r>
    </w:p>
    <w:p w:rsidR="00D10DE5" w:rsidRPr="008351C6" w:rsidRDefault="00D10DE5" w:rsidP="007071CF">
      <w:pPr>
        <w:jc w:val="both"/>
        <w:rPr>
          <w:snapToGrid w:val="0"/>
          <w:lang w:eastAsia="en-US"/>
        </w:rPr>
      </w:pPr>
    </w:p>
    <w:p w:rsidR="00D618CF" w:rsidRPr="008351C6" w:rsidRDefault="00D618CF" w:rsidP="00F27CC3">
      <w:pPr>
        <w:pStyle w:val="Caption"/>
        <w:keepNext/>
        <w:framePr w:w="9555" w:hSpace="181" w:wrap="around" w:vAnchor="text" w:hAnchor="page" w:x="1060" w:y="-2"/>
        <w:jc w:val="center"/>
      </w:pPr>
      <w:bookmarkStart w:id="22" w:name="_Toc372528044"/>
      <w:r w:rsidRPr="008351C6">
        <w:t xml:space="preserve">Figure </w:t>
      </w:r>
      <w:r w:rsidR="004F7266">
        <w:fldChar w:fldCharType="begin"/>
      </w:r>
      <w:r w:rsidR="004F7266">
        <w:instrText xml:space="preserve"> SEQ Figure \* ARABIC </w:instrText>
      </w:r>
      <w:r w:rsidR="004F7266">
        <w:fldChar w:fldCharType="separate"/>
      </w:r>
      <w:r w:rsidR="00CB06F8">
        <w:rPr>
          <w:noProof/>
        </w:rPr>
        <w:t>5</w:t>
      </w:r>
      <w:r w:rsidR="004F7266">
        <w:rPr>
          <w:noProof/>
        </w:rPr>
        <w:fldChar w:fldCharType="end"/>
      </w:r>
      <w:r w:rsidRPr="008351C6">
        <w:t xml:space="preserve">  Estimated </w:t>
      </w:r>
      <w:r w:rsidR="00E00314" w:rsidRPr="008351C6">
        <w:t xml:space="preserve">adult female </w:t>
      </w:r>
      <w:r w:rsidRPr="008351C6">
        <w:t xml:space="preserve">imprisonment rates, </w:t>
      </w:r>
      <w:r w:rsidR="00AF6ECA" w:rsidRPr="008351C6">
        <w:t>200</w:t>
      </w:r>
      <w:r w:rsidR="0000168B">
        <w:t>7-</w:t>
      </w:r>
      <w:r w:rsidR="00AF6ECA" w:rsidRPr="008351C6">
        <w:t>0</w:t>
      </w:r>
      <w:r w:rsidR="0000168B">
        <w:t>8</w:t>
      </w:r>
      <w:r w:rsidRPr="008351C6">
        <w:t xml:space="preserve"> to </w:t>
      </w:r>
      <w:r w:rsidR="00EC0776">
        <w:t>201</w:t>
      </w:r>
      <w:r w:rsidR="000876E4">
        <w:t>2</w:t>
      </w:r>
      <w:r w:rsidR="00EC0776">
        <w:t>-1</w:t>
      </w:r>
      <w:r w:rsidR="000876E4">
        <w:t>3</w:t>
      </w:r>
      <w:r w:rsidRPr="008351C6">
        <w:t>.</w:t>
      </w:r>
      <w:bookmarkEnd w:id="22"/>
    </w:p>
    <w:p w:rsidR="00B86FDC" w:rsidRPr="008351C6" w:rsidRDefault="000876E4" w:rsidP="00F27CC3">
      <w:pPr>
        <w:framePr w:w="9555" w:hSpace="181" w:wrap="around" w:vAnchor="text" w:hAnchor="page" w:x="1060" w:y="-2"/>
        <w:spacing w:after="0"/>
        <w:jc w:val="both"/>
        <w:rPr>
          <w:i/>
          <w:sz w:val="16"/>
          <w:szCs w:val="16"/>
        </w:rPr>
      </w:pPr>
      <w:r w:rsidRPr="000876E4">
        <w:rPr>
          <w:noProof/>
        </w:rPr>
        <w:drawing>
          <wp:inline distT="0" distB="0" distL="0" distR="0" wp14:anchorId="190DDF23" wp14:editId="4435F81D">
            <wp:extent cx="5943600" cy="3612515"/>
            <wp:effectExtent l="0" t="0" r="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3612515"/>
                    </a:xfrm>
                    <a:prstGeom prst="rect">
                      <a:avLst/>
                    </a:prstGeom>
                  </pic:spPr>
                </pic:pic>
              </a:graphicData>
            </a:graphic>
          </wp:inline>
        </w:drawing>
      </w:r>
      <w:r w:rsidRPr="000876E4">
        <w:t xml:space="preserve"> </w:t>
      </w:r>
      <w:r w:rsidR="00B86FDC" w:rsidRPr="008351C6">
        <w:rPr>
          <w:i/>
          <w:sz w:val="16"/>
          <w:szCs w:val="16"/>
        </w:rPr>
        <w:t>Estimates of imprisonment rate per 100,000 adult female population based on ABS Corrective Services Australia</w:t>
      </w:r>
      <w:r w:rsidR="00653E63" w:rsidRPr="008351C6">
        <w:rPr>
          <w:i/>
          <w:sz w:val="16"/>
          <w:szCs w:val="16"/>
        </w:rPr>
        <w:t xml:space="preserve"> (4512.0)</w:t>
      </w:r>
      <w:r w:rsidR="00B86FDC" w:rsidRPr="008351C6">
        <w:rPr>
          <w:i/>
          <w:sz w:val="16"/>
          <w:szCs w:val="16"/>
        </w:rPr>
        <w:t>.</w:t>
      </w:r>
    </w:p>
    <w:p w:rsidR="00A8500C" w:rsidRPr="008351C6" w:rsidRDefault="00A8500C" w:rsidP="00F27CC3">
      <w:pPr>
        <w:framePr w:w="9555" w:hSpace="181" w:wrap="around" w:vAnchor="text" w:hAnchor="page" w:x="1060" w:y="-2"/>
        <w:spacing w:after="0"/>
        <w:jc w:val="both"/>
        <w:rPr>
          <w:rFonts w:cs="Arial"/>
          <w:i/>
          <w:snapToGrid w:val="0"/>
          <w:sz w:val="16"/>
          <w:szCs w:val="16"/>
          <w:lang w:eastAsia="en-US"/>
        </w:rPr>
      </w:pPr>
    </w:p>
    <w:p w:rsidR="00261BA6" w:rsidRPr="008351C6" w:rsidRDefault="00261BA6" w:rsidP="00261BA6">
      <w:pPr>
        <w:pStyle w:val="OCPH3"/>
      </w:pPr>
      <w:bookmarkStart w:id="23" w:name="_Toc372190970"/>
      <w:r w:rsidRPr="008351C6">
        <w:t>Marital Status</w:t>
      </w:r>
      <w:bookmarkEnd w:id="23"/>
    </w:p>
    <w:p w:rsidR="00261BA6" w:rsidRPr="008351C6" w:rsidRDefault="00261BA6" w:rsidP="00261BA6">
      <w:pPr>
        <w:pStyle w:val="BodyText2"/>
        <w:tabs>
          <w:tab w:val="left" w:pos="521"/>
          <w:tab w:val="left" w:pos="1531"/>
        </w:tabs>
        <w:spacing w:line="240" w:lineRule="auto"/>
        <w:jc w:val="both"/>
        <w:rPr>
          <w:rFonts w:ascii="Arial" w:hAnsi="Arial"/>
          <w:b w:val="0"/>
          <w:i w:val="0"/>
          <w:color w:val="auto"/>
          <w:sz w:val="20"/>
        </w:rPr>
      </w:pPr>
      <w:r w:rsidRPr="008351C6">
        <w:rPr>
          <w:rFonts w:ascii="Arial" w:hAnsi="Arial"/>
          <w:b w:val="0"/>
          <w:i w:val="0"/>
          <w:color w:val="auto"/>
          <w:sz w:val="20"/>
        </w:rPr>
        <w:t xml:space="preserve">On </w:t>
      </w:r>
      <w:r w:rsidR="00AC6DC2" w:rsidRPr="008351C6">
        <w:rPr>
          <w:rFonts w:ascii="Arial" w:hAnsi="Arial"/>
          <w:b w:val="0"/>
          <w:i w:val="0"/>
          <w:color w:val="auto"/>
          <w:sz w:val="20"/>
        </w:rPr>
        <w:t xml:space="preserve">30 June </w:t>
      </w:r>
      <w:r w:rsidR="008802BC">
        <w:rPr>
          <w:rFonts w:ascii="Arial" w:hAnsi="Arial"/>
          <w:b w:val="0"/>
          <w:i w:val="0"/>
          <w:color w:val="auto"/>
          <w:sz w:val="20"/>
        </w:rPr>
        <w:t>201</w:t>
      </w:r>
      <w:r w:rsidR="000876E4">
        <w:rPr>
          <w:rFonts w:ascii="Arial" w:hAnsi="Arial"/>
          <w:b w:val="0"/>
          <w:i w:val="0"/>
          <w:color w:val="auto"/>
          <w:sz w:val="20"/>
        </w:rPr>
        <w:t>3</w:t>
      </w:r>
      <w:r w:rsidRPr="008351C6">
        <w:rPr>
          <w:rFonts w:ascii="Arial" w:hAnsi="Arial"/>
          <w:b w:val="0"/>
          <w:i w:val="0"/>
          <w:color w:val="auto"/>
          <w:sz w:val="20"/>
        </w:rPr>
        <w:t xml:space="preserve">, </w:t>
      </w:r>
      <w:r w:rsidR="002127A5">
        <w:rPr>
          <w:rFonts w:ascii="Arial" w:hAnsi="Arial"/>
          <w:b w:val="0"/>
          <w:i w:val="0"/>
          <w:color w:val="auto"/>
          <w:sz w:val="20"/>
        </w:rPr>
        <w:t>50</w:t>
      </w:r>
      <w:r w:rsidRPr="008351C6">
        <w:rPr>
          <w:rFonts w:ascii="Arial" w:hAnsi="Arial"/>
          <w:b w:val="0"/>
          <w:i w:val="0"/>
          <w:color w:val="auto"/>
          <w:sz w:val="20"/>
        </w:rPr>
        <w:t>% of the prisoners had stated at the time of their reception into custody, that they were married.</w:t>
      </w:r>
    </w:p>
    <w:p w:rsidR="00E42784" w:rsidRPr="008351C6" w:rsidRDefault="00E42784" w:rsidP="00E42784">
      <w:pPr>
        <w:tabs>
          <w:tab w:val="left" w:pos="521"/>
          <w:tab w:val="left" w:pos="1531"/>
        </w:tabs>
        <w:rPr>
          <w:snapToGrid w:val="0"/>
          <w:lang w:eastAsia="en-US"/>
        </w:rPr>
      </w:pPr>
    </w:p>
    <w:p w:rsidR="00E42784" w:rsidRPr="008351C6" w:rsidRDefault="007071CF" w:rsidP="007071CF">
      <w:pPr>
        <w:pStyle w:val="OCPH2"/>
        <w:rPr>
          <w:snapToGrid w:val="0"/>
          <w:lang w:eastAsia="en-US"/>
        </w:rPr>
      </w:pPr>
      <w:r w:rsidRPr="008351C6">
        <w:rPr>
          <w:snapToGrid w:val="0"/>
          <w:lang w:eastAsia="en-US"/>
        </w:rPr>
        <w:br w:type="page"/>
      </w:r>
      <w:bookmarkStart w:id="24" w:name="_Toc372190971"/>
      <w:r w:rsidR="00295331">
        <w:rPr>
          <w:snapToGrid w:val="0"/>
          <w:lang w:eastAsia="en-US"/>
        </w:rPr>
        <w:lastRenderedPageBreak/>
        <w:t>Youth</w:t>
      </w:r>
      <w:r w:rsidR="009A2FE4" w:rsidRPr="008351C6">
        <w:rPr>
          <w:snapToGrid w:val="0"/>
          <w:lang w:eastAsia="en-US"/>
        </w:rPr>
        <w:t xml:space="preserve"> Detainees</w:t>
      </w:r>
      <w:bookmarkEnd w:id="24"/>
    </w:p>
    <w:p w:rsidR="00E42784" w:rsidRPr="008351C6" w:rsidRDefault="00E42784" w:rsidP="007071CF">
      <w:pPr>
        <w:pStyle w:val="OCPH3"/>
        <w:rPr>
          <w:snapToGrid w:val="0"/>
          <w:lang w:eastAsia="en-US"/>
        </w:rPr>
      </w:pPr>
      <w:bookmarkStart w:id="25" w:name="_Toc372190972"/>
      <w:r w:rsidRPr="008351C6">
        <w:rPr>
          <w:snapToGrid w:val="0"/>
          <w:lang w:eastAsia="en-US"/>
        </w:rPr>
        <w:t>Population</w:t>
      </w:r>
      <w:bookmarkEnd w:id="25"/>
    </w:p>
    <w:p w:rsidR="00716032" w:rsidRPr="008351C6" w:rsidRDefault="00E42784" w:rsidP="001B67A8">
      <w:pPr>
        <w:jc w:val="both"/>
      </w:pPr>
      <w:r w:rsidRPr="008351C6">
        <w:t xml:space="preserve">As shown in the </w:t>
      </w:r>
      <w:r w:rsidR="00345448" w:rsidRPr="008351C6">
        <w:t>figure</w:t>
      </w:r>
      <w:r w:rsidRPr="008351C6">
        <w:t xml:space="preserve"> below, there has been considerable fluctuation in the annual daily average</w:t>
      </w:r>
      <w:r w:rsidR="00716032" w:rsidRPr="008351C6">
        <w:t xml:space="preserve"> number of detainees held in </w:t>
      </w:r>
      <w:r w:rsidR="00295331">
        <w:t>youth</w:t>
      </w:r>
      <w:r w:rsidR="00716032" w:rsidRPr="008351C6">
        <w:t xml:space="preserve"> detention centres over </w:t>
      </w:r>
      <w:r w:rsidR="0010169A" w:rsidRPr="008351C6">
        <w:t xml:space="preserve">the </w:t>
      </w:r>
      <w:r w:rsidR="00716032" w:rsidRPr="008351C6">
        <w:t xml:space="preserve">past </w:t>
      </w:r>
      <w:r w:rsidR="0010169A" w:rsidRPr="008351C6">
        <w:t>2</w:t>
      </w:r>
      <w:r w:rsidR="002127A5">
        <w:t>2</w:t>
      </w:r>
      <w:r w:rsidR="0010169A" w:rsidRPr="008351C6">
        <w:t xml:space="preserve"> </w:t>
      </w:r>
      <w:r w:rsidR="00716032" w:rsidRPr="008351C6">
        <w:t>years.</w:t>
      </w:r>
    </w:p>
    <w:p w:rsidR="001B67A8" w:rsidRPr="008351C6" w:rsidRDefault="001B67A8" w:rsidP="001B67A8">
      <w:pPr>
        <w:jc w:val="both"/>
      </w:pPr>
    </w:p>
    <w:p w:rsidR="007071CF" w:rsidRPr="008351C6" w:rsidRDefault="007071CF" w:rsidP="00807E10">
      <w:pPr>
        <w:pStyle w:val="Caption"/>
        <w:keepNext/>
        <w:framePr w:w="8397" w:hSpace="181" w:wrap="around" w:vAnchor="text" w:hAnchor="page" w:x="1521" w:y="-2"/>
        <w:jc w:val="center"/>
      </w:pPr>
      <w:bookmarkStart w:id="26" w:name="_Toc372528045"/>
      <w:r w:rsidRPr="008351C6">
        <w:t xml:space="preserve">Figure </w:t>
      </w:r>
      <w:r w:rsidR="004F7266">
        <w:fldChar w:fldCharType="begin"/>
      </w:r>
      <w:r w:rsidR="004F7266">
        <w:instrText xml:space="preserve"> SEQ Figure \* ARABIC </w:instrText>
      </w:r>
      <w:r w:rsidR="004F7266">
        <w:fldChar w:fldCharType="separate"/>
      </w:r>
      <w:r w:rsidR="00CB06F8">
        <w:rPr>
          <w:noProof/>
        </w:rPr>
        <w:t>6</w:t>
      </w:r>
      <w:r w:rsidR="004F7266">
        <w:rPr>
          <w:noProof/>
        </w:rPr>
        <w:fldChar w:fldCharType="end"/>
      </w:r>
      <w:r w:rsidRPr="008351C6">
        <w:t xml:space="preserve"> </w:t>
      </w:r>
      <w:r w:rsidR="000A66F2" w:rsidRPr="008351C6">
        <w:t xml:space="preserve"> </w:t>
      </w:r>
      <w:r w:rsidRPr="008351C6">
        <w:t>Yearly daily average</w:t>
      </w:r>
      <w:r w:rsidR="00E00314" w:rsidRPr="008351C6">
        <w:t xml:space="preserve"> </w:t>
      </w:r>
      <w:r w:rsidR="00295331">
        <w:t>youth</w:t>
      </w:r>
      <w:r w:rsidRPr="008351C6">
        <w:t xml:space="preserve"> detainees from 19</w:t>
      </w:r>
      <w:r w:rsidR="00F27CC3">
        <w:t>91</w:t>
      </w:r>
      <w:r w:rsidR="0031159C" w:rsidRPr="008351C6">
        <w:t>-</w:t>
      </w:r>
      <w:r w:rsidR="00F27CC3">
        <w:t>92</w:t>
      </w:r>
      <w:r w:rsidRPr="008351C6">
        <w:t xml:space="preserve"> to </w:t>
      </w:r>
      <w:r w:rsidR="00EC0776">
        <w:t>201</w:t>
      </w:r>
      <w:r w:rsidR="002127A5">
        <w:t>2</w:t>
      </w:r>
      <w:r w:rsidR="00EC0776">
        <w:t>-1</w:t>
      </w:r>
      <w:r w:rsidR="002127A5">
        <w:t>3</w:t>
      </w:r>
      <w:r w:rsidRPr="008351C6">
        <w:t>.</w:t>
      </w:r>
      <w:bookmarkEnd w:id="26"/>
    </w:p>
    <w:p w:rsidR="00E42784" w:rsidRPr="00C25D4B" w:rsidRDefault="002127A5" w:rsidP="00807E10">
      <w:pPr>
        <w:pStyle w:val="BodyText"/>
        <w:framePr w:w="8397" w:hSpace="181" w:wrap="around" w:vAnchor="text" w:hAnchor="page" w:x="1521" w:y="-2"/>
        <w:jc w:val="center"/>
        <w:rPr>
          <w:szCs w:val="16"/>
        </w:rPr>
      </w:pPr>
      <w:r w:rsidRPr="002127A5">
        <w:rPr>
          <w:noProof/>
          <w:lang w:val="en-AU"/>
        </w:rPr>
        <w:drawing>
          <wp:inline distT="0" distB="0" distL="0" distR="0" wp14:anchorId="657C456D" wp14:editId="6B805F14">
            <wp:extent cx="5332095" cy="3238564"/>
            <wp:effectExtent l="0" t="0" r="190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332095" cy="3238564"/>
                    </a:xfrm>
                    <a:prstGeom prst="rect">
                      <a:avLst/>
                    </a:prstGeom>
                  </pic:spPr>
                </pic:pic>
              </a:graphicData>
            </a:graphic>
          </wp:inline>
        </w:drawing>
      </w:r>
    </w:p>
    <w:p w:rsidR="00E42784" w:rsidRPr="008351C6" w:rsidRDefault="00E42784" w:rsidP="00807E10">
      <w:pPr>
        <w:pStyle w:val="BodyText"/>
        <w:framePr w:w="8397" w:hSpace="181" w:wrap="around" w:vAnchor="text" w:hAnchor="page" w:x="1521" w:y="-2"/>
        <w:jc w:val="both"/>
        <w:rPr>
          <w:b w:val="0"/>
          <w:i/>
          <w:sz w:val="16"/>
          <w:szCs w:val="16"/>
        </w:rPr>
      </w:pPr>
      <w:r w:rsidRPr="008351C6">
        <w:rPr>
          <w:i/>
          <w:sz w:val="16"/>
          <w:szCs w:val="16"/>
        </w:rPr>
        <w:t>Note:</w:t>
      </w:r>
      <w:r w:rsidRPr="008351C6">
        <w:rPr>
          <w:b w:val="0"/>
          <w:i/>
          <w:sz w:val="16"/>
          <w:szCs w:val="16"/>
        </w:rPr>
        <w:t xml:space="preserve">  </w:t>
      </w:r>
      <w:r w:rsidR="00DC4D90" w:rsidRPr="008351C6">
        <w:rPr>
          <w:b w:val="0"/>
          <w:i/>
          <w:sz w:val="16"/>
          <w:szCs w:val="16"/>
        </w:rPr>
        <w:t>P</w:t>
      </w:r>
      <w:r w:rsidRPr="008351C6">
        <w:rPr>
          <w:b w:val="0"/>
          <w:i/>
          <w:sz w:val="16"/>
          <w:szCs w:val="16"/>
        </w:rPr>
        <w:t>rior to June 2000, 17 year olds were classified as adults.</w:t>
      </w:r>
    </w:p>
    <w:p w:rsidR="004A0811" w:rsidRPr="008351C6" w:rsidRDefault="004A0811" w:rsidP="00807E10">
      <w:pPr>
        <w:pStyle w:val="BodyText"/>
        <w:framePr w:w="8397" w:hSpace="181" w:wrap="around" w:vAnchor="text" w:hAnchor="page" w:x="1521" w:y="-2"/>
        <w:jc w:val="both"/>
        <w:rPr>
          <w:b w:val="0"/>
          <w:i/>
          <w:sz w:val="16"/>
          <w:szCs w:val="16"/>
        </w:rPr>
      </w:pPr>
    </w:p>
    <w:p w:rsidR="009E7616" w:rsidRPr="008351C6" w:rsidRDefault="009E7616" w:rsidP="001B67A8">
      <w:pPr>
        <w:jc w:val="both"/>
      </w:pPr>
      <w:r w:rsidRPr="008351C6">
        <w:t xml:space="preserve">The daily average number of </w:t>
      </w:r>
      <w:r w:rsidR="001D5057" w:rsidRPr="008351C6">
        <w:t>detainees</w:t>
      </w:r>
      <w:r w:rsidRPr="008351C6">
        <w:t xml:space="preserve"> </w:t>
      </w:r>
      <w:r w:rsidR="00261BA6" w:rsidRPr="008351C6">
        <w:t>held in custody</w:t>
      </w:r>
      <w:r w:rsidRPr="008351C6">
        <w:t xml:space="preserve"> during </w:t>
      </w:r>
      <w:r w:rsidR="00EC0776">
        <w:t>201</w:t>
      </w:r>
      <w:r w:rsidR="00F044BB">
        <w:t>2</w:t>
      </w:r>
      <w:r w:rsidR="00EC0776">
        <w:t>-1</w:t>
      </w:r>
      <w:r w:rsidR="00F044BB">
        <w:t>3</w:t>
      </w:r>
      <w:r w:rsidR="00463FEF">
        <w:t xml:space="preserve"> </w:t>
      </w:r>
      <w:r w:rsidRPr="008351C6">
        <w:t xml:space="preserve">was </w:t>
      </w:r>
      <w:r w:rsidR="002127A5">
        <w:t>49</w:t>
      </w:r>
      <w:r w:rsidRPr="008351C6">
        <w:t xml:space="preserve">, which </w:t>
      </w:r>
      <w:r w:rsidR="00830E7F" w:rsidRPr="008351C6">
        <w:t xml:space="preserve">was </w:t>
      </w:r>
      <w:r w:rsidR="00253C2F" w:rsidRPr="008351C6">
        <w:t>a</w:t>
      </w:r>
      <w:r w:rsidR="002127A5">
        <w:t>n</w:t>
      </w:r>
      <w:r w:rsidR="00C25D4B">
        <w:t xml:space="preserve"> </w:t>
      </w:r>
      <w:r w:rsidR="002127A5">
        <w:t>in</w:t>
      </w:r>
      <w:r w:rsidR="00253C2F" w:rsidRPr="008351C6">
        <w:t xml:space="preserve">crease of </w:t>
      </w:r>
      <w:r w:rsidR="002127A5">
        <w:t>29</w:t>
      </w:r>
      <w:r w:rsidR="00253C2F" w:rsidRPr="008351C6">
        <w:t>%</w:t>
      </w:r>
      <w:r w:rsidR="00830E7F" w:rsidRPr="008351C6">
        <w:t xml:space="preserve"> from the </w:t>
      </w:r>
      <w:r w:rsidRPr="008351C6">
        <w:t>previous year</w:t>
      </w:r>
      <w:r w:rsidR="00830E7F" w:rsidRPr="008351C6">
        <w:t>.</w:t>
      </w:r>
    </w:p>
    <w:p w:rsidR="00586423" w:rsidRPr="008351C6" w:rsidRDefault="00586423" w:rsidP="001B67A8">
      <w:pPr>
        <w:jc w:val="both"/>
      </w:pPr>
      <w:r w:rsidRPr="008351C6">
        <w:t>Th</w:t>
      </w:r>
      <w:r w:rsidR="00261BA6" w:rsidRPr="008351C6">
        <w:t>e</w:t>
      </w:r>
      <w:r w:rsidRPr="008351C6">
        <w:t xml:space="preserve"> estimated detention rate </w:t>
      </w:r>
      <w:r w:rsidR="00261BA6" w:rsidRPr="008351C6">
        <w:t xml:space="preserve">for the Northern Territory </w:t>
      </w:r>
      <w:r w:rsidR="002C4676" w:rsidRPr="008351C6">
        <w:t>was</w:t>
      </w:r>
      <w:r w:rsidRPr="008351C6">
        <w:t xml:space="preserve"> </w:t>
      </w:r>
      <w:r w:rsidR="002127A5">
        <w:t>187</w:t>
      </w:r>
      <w:r w:rsidRPr="008351C6">
        <w:t xml:space="preserve"> per 100,000 </w:t>
      </w:r>
      <w:r w:rsidR="00295331">
        <w:t>youth</w:t>
      </w:r>
      <w:r w:rsidRPr="008351C6">
        <w:t>s aged between 10 and 17 years</w:t>
      </w:r>
      <w:r w:rsidRPr="008351C6">
        <w:rPr>
          <w:rStyle w:val="FootnoteReference"/>
        </w:rPr>
        <w:footnoteReference w:id="6"/>
      </w:r>
      <w:r w:rsidRPr="008351C6">
        <w:t>.</w:t>
      </w:r>
    </w:p>
    <w:p w:rsidR="001B67A8" w:rsidRPr="008351C6" w:rsidRDefault="001B67A8" w:rsidP="001B67A8">
      <w:pPr>
        <w:jc w:val="both"/>
      </w:pPr>
      <w:r w:rsidRPr="008351C6">
        <w:t xml:space="preserve">The minimum </w:t>
      </w:r>
      <w:r w:rsidR="00586423" w:rsidRPr="008351C6">
        <w:t xml:space="preserve">number of detainees held in custody </w:t>
      </w:r>
      <w:r w:rsidR="000731C0" w:rsidRPr="008351C6">
        <w:t xml:space="preserve">on any day </w:t>
      </w:r>
      <w:r w:rsidR="00586423" w:rsidRPr="008351C6">
        <w:t xml:space="preserve">during the year was </w:t>
      </w:r>
      <w:r w:rsidR="00F044BB">
        <w:t>33</w:t>
      </w:r>
      <w:r w:rsidR="00586423" w:rsidRPr="008351C6">
        <w:t xml:space="preserve"> </w:t>
      </w:r>
      <w:r w:rsidRPr="008351C6">
        <w:t xml:space="preserve">and </w:t>
      </w:r>
      <w:r w:rsidR="00586423" w:rsidRPr="008351C6">
        <w:t xml:space="preserve">the </w:t>
      </w:r>
      <w:r w:rsidRPr="008351C6">
        <w:t>maximum</w:t>
      </w:r>
      <w:r w:rsidR="00586423" w:rsidRPr="008351C6">
        <w:t xml:space="preserve"> </w:t>
      </w:r>
      <w:r w:rsidRPr="008351C6">
        <w:t xml:space="preserve">was </w:t>
      </w:r>
      <w:r w:rsidR="00F044BB">
        <w:t>7</w:t>
      </w:r>
      <w:r w:rsidR="003D403E">
        <w:t>3</w:t>
      </w:r>
      <w:r w:rsidRPr="008351C6">
        <w:t>.</w:t>
      </w:r>
    </w:p>
    <w:p w:rsidR="003167C0" w:rsidRPr="008351C6" w:rsidRDefault="003167C0" w:rsidP="00AE3AD2">
      <w:pPr>
        <w:pStyle w:val="Caption"/>
        <w:keepNext/>
        <w:framePr w:hSpace="181" w:wrap="around" w:vAnchor="text" w:hAnchor="margin" w:xAlign="center" w:y="1"/>
      </w:pPr>
      <w:bookmarkStart w:id="27" w:name="_Toc372528191"/>
      <w:r w:rsidRPr="008351C6">
        <w:t xml:space="preserve">Table </w:t>
      </w:r>
      <w:r w:rsidR="004F7266">
        <w:fldChar w:fldCharType="begin"/>
      </w:r>
      <w:r w:rsidR="004F7266">
        <w:instrText xml:space="preserve"> SEQ Table \* ARABIC </w:instrText>
      </w:r>
      <w:r w:rsidR="004F7266">
        <w:fldChar w:fldCharType="separate"/>
      </w:r>
      <w:r w:rsidR="00CB06F8">
        <w:rPr>
          <w:noProof/>
        </w:rPr>
        <w:t>2</w:t>
      </w:r>
      <w:r w:rsidR="004F7266">
        <w:rPr>
          <w:noProof/>
        </w:rPr>
        <w:fldChar w:fldCharType="end"/>
      </w:r>
      <w:r w:rsidRPr="008351C6">
        <w:t xml:space="preserve">  Summary of </w:t>
      </w:r>
      <w:r w:rsidR="00295331">
        <w:t>youth</w:t>
      </w:r>
      <w:r w:rsidRPr="008351C6">
        <w:t xml:space="preserve"> detainee numbers in </w:t>
      </w:r>
      <w:r w:rsidR="00EC0776">
        <w:t>201</w:t>
      </w:r>
      <w:r w:rsidR="002127A5">
        <w:t>2</w:t>
      </w:r>
      <w:r w:rsidR="00EC0776">
        <w:t>-1</w:t>
      </w:r>
      <w:r w:rsidR="002127A5">
        <w:t>3</w:t>
      </w:r>
      <w:r w:rsidR="00283612" w:rsidRPr="008351C6">
        <w:t xml:space="preserve"> by detention centre.</w:t>
      </w:r>
      <w:bookmarkEnd w:id="27"/>
    </w:p>
    <w:tbl>
      <w:tblPr>
        <w:tblW w:w="5000" w:type="pct"/>
        <w:tblLook w:val="0000" w:firstRow="0" w:lastRow="0" w:firstColumn="0" w:lastColumn="0" w:noHBand="0" w:noVBand="0"/>
      </w:tblPr>
      <w:tblGrid>
        <w:gridCol w:w="2796"/>
        <w:gridCol w:w="831"/>
        <w:gridCol w:w="867"/>
        <w:gridCol w:w="1178"/>
        <w:gridCol w:w="1536"/>
        <w:gridCol w:w="2261"/>
      </w:tblGrid>
      <w:tr w:rsidR="001B1EC2" w:rsidRPr="008351C6" w:rsidTr="001B1EC2">
        <w:trPr>
          <w:trHeight w:val="656"/>
        </w:trPr>
        <w:tc>
          <w:tcPr>
            <w:tcW w:w="1476" w:type="pct"/>
            <w:tcBorders>
              <w:top w:val="single" w:sz="4" w:space="0" w:color="auto"/>
              <w:left w:val="single" w:sz="4" w:space="0" w:color="auto"/>
              <w:bottom w:val="single" w:sz="6" w:space="0" w:color="auto"/>
            </w:tcBorders>
            <w:tcMar>
              <w:left w:w="28" w:type="dxa"/>
              <w:right w:w="28" w:type="dxa"/>
            </w:tcMar>
            <w:vAlign w:val="center"/>
          </w:tcPr>
          <w:p w:rsidR="001B1EC2" w:rsidRPr="008351C6" w:rsidRDefault="00295331" w:rsidP="001B1EC2">
            <w:pPr>
              <w:framePr w:hSpace="181" w:wrap="around" w:vAnchor="text" w:hAnchor="margin" w:xAlign="center" w:y="1"/>
              <w:tabs>
                <w:tab w:val="left" w:pos="521"/>
                <w:tab w:val="left" w:pos="1531"/>
              </w:tabs>
              <w:ind w:left="40" w:right="40"/>
              <w:rPr>
                <w:b/>
                <w:snapToGrid w:val="0"/>
                <w:sz w:val="14"/>
                <w:szCs w:val="14"/>
                <w:lang w:eastAsia="en-US"/>
              </w:rPr>
            </w:pPr>
            <w:r>
              <w:rPr>
                <w:b/>
                <w:snapToGrid w:val="0"/>
                <w:sz w:val="14"/>
                <w:szCs w:val="14"/>
                <w:lang w:eastAsia="en-US"/>
              </w:rPr>
              <w:t>Youth</w:t>
            </w:r>
            <w:r w:rsidR="001B1EC2">
              <w:rPr>
                <w:b/>
                <w:snapToGrid w:val="0"/>
                <w:sz w:val="14"/>
                <w:szCs w:val="14"/>
                <w:lang w:eastAsia="en-US"/>
              </w:rPr>
              <w:t xml:space="preserve"> Detention Centre</w:t>
            </w:r>
          </w:p>
        </w:tc>
        <w:tc>
          <w:tcPr>
            <w:tcW w:w="439" w:type="pct"/>
            <w:tcBorders>
              <w:top w:val="single" w:sz="4" w:space="0" w:color="auto"/>
              <w:bottom w:val="single" w:sz="6" w:space="0" w:color="auto"/>
            </w:tcBorders>
            <w:tcMar>
              <w:left w:w="28" w:type="dxa"/>
              <w:right w:w="28" w:type="dxa"/>
            </w:tcMar>
            <w:vAlign w:val="center"/>
          </w:tcPr>
          <w:p w:rsidR="001B1EC2" w:rsidRPr="008351C6"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8351C6">
              <w:rPr>
                <w:b/>
                <w:snapToGrid w:val="0"/>
                <w:sz w:val="14"/>
                <w:szCs w:val="14"/>
                <w:lang w:eastAsia="en-US"/>
              </w:rPr>
              <w:t>Minimum</w:t>
            </w:r>
          </w:p>
        </w:tc>
        <w:tc>
          <w:tcPr>
            <w:tcW w:w="458" w:type="pct"/>
            <w:tcBorders>
              <w:top w:val="single" w:sz="4" w:space="0" w:color="auto"/>
              <w:bottom w:val="single" w:sz="6" w:space="0" w:color="auto"/>
            </w:tcBorders>
            <w:tcMar>
              <w:left w:w="28" w:type="dxa"/>
              <w:right w:w="28" w:type="dxa"/>
            </w:tcMar>
            <w:vAlign w:val="center"/>
          </w:tcPr>
          <w:p w:rsidR="001B1EC2" w:rsidRPr="008351C6"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8351C6">
              <w:rPr>
                <w:b/>
                <w:snapToGrid w:val="0"/>
                <w:sz w:val="14"/>
                <w:szCs w:val="14"/>
                <w:lang w:eastAsia="en-US"/>
              </w:rPr>
              <w:t>Maximum</w:t>
            </w:r>
          </w:p>
        </w:tc>
        <w:tc>
          <w:tcPr>
            <w:tcW w:w="622" w:type="pct"/>
            <w:tcBorders>
              <w:top w:val="single" w:sz="4" w:space="0" w:color="auto"/>
              <w:bottom w:val="single" w:sz="6" w:space="0" w:color="auto"/>
            </w:tcBorders>
            <w:tcMar>
              <w:left w:w="28" w:type="dxa"/>
              <w:right w:w="28" w:type="dxa"/>
            </w:tcMar>
            <w:vAlign w:val="center"/>
          </w:tcPr>
          <w:p w:rsidR="001B1EC2" w:rsidRPr="008351C6"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8351C6">
              <w:rPr>
                <w:b/>
                <w:snapToGrid w:val="0"/>
                <w:sz w:val="14"/>
                <w:szCs w:val="14"/>
                <w:lang w:eastAsia="en-US"/>
              </w:rPr>
              <w:t>Daily Average</w:t>
            </w:r>
          </w:p>
        </w:tc>
        <w:tc>
          <w:tcPr>
            <w:tcW w:w="811" w:type="pct"/>
            <w:tcBorders>
              <w:top w:val="single" w:sz="4" w:space="0" w:color="auto"/>
              <w:bottom w:val="single" w:sz="6" w:space="0" w:color="auto"/>
            </w:tcBorders>
            <w:vAlign w:val="center"/>
          </w:tcPr>
          <w:p w:rsidR="001B1EC2" w:rsidRPr="008351C6"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8351C6">
              <w:rPr>
                <w:b/>
                <w:snapToGrid w:val="0"/>
                <w:sz w:val="14"/>
                <w:szCs w:val="14"/>
                <w:lang w:eastAsia="en-US"/>
              </w:rPr>
              <w:t>Design Capacity</w:t>
            </w:r>
          </w:p>
        </w:tc>
        <w:tc>
          <w:tcPr>
            <w:tcW w:w="1194" w:type="pct"/>
            <w:tcBorders>
              <w:top w:val="single" w:sz="4" w:space="0" w:color="auto"/>
              <w:bottom w:val="single" w:sz="6" w:space="0" w:color="auto"/>
              <w:right w:val="single" w:sz="4" w:space="0" w:color="auto"/>
            </w:tcBorders>
            <w:vAlign w:val="center"/>
          </w:tcPr>
          <w:p w:rsidR="001B1EC2" w:rsidRPr="008351C6"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8351C6">
              <w:rPr>
                <w:b/>
                <w:snapToGrid w:val="0"/>
                <w:sz w:val="14"/>
                <w:szCs w:val="14"/>
                <w:lang w:eastAsia="en-US"/>
              </w:rPr>
              <w:t>Average Occupancy Level</w:t>
            </w:r>
          </w:p>
        </w:tc>
      </w:tr>
      <w:tr w:rsidR="00F044BB" w:rsidRPr="008351C6" w:rsidTr="001B1EC2">
        <w:tc>
          <w:tcPr>
            <w:tcW w:w="1476" w:type="pct"/>
            <w:tcBorders>
              <w:left w:val="single" w:sz="4" w:space="0" w:color="auto"/>
            </w:tcBorders>
            <w:tcMar>
              <w:left w:w="28" w:type="dxa"/>
              <w:right w:w="28" w:type="dxa"/>
            </w:tcMar>
          </w:tcPr>
          <w:p w:rsidR="00F044BB" w:rsidRDefault="00F044BB" w:rsidP="00F044BB">
            <w:pPr>
              <w:framePr w:hSpace="181" w:wrap="around" w:vAnchor="text" w:hAnchor="margin" w:xAlign="center" w:y="1"/>
              <w:autoSpaceDE w:val="0"/>
              <w:autoSpaceDN w:val="0"/>
              <w:adjustRightInd w:val="0"/>
              <w:spacing w:after="0"/>
              <w:rPr>
                <w:rFonts w:cs="Arial"/>
                <w:color w:val="000000"/>
                <w:sz w:val="14"/>
                <w:szCs w:val="14"/>
              </w:rPr>
            </w:pPr>
            <w:r>
              <w:rPr>
                <w:rFonts w:cs="Arial"/>
                <w:color w:val="000000"/>
                <w:sz w:val="14"/>
                <w:szCs w:val="14"/>
              </w:rPr>
              <w:t>Don Dale Youth Detention Centre</w:t>
            </w:r>
          </w:p>
        </w:tc>
        <w:tc>
          <w:tcPr>
            <w:tcW w:w="439" w:type="pct"/>
            <w:tcMar>
              <w:left w:w="28" w:type="dxa"/>
              <w:right w:w="28" w:type="dxa"/>
            </w:tcMar>
          </w:tcPr>
          <w:p w:rsidR="00F044BB" w:rsidRDefault="00F044BB" w:rsidP="00F044BB">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18</w:t>
            </w:r>
          </w:p>
        </w:tc>
        <w:tc>
          <w:tcPr>
            <w:tcW w:w="458" w:type="pct"/>
            <w:tcMar>
              <w:left w:w="28" w:type="dxa"/>
              <w:right w:w="28" w:type="dxa"/>
            </w:tcMar>
          </w:tcPr>
          <w:p w:rsidR="00F044BB" w:rsidRDefault="00F044BB" w:rsidP="00F044BB">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49</w:t>
            </w:r>
          </w:p>
        </w:tc>
        <w:tc>
          <w:tcPr>
            <w:tcW w:w="622" w:type="pct"/>
            <w:tcMar>
              <w:left w:w="28" w:type="dxa"/>
              <w:right w:w="28" w:type="dxa"/>
            </w:tcMar>
          </w:tcPr>
          <w:p w:rsidR="00F044BB" w:rsidRDefault="00F044BB" w:rsidP="00F044BB">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34</w:t>
            </w:r>
          </w:p>
        </w:tc>
        <w:tc>
          <w:tcPr>
            <w:tcW w:w="811" w:type="pct"/>
          </w:tcPr>
          <w:p w:rsidR="00F044BB" w:rsidRDefault="00F044BB" w:rsidP="00F044BB">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38</w:t>
            </w:r>
          </w:p>
        </w:tc>
        <w:tc>
          <w:tcPr>
            <w:tcW w:w="1194" w:type="pct"/>
            <w:tcBorders>
              <w:right w:val="single" w:sz="4" w:space="0" w:color="auto"/>
            </w:tcBorders>
          </w:tcPr>
          <w:p w:rsidR="00F044BB" w:rsidRDefault="00F044BB" w:rsidP="00F044BB">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89%</w:t>
            </w:r>
          </w:p>
        </w:tc>
      </w:tr>
      <w:tr w:rsidR="00F044BB" w:rsidRPr="008351C6" w:rsidTr="001B1EC2">
        <w:tc>
          <w:tcPr>
            <w:tcW w:w="1476" w:type="pct"/>
            <w:tcBorders>
              <w:left w:val="single" w:sz="4" w:space="0" w:color="auto"/>
            </w:tcBorders>
            <w:tcMar>
              <w:left w:w="28" w:type="dxa"/>
              <w:right w:w="28" w:type="dxa"/>
            </w:tcMar>
          </w:tcPr>
          <w:p w:rsidR="00F044BB" w:rsidRDefault="00F044BB" w:rsidP="00F044BB">
            <w:pPr>
              <w:framePr w:hSpace="181" w:wrap="around" w:vAnchor="text" w:hAnchor="margin" w:xAlign="center" w:y="1"/>
              <w:autoSpaceDE w:val="0"/>
              <w:autoSpaceDN w:val="0"/>
              <w:adjustRightInd w:val="0"/>
              <w:spacing w:after="0"/>
              <w:rPr>
                <w:rFonts w:cs="Arial"/>
                <w:color w:val="000000"/>
                <w:sz w:val="14"/>
                <w:szCs w:val="14"/>
              </w:rPr>
            </w:pPr>
            <w:r>
              <w:rPr>
                <w:rFonts w:cs="Arial"/>
                <w:color w:val="000000"/>
                <w:sz w:val="14"/>
                <w:szCs w:val="14"/>
              </w:rPr>
              <w:t>Aranda House</w:t>
            </w:r>
          </w:p>
        </w:tc>
        <w:tc>
          <w:tcPr>
            <w:tcW w:w="439" w:type="pct"/>
            <w:tcMar>
              <w:left w:w="28" w:type="dxa"/>
              <w:right w:w="28" w:type="dxa"/>
            </w:tcMar>
          </w:tcPr>
          <w:p w:rsidR="00F044BB" w:rsidRDefault="00F044BB" w:rsidP="00F044BB">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458" w:type="pct"/>
            <w:tcMar>
              <w:left w:w="28" w:type="dxa"/>
              <w:right w:w="28" w:type="dxa"/>
            </w:tcMar>
          </w:tcPr>
          <w:p w:rsidR="00F044BB" w:rsidRDefault="00F044BB" w:rsidP="00F044BB">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10</w:t>
            </w:r>
          </w:p>
        </w:tc>
        <w:tc>
          <w:tcPr>
            <w:tcW w:w="622" w:type="pct"/>
            <w:tcMar>
              <w:left w:w="28" w:type="dxa"/>
              <w:right w:w="28" w:type="dxa"/>
            </w:tcMar>
          </w:tcPr>
          <w:p w:rsidR="00F044BB" w:rsidRDefault="00F044BB" w:rsidP="00F044BB">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w:t>
            </w:r>
          </w:p>
        </w:tc>
        <w:tc>
          <w:tcPr>
            <w:tcW w:w="811" w:type="pct"/>
          </w:tcPr>
          <w:p w:rsidR="00F044BB" w:rsidRDefault="00F044BB" w:rsidP="00F044BB">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10</w:t>
            </w:r>
          </w:p>
        </w:tc>
        <w:tc>
          <w:tcPr>
            <w:tcW w:w="1194" w:type="pct"/>
            <w:tcBorders>
              <w:right w:val="single" w:sz="4" w:space="0" w:color="auto"/>
            </w:tcBorders>
          </w:tcPr>
          <w:p w:rsidR="00F044BB" w:rsidRDefault="00F044BB" w:rsidP="00F044BB">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20%</w:t>
            </w:r>
          </w:p>
        </w:tc>
      </w:tr>
      <w:tr w:rsidR="00F044BB" w:rsidRPr="008351C6" w:rsidTr="001B1EC2">
        <w:tc>
          <w:tcPr>
            <w:tcW w:w="1476" w:type="pct"/>
            <w:tcBorders>
              <w:left w:val="single" w:sz="4" w:space="0" w:color="auto"/>
            </w:tcBorders>
            <w:tcMar>
              <w:left w:w="28" w:type="dxa"/>
              <w:right w:w="28" w:type="dxa"/>
            </w:tcMar>
          </w:tcPr>
          <w:p w:rsidR="00F044BB" w:rsidRDefault="00F044BB" w:rsidP="00F044BB">
            <w:pPr>
              <w:framePr w:hSpace="181" w:wrap="around" w:vAnchor="text" w:hAnchor="margin" w:xAlign="center" w:y="1"/>
              <w:autoSpaceDE w:val="0"/>
              <w:autoSpaceDN w:val="0"/>
              <w:adjustRightInd w:val="0"/>
              <w:spacing w:after="0"/>
              <w:rPr>
                <w:rFonts w:cs="Arial"/>
                <w:color w:val="000000"/>
                <w:sz w:val="14"/>
                <w:szCs w:val="14"/>
              </w:rPr>
            </w:pPr>
            <w:r>
              <w:rPr>
                <w:rFonts w:cs="Arial"/>
                <w:color w:val="000000"/>
                <w:sz w:val="14"/>
                <w:szCs w:val="14"/>
              </w:rPr>
              <w:t>Alice Springs Youth Detention Centre</w:t>
            </w:r>
          </w:p>
        </w:tc>
        <w:tc>
          <w:tcPr>
            <w:tcW w:w="439" w:type="pct"/>
            <w:tcMar>
              <w:left w:w="28" w:type="dxa"/>
              <w:right w:w="28" w:type="dxa"/>
            </w:tcMar>
          </w:tcPr>
          <w:p w:rsidR="00F044BB" w:rsidRDefault="00F044BB" w:rsidP="00F044BB">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7</w:t>
            </w:r>
          </w:p>
        </w:tc>
        <w:tc>
          <w:tcPr>
            <w:tcW w:w="458" w:type="pct"/>
            <w:tcMar>
              <w:left w:w="28" w:type="dxa"/>
              <w:right w:w="28" w:type="dxa"/>
            </w:tcMar>
          </w:tcPr>
          <w:p w:rsidR="00F044BB" w:rsidRDefault="00F044BB" w:rsidP="00F044BB">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25</w:t>
            </w:r>
          </w:p>
        </w:tc>
        <w:tc>
          <w:tcPr>
            <w:tcW w:w="622" w:type="pct"/>
            <w:tcMar>
              <w:left w:w="28" w:type="dxa"/>
              <w:right w:w="28" w:type="dxa"/>
            </w:tcMar>
          </w:tcPr>
          <w:p w:rsidR="00F044BB" w:rsidRDefault="00F044BB" w:rsidP="00F044BB">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14</w:t>
            </w:r>
          </w:p>
        </w:tc>
        <w:tc>
          <w:tcPr>
            <w:tcW w:w="811" w:type="pct"/>
          </w:tcPr>
          <w:p w:rsidR="00F044BB" w:rsidRDefault="00F044BB" w:rsidP="00F044BB">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16</w:t>
            </w:r>
          </w:p>
        </w:tc>
        <w:tc>
          <w:tcPr>
            <w:tcW w:w="1194" w:type="pct"/>
            <w:tcBorders>
              <w:right w:val="single" w:sz="4" w:space="0" w:color="auto"/>
            </w:tcBorders>
          </w:tcPr>
          <w:p w:rsidR="00F044BB" w:rsidRDefault="00F044BB" w:rsidP="00F044BB">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88%</w:t>
            </w:r>
          </w:p>
        </w:tc>
      </w:tr>
      <w:tr w:rsidR="00F044BB" w:rsidRPr="008351C6" w:rsidTr="001B1EC2">
        <w:tc>
          <w:tcPr>
            <w:tcW w:w="1476" w:type="pct"/>
            <w:tcBorders>
              <w:left w:val="single" w:sz="4" w:space="0" w:color="auto"/>
              <w:bottom w:val="double" w:sz="4" w:space="0" w:color="auto"/>
            </w:tcBorders>
            <w:tcMar>
              <w:left w:w="28" w:type="dxa"/>
              <w:right w:w="28" w:type="dxa"/>
            </w:tcMar>
          </w:tcPr>
          <w:p w:rsidR="00F044BB" w:rsidRDefault="00F044BB" w:rsidP="00F044BB">
            <w:pPr>
              <w:framePr w:hSpace="181" w:wrap="around" w:vAnchor="text" w:hAnchor="margin" w:xAlign="center" w:y="1"/>
              <w:autoSpaceDE w:val="0"/>
              <w:autoSpaceDN w:val="0"/>
              <w:adjustRightInd w:val="0"/>
              <w:spacing w:after="0"/>
              <w:rPr>
                <w:rFonts w:cs="Arial"/>
                <w:b/>
                <w:bCs/>
                <w:color w:val="000000"/>
                <w:sz w:val="14"/>
                <w:szCs w:val="14"/>
              </w:rPr>
            </w:pPr>
            <w:r>
              <w:rPr>
                <w:rFonts w:cs="Arial"/>
                <w:b/>
                <w:bCs/>
                <w:color w:val="000000"/>
                <w:sz w:val="14"/>
                <w:szCs w:val="14"/>
              </w:rPr>
              <w:t>All Centres</w:t>
            </w:r>
          </w:p>
        </w:tc>
        <w:tc>
          <w:tcPr>
            <w:tcW w:w="439" w:type="pct"/>
            <w:tcBorders>
              <w:bottom w:val="double" w:sz="4" w:space="0" w:color="auto"/>
            </w:tcBorders>
            <w:tcMar>
              <w:left w:w="28" w:type="dxa"/>
              <w:right w:w="28" w:type="dxa"/>
            </w:tcMar>
          </w:tcPr>
          <w:p w:rsidR="00F044BB" w:rsidRDefault="00F044BB" w:rsidP="00F044BB">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33</w:t>
            </w:r>
          </w:p>
        </w:tc>
        <w:tc>
          <w:tcPr>
            <w:tcW w:w="458" w:type="pct"/>
            <w:tcBorders>
              <w:bottom w:val="double" w:sz="4" w:space="0" w:color="auto"/>
            </w:tcBorders>
            <w:tcMar>
              <w:left w:w="28" w:type="dxa"/>
              <w:right w:w="28" w:type="dxa"/>
            </w:tcMar>
          </w:tcPr>
          <w:p w:rsidR="00F044BB" w:rsidRDefault="00F044BB" w:rsidP="00F044BB">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73</w:t>
            </w:r>
          </w:p>
        </w:tc>
        <w:tc>
          <w:tcPr>
            <w:tcW w:w="622" w:type="pct"/>
            <w:tcBorders>
              <w:bottom w:val="double" w:sz="4" w:space="0" w:color="auto"/>
            </w:tcBorders>
            <w:tcMar>
              <w:left w:w="28" w:type="dxa"/>
              <w:right w:w="28" w:type="dxa"/>
            </w:tcMar>
          </w:tcPr>
          <w:p w:rsidR="00F044BB" w:rsidRDefault="00F044BB" w:rsidP="00F044BB">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49</w:t>
            </w:r>
          </w:p>
        </w:tc>
        <w:tc>
          <w:tcPr>
            <w:tcW w:w="811" w:type="pct"/>
            <w:tcBorders>
              <w:bottom w:val="double" w:sz="4" w:space="0" w:color="auto"/>
            </w:tcBorders>
          </w:tcPr>
          <w:p w:rsidR="00F044BB" w:rsidRDefault="00F044BB" w:rsidP="00F044BB">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64</w:t>
            </w:r>
          </w:p>
        </w:tc>
        <w:tc>
          <w:tcPr>
            <w:tcW w:w="1194" w:type="pct"/>
            <w:tcBorders>
              <w:bottom w:val="double" w:sz="4" w:space="0" w:color="auto"/>
              <w:right w:val="single" w:sz="4" w:space="0" w:color="auto"/>
            </w:tcBorders>
          </w:tcPr>
          <w:p w:rsidR="00F044BB" w:rsidRDefault="00F044BB" w:rsidP="00F044BB">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77%</w:t>
            </w:r>
          </w:p>
        </w:tc>
      </w:tr>
    </w:tbl>
    <w:p w:rsidR="00653E63" w:rsidRPr="008351C6" w:rsidRDefault="00653E63" w:rsidP="00A8500C">
      <w:pPr>
        <w:framePr w:hSpace="181" w:wrap="around" w:vAnchor="text" w:hAnchor="margin" w:xAlign="center" w:y="1"/>
        <w:spacing w:after="0"/>
        <w:jc w:val="both"/>
        <w:rPr>
          <w:sz w:val="16"/>
          <w:szCs w:val="16"/>
        </w:rPr>
      </w:pPr>
    </w:p>
    <w:p w:rsidR="008703C3" w:rsidRDefault="008703C3">
      <w:pPr>
        <w:spacing w:after="0"/>
        <w:rPr>
          <w:rFonts w:ascii="Helvetica" w:hAnsi="Helvetica"/>
          <w:b/>
          <w:sz w:val="24"/>
          <w:szCs w:val="24"/>
        </w:rPr>
      </w:pPr>
      <w:bookmarkStart w:id="28" w:name="_Toc372190973"/>
      <w:r>
        <w:br w:type="page"/>
      </w:r>
    </w:p>
    <w:p w:rsidR="00E42784" w:rsidRPr="00E06179" w:rsidRDefault="00E42784" w:rsidP="003167C0">
      <w:pPr>
        <w:pStyle w:val="OCPH3"/>
      </w:pPr>
      <w:r w:rsidRPr="00E06179">
        <w:lastRenderedPageBreak/>
        <w:t>Receptions and Sentence Status</w:t>
      </w:r>
      <w:bookmarkEnd w:id="28"/>
    </w:p>
    <w:p w:rsidR="00E42784" w:rsidRPr="00E06179" w:rsidRDefault="00E42784" w:rsidP="003167C0">
      <w:pPr>
        <w:jc w:val="both"/>
      </w:pPr>
      <w:r w:rsidRPr="00E06179">
        <w:t xml:space="preserve">There were </w:t>
      </w:r>
      <w:r w:rsidR="008703C3">
        <w:t>429</w:t>
      </w:r>
      <w:r w:rsidRPr="00E06179">
        <w:t xml:space="preserve"> receptions into </w:t>
      </w:r>
      <w:r w:rsidR="00295331">
        <w:t>youth</w:t>
      </w:r>
      <w:r w:rsidRPr="00E06179">
        <w:t xml:space="preserve"> detention centres in the Northern Territory in </w:t>
      </w:r>
      <w:r w:rsidR="008703C3">
        <w:t>2012-13</w:t>
      </w:r>
      <w:r w:rsidRPr="00E06179">
        <w:t xml:space="preserve">, which involved </w:t>
      </w:r>
      <w:r w:rsidR="008703C3">
        <w:t>227</w:t>
      </w:r>
      <w:r w:rsidR="00C939DE" w:rsidRPr="00E06179">
        <w:t xml:space="preserve"> </w:t>
      </w:r>
      <w:r w:rsidRPr="00E06179">
        <w:t xml:space="preserve">distinct </w:t>
      </w:r>
      <w:r w:rsidR="00295331">
        <w:t>youth</w:t>
      </w:r>
      <w:r w:rsidRPr="00E06179">
        <w:t>s.</w:t>
      </w:r>
    </w:p>
    <w:p w:rsidR="00E42784" w:rsidRPr="008351C6" w:rsidRDefault="00E42784" w:rsidP="008703C3">
      <w:pPr>
        <w:tabs>
          <w:tab w:val="left" w:pos="521"/>
          <w:tab w:val="left" w:pos="1531"/>
        </w:tabs>
        <w:spacing w:after="0"/>
        <w:jc w:val="both"/>
        <w:rPr>
          <w:snapToGrid w:val="0"/>
          <w:lang w:eastAsia="en-US"/>
        </w:rPr>
      </w:pPr>
      <w:r w:rsidRPr="00E06179">
        <w:rPr>
          <w:snapToGrid w:val="0"/>
          <w:lang w:eastAsia="en-US"/>
        </w:rPr>
        <w:t xml:space="preserve">Most </w:t>
      </w:r>
      <w:r w:rsidR="00295331">
        <w:rPr>
          <w:snapToGrid w:val="0"/>
          <w:lang w:eastAsia="en-US"/>
        </w:rPr>
        <w:t>youth</w:t>
      </w:r>
      <w:r w:rsidRPr="00E06179">
        <w:rPr>
          <w:snapToGrid w:val="0"/>
          <w:lang w:eastAsia="en-US"/>
        </w:rPr>
        <w:t xml:space="preserve">s are unsentenced at the time of reception into a detention centre.  However, during an episode a </w:t>
      </w:r>
      <w:r w:rsidR="00261BA6" w:rsidRPr="00E06179">
        <w:rPr>
          <w:snapToGrid w:val="0"/>
          <w:lang w:eastAsia="en-US"/>
        </w:rPr>
        <w:t>detainee</w:t>
      </w:r>
      <w:r w:rsidRPr="00E06179">
        <w:rPr>
          <w:snapToGrid w:val="0"/>
          <w:lang w:eastAsia="en-US"/>
        </w:rPr>
        <w:t xml:space="preserve"> may commence several types of orders.  Thus during </w:t>
      </w:r>
      <w:r w:rsidR="00DC4D90" w:rsidRPr="00E06179">
        <w:rPr>
          <w:snapToGrid w:val="0"/>
          <w:lang w:eastAsia="en-US"/>
        </w:rPr>
        <w:t>the period</w:t>
      </w:r>
      <w:r w:rsidRPr="00E06179">
        <w:rPr>
          <w:snapToGrid w:val="0"/>
          <w:lang w:eastAsia="en-US"/>
        </w:rPr>
        <w:t>, there</w:t>
      </w:r>
      <w:r w:rsidRPr="001B1EC2">
        <w:rPr>
          <w:snapToGrid w:val="0"/>
          <w:color w:val="FF0000"/>
          <w:lang w:eastAsia="en-US"/>
        </w:rPr>
        <w:t xml:space="preserve"> </w:t>
      </w:r>
      <w:r w:rsidRPr="00E06179">
        <w:rPr>
          <w:snapToGrid w:val="0"/>
          <w:lang w:eastAsia="en-US"/>
        </w:rPr>
        <w:t xml:space="preserve">were </w:t>
      </w:r>
      <w:r w:rsidR="008703C3">
        <w:rPr>
          <w:snapToGrid w:val="0"/>
          <w:lang w:eastAsia="en-US"/>
        </w:rPr>
        <w:t>502</w:t>
      </w:r>
      <w:r w:rsidRPr="00E06179">
        <w:rPr>
          <w:snapToGrid w:val="0"/>
          <w:lang w:eastAsia="en-US"/>
        </w:rPr>
        <w:t xml:space="preserve"> distinct order commencements co</w:t>
      </w:r>
      <w:r w:rsidR="00586423" w:rsidRPr="00E06179">
        <w:rPr>
          <w:snapToGrid w:val="0"/>
          <w:lang w:eastAsia="en-US"/>
        </w:rPr>
        <w:t>nsisting</w:t>
      </w:r>
      <w:r w:rsidRPr="00E06179">
        <w:rPr>
          <w:snapToGrid w:val="0"/>
          <w:lang w:eastAsia="en-US"/>
        </w:rPr>
        <w:t xml:space="preserve"> of </w:t>
      </w:r>
      <w:r w:rsidR="008703C3">
        <w:rPr>
          <w:snapToGrid w:val="0"/>
          <w:lang w:eastAsia="en-US"/>
        </w:rPr>
        <w:t>421</w:t>
      </w:r>
      <w:r w:rsidRPr="00E06179">
        <w:rPr>
          <w:snapToGrid w:val="0"/>
          <w:lang w:eastAsia="en-US"/>
        </w:rPr>
        <w:t xml:space="preserve"> remand</w:t>
      </w:r>
      <w:r w:rsidR="00C52C90" w:rsidRPr="00E06179">
        <w:rPr>
          <w:snapToGrid w:val="0"/>
          <w:lang w:eastAsia="en-US"/>
        </w:rPr>
        <w:t xml:space="preserve"> </w:t>
      </w:r>
      <w:r w:rsidRPr="00E06179">
        <w:rPr>
          <w:snapToGrid w:val="0"/>
          <w:lang w:eastAsia="en-US"/>
        </w:rPr>
        <w:t xml:space="preserve">order commencements </w:t>
      </w:r>
      <w:r w:rsidR="00C939DE" w:rsidRPr="00E06179">
        <w:rPr>
          <w:snapToGrid w:val="0"/>
          <w:lang w:eastAsia="en-US"/>
        </w:rPr>
        <w:t xml:space="preserve">and </w:t>
      </w:r>
      <w:r w:rsidR="008703C3">
        <w:rPr>
          <w:snapToGrid w:val="0"/>
          <w:lang w:eastAsia="en-US"/>
        </w:rPr>
        <w:t>81</w:t>
      </w:r>
      <w:r w:rsidRPr="00E06179">
        <w:rPr>
          <w:snapToGrid w:val="0"/>
          <w:lang w:eastAsia="en-US"/>
        </w:rPr>
        <w:t xml:space="preserve"> </w:t>
      </w:r>
      <w:r w:rsidR="003312EA" w:rsidRPr="00E06179">
        <w:rPr>
          <w:snapToGrid w:val="0"/>
          <w:lang w:eastAsia="en-US"/>
        </w:rPr>
        <w:t xml:space="preserve">sentenced </w:t>
      </w:r>
      <w:r w:rsidRPr="00E06179">
        <w:rPr>
          <w:snapToGrid w:val="0"/>
          <w:lang w:eastAsia="en-US"/>
        </w:rPr>
        <w:t>detention order commencements</w:t>
      </w:r>
      <w:r w:rsidR="00C939DE" w:rsidRPr="00E06179">
        <w:rPr>
          <w:snapToGrid w:val="0"/>
          <w:lang w:eastAsia="en-US"/>
        </w:rPr>
        <w:t>.</w:t>
      </w:r>
      <w:r w:rsidR="008703C3">
        <w:rPr>
          <w:snapToGrid w:val="0"/>
          <w:lang w:eastAsia="en-US"/>
        </w:rPr>
        <w:t xml:space="preserve"> </w:t>
      </w:r>
      <w:r w:rsidRPr="008351C6">
        <w:rPr>
          <w:snapToGrid w:val="0"/>
          <w:lang w:eastAsia="en-US"/>
        </w:rPr>
        <w:t xml:space="preserve">The daily average number of sentenced </w:t>
      </w:r>
      <w:r w:rsidR="00261BA6" w:rsidRPr="008351C6">
        <w:rPr>
          <w:snapToGrid w:val="0"/>
          <w:lang w:eastAsia="en-US"/>
        </w:rPr>
        <w:t>detainees</w:t>
      </w:r>
      <w:r w:rsidRPr="008351C6">
        <w:rPr>
          <w:snapToGrid w:val="0"/>
          <w:lang w:eastAsia="en-US"/>
        </w:rPr>
        <w:t xml:space="preserve"> </w:t>
      </w:r>
      <w:r w:rsidR="00261BA6" w:rsidRPr="008351C6">
        <w:rPr>
          <w:snapToGrid w:val="0"/>
          <w:lang w:eastAsia="en-US"/>
        </w:rPr>
        <w:t>during</w:t>
      </w:r>
      <w:r w:rsidRPr="008351C6">
        <w:rPr>
          <w:snapToGrid w:val="0"/>
          <w:lang w:eastAsia="en-US"/>
        </w:rPr>
        <w:t xml:space="preserve"> </w:t>
      </w:r>
      <w:r w:rsidR="00EC0776">
        <w:rPr>
          <w:snapToGrid w:val="0"/>
          <w:lang w:eastAsia="en-US"/>
        </w:rPr>
        <w:t>201</w:t>
      </w:r>
      <w:r w:rsidR="008703C3">
        <w:rPr>
          <w:snapToGrid w:val="0"/>
          <w:lang w:eastAsia="en-US"/>
        </w:rPr>
        <w:t>2-13</w:t>
      </w:r>
      <w:r w:rsidRPr="008351C6">
        <w:rPr>
          <w:snapToGrid w:val="0"/>
          <w:lang w:eastAsia="en-US"/>
        </w:rPr>
        <w:t xml:space="preserve"> was</w:t>
      </w:r>
      <w:r w:rsidR="005C4822" w:rsidRPr="008351C6">
        <w:rPr>
          <w:snapToGrid w:val="0"/>
          <w:lang w:eastAsia="en-US"/>
        </w:rPr>
        <w:t xml:space="preserve"> </w:t>
      </w:r>
      <w:r w:rsidR="008703C3">
        <w:rPr>
          <w:snapToGrid w:val="0"/>
          <w:lang w:eastAsia="en-US"/>
        </w:rPr>
        <w:t>22</w:t>
      </w:r>
      <w:r w:rsidRPr="008351C6">
        <w:rPr>
          <w:snapToGrid w:val="0"/>
          <w:lang w:eastAsia="en-US"/>
        </w:rPr>
        <w:t>.</w:t>
      </w:r>
    </w:p>
    <w:p w:rsidR="00D10DE5" w:rsidRPr="00BE52CE" w:rsidRDefault="00D10DE5" w:rsidP="00D10DE5">
      <w:pPr>
        <w:pStyle w:val="OCPH3"/>
      </w:pPr>
      <w:bookmarkStart w:id="29" w:name="_Toc372190974"/>
      <w:r w:rsidRPr="00BE52CE">
        <w:t>Offence</w:t>
      </w:r>
      <w:bookmarkEnd w:id="29"/>
    </w:p>
    <w:p w:rsidR="00D10DE5" w:rsidRPr="00BE52CE" w:rsidRDefault="00D10DE5" w:rsidP="003167C0">
      <w:pPr>
        <w:tabs>
          <w:tab w:val="left" w:pos="521"/>
          <w:tab w:val="left" w:pos="1531"/>
        </w:tabs>
        <w:jc w:val="both"/>
        <w:rPr>
          <w:snapToGrid w:val="0"/>
          <w:lang w:eastAsia="en-US"/>
        </w:rPr>
      </w:pPr>
      <w:r w:rsidRPr="00BE52CE">
        <w:rPr>
          <w:snapToGrid w:val="0"/>
          <w:lang w:eastAsia="en-US"/>
        </w:rPr>
        <w:t>The most common offences</w:t>
      </w:r>
      <w:r w:rsidRPr="00BE52CE">
        <w:rPr>
          <w:rStyle w:val="FootnoteReference"/>
          <w:snapToGrid w:val="0"/>
          <w:lang w:eastAsia="en-US"/>
        </w:rPr>
        <w:footnoteReference w:id="7"/>
      </w:r>
      <w:r w:rsidRPr="00BE52CE">
        <w:rPr>
          <w:snapToGrid w:val="0"/>
          <w:lang w:eastAsia="en-US"/>
        </w:rPr>
        <w:t xml:space="preserve"> for </w:t>
      </w:r>
      <w:r w:rsidR="00295331">
        <w:rPr>
          <w:snapToGrid w:val="0"/>
          <w:lang w:eastAsia="en-US"/>
        </w:rPr>
        <w:t>youth</w:t>
      </w:r>
      <w:r w:rsidRPr="00BE52CE">
        <w:rPr>
          <w:snapToGrid w:val="0"/>
          <w:lang w:eastAsia="en-US"/>
        </w:rPr>
        <w:t xml:space="preserve">s received into detention during </w:t>
      </w:r>
      <w:r w:rsidR="008703C3">
        <w:rPr>
          <w:snapToGrid w:val="0"/>
          <w:lang w:eastAsia="en-US"/>
        </w:rPr>
        <w:t>2012-13</w:t>
      </w:r>
      <w:r w:rsidRPr="00BE52CE">
        <w:rPr>
          <w:snapToGrid w:val="0"/>
          <w:lang w:eastAsia="en-US"/>
        </w:rPr>
        <w:t xml:space="preserve"> were</w:t>
      </w:r>
      <w:r w:rsidR="007F4871" w:rsidRPr="00BE52CE">
        <w:rPr>
          <w:snapToGrid w:val="0"/>
          <w:lang w:eastAsia="en-US"/>
        </w:rPr>
        <w:t xml:space="preserve"> </w:t>
      </w:r>
      <w:r w:rsidR="003312EA" w:rsidRPr="00BE52CE">
        <w:rPr>
          <w:snapToGrid w:val="0"/>
          <w:lang w:eastAsia="en-US"/>
        </w:rPr>
        <w:t>‘</w:t>
      </w:r>
      <w:r w:rsidR="007310DF" w:rsidRPr="00BE52CE">
        <w:rPr>
          <w:snapToGrid w:val="0"/>
          <w:lang w:eastAsia="en-US"/>
        </w:rPr>
        <w:t>Acts intended to cause injury</w:t>
      </w:r>
      <w:r w:rsidR="003312EA" w:rsidRPr="00BE52CE">
        <w:rPr>
          <w:snapToGrid w:val="0"/>
          <w:lang w:eastAsia="en-US"/>
        </w:rPr>
        <w:t>’</w:t>
      </w:r>
      <w:r w:rsidR="007310DF" w:rsidRPr="00BE52CE">
        <w:rPr>
          <w:snapToGrid w:val="0"/>
          <w:lang w:eastAsia="en-US"/>
        </w:rPr>
        <w:t xml:space="preserve"> </w:t>
      </w:r>
      <w:r w:rsidR="008E04FF" w:rsidRPr="00BE52CE">
        <w:rPr>
          <w:snapToGrid w:val="0"/>
          <w:lang w:eastAsia="en-US"/>
        </w:rPr>
        <w:t>(</w:t>
      </w:r>
      <w:r w:rsidR="00D20085" w:rsidRPr="00BE52CE">
        <w:rPr>
          <w:snapToGrid w:val="0"/>
          <w:lang w:eastAsia="en-US"/>
        </w:rPr>
        <w:t>3</w:t>
      </w:r>
      <w:r w:rsidR="008703C3">
        <w:rPr>
          <w:snapToGrid w:val="0"/>
          <w:lang w:eastAsia="en-US"/>
        </w:rPr>
        <w:t>6</w:t>
      </w:r>
      <w:r w:rsidRPr="00BE52CE">
        <w:rPr>
          <w:snapToGrid w:val="0"/>
          <w:lang w:eastAsia="en-US"/>
        </w:rPr>
        <w:t>% of all receptions)</w:t>
      </w:r>
      <w:r w:rsidR="00C03068" w:rsidRPr="00BE52CE">
        <w:rPr>
          <w:snapToGrid w:val="0"/>
          <w:lang w:eastAsia="en-US"/>
        </w:rPr>
        <w:t xml:space="preserve"> and </w:t>
      </w:r>
      <w:r w:rsidR="00433F5D" w:rsidRPr="00BE52CE">
        <w:rPr>
          <w:snapToGrid w:val="0"/>
          <w:lang w:eastAsia="en-US"/>
        </w:rPr>
        <w:t>‘</w:t>
      </w:r>
      <w:r w:rsidR="007310DF" w:rsidRPr="00BE52CE">
        <w:rPr>
          <w:snapToGrid w:val="0"/>
          <w:lang w:eastAsia="en-US"/>
        </w:rPr>
        <w:t>U</w:t>
      </w:r>
      <w:r w:rsidR="008E1F61" w:rsidRPr="00BE52CE">
        <w:rPr>
          <w:snapToGrid w:val="0"/>
          <w:lang w:eastAsia="en-US"/>
        </w:rPr>
        <w:t>nlawful entry with intent</w:t>
      </w:r>
      <w:r w:rsidR="00BE52CE">
        <w:rPr>
          <w:snapToGrid w:val="0"/>
          <w:lang w:eastAsia="en-US"/>
        </w:rPr>
        <w:t>/burglary, break and enter</w:t>
      </w:r>
      <w:r w:rsidR="00433F5D" w:rsidRPr="00BE52CE">
        <w:rPr>
          <w:snapToGrid w:val="0"/>
          <w:lang w:eastAsia="en-US"/>
        </w:rPr>
        <w:t>’</w:t>
      </w:r>
      <w:r w:rsidR="00C03068" w:rsidRPr="00BE52CE">
        <w:rPr>
          <w:snapToGrid w:val="0"/>
          <w:lang w:eastAsia="en-US"/>
        </w:rPr>
        <w:t xml:space="preserve"> (</w:t>
      </w:r>
      <w:r w:rsidR="008E04FF" w:rsidRPr="00BE52CE">
        <w:rPr>
          <w:snapToGrid w:val="0"/>
          <w:lang w:eastAsia="en-US"/>
        </w:rPr>
        <w:t>3</w:t>
      </w:r>
      <w:r w:rsidR="008703C3">
        <w:rPr>
          <w:snapToGrid w:val="0"/>
          <w:lang w:eastAsia="en-US"/>
        </w:rPr>
        <w:t>2</w:t>
      </w:r>
      <w:r w:rsidR="00C03068" w:rsidRPr="00BE52CE">
        <w:rPr>
          <w:snapToGrid w:val="0"/>
          <w:lang w:eastAsia="en-US"/>
        </w:rPr>
        <w:t>%</w:t>
      </w:r>
      <w:r w:rsidR="00463FEF">
        <w:rPr>
          <w:snapToGrid w:val="0"/>
          <w:lang w:eastAsia="en-US"/>
        </w:rPr>
        <w:t xml:space="preserve"> of all receptions</w:t>
      </w:r>
      <w:r w:rsidR="00C03068" w:rsidRPr="00BE52CE">
        <w:rPr>
          <w:snapToGrid w:val="0"/>
          <w:lang w:eastAsia="en-US"/>
        </w:rPr>
        <w:t>)</w:t>
      </w:r>
      <w:r w:rsidRPr="00BE52CE">
        <w:rPr>
          <w:snapToGrid w:val="0"/>
          <w:lang w:eastAsia="en-US"/>
        </w:rPr>
        <w:t>.</w:t>
      </w:r>
      <w:r w:rsidR="002E0762" w:rsidRPr="00BE52CE">
        <w:rPr>
          <w:snapToGrid w:val="0"/>
          <w:lang w:eastAsia="en-US"/>
        </w:rPr>
        <w:t xml:space="preserve">  There was a </w:t>
      </w:r>
      <w:r w:rsidR="008703C3">
        <w:rPr>
          <w:snapToGrid w:val="0"/>
          <w:lang w:eastAsia="en-US"/>
        </w:rPr>
        <w:t>37</w:t>
      </w:r>
      <w:r w:rsidR="002E0762" w:rsidRPr="00BE52CE">
        <w:rPr>
          <w:snapToGrid w:val="0"/>
          <w:lang w:eastAsia="en-US"/>
        </w:rPr>
        <w:t xml:space="preserve">% </w:t>
      </w:r>
      <w:r w:rsidR="00BF75C8" w:rsidRPr="00BE52CE">
        <w:rPr>
          <w:snapToGrid w:val="0"/>
          <w:lang w:eastAsia="en-US"/>
        </w:rPr>
        <w:t>increase in</w:t>
      </w:r>
      <w:r w:rsidR="002E0762" w:rsidRPr="00BE52CE">
        <w:rPr>
          <w:snapToGrid w:val="0"/>
          <w:lang w:eastAsia="en-US"/>
        </w:rPr>
        <w:t xml:space="preserve"> the number of </w:t>
      </w:r>
      <w:r w:rsidR="00295331">
        <w:rPr>
          <w:snapToGrid w:val="0"/>
          <w:lang w:eastAsia="en-US"/>
        </w:rPr>
        <w:t>youth</w:t>
      </w:r>
      <w:r w:rsidR="002E0762" w:rsidRPr="00BE52CE">
        <w:rPr>
          <w:snapToGrid w:val="0"/>
          <w:lang w:eastAsia="en-US"/>
        </w:rPr>
        <w:t>s received into detention for ‘</w:t>
      </w:r>
      <w:r w:rsidR="008703C3">
        <w:rPr>
          <w:snapToGrid w:val="0"/>
          <w:lang w:eastAsia="en-US"/>
        </w:rPr>
        <w:t>Acts intended to cause injury’</w:t>
      </w:r>
      <w:r w:rsidR="00574CE4" w:rsidRPr="00BE52CE">
        <w:rPr>
          <w:snapToGrid w:val="0"/>
          <w:lang w:eastAsia="en-US"/>
        </w:rPr>
        <w:t xml:space="preserve"> (from</w:t>
      </w:r>
      <w:r w:rsidR="00E7688A">
        <w:rPr>
          <w:snapToGrid w:val="0"/>
          <w:lang w:eastAsia="en-US"/>
        </w:rPr>
        <w:t xml:space="preserve"> 112</w:t>
      </w:r>
      <w:r w:rsidR="00574CE4" w:rsidRPr="00BE52CE">
        <w:rPr>
          <w:snapToGrid w:val="0"/>
          <w:lang w:eastAsia="en-US"/>
        </w:rPr>
        <w:t xml:space="preserve"> offences in </w:t>
      </w:r>
      <w:r w:rsidR="00687232" w:rsidRPr="00BE52CE">
        <w:rPr>
          <w:snapToGrid w:val="0"/>
          <w:lang w:eastAsia="en-US"/>
        </w:rPr>
        <w:t>20</w:t>
      </w:r>
      <w:r w:rsidR="00BE52CE" w:rsidRPr="00BE52CE">
        <w:rPr>
          <w:snapToGrid w:val="0"/>
          <w:lang w:eastAsia="en-US"/>
        </w:rPr>
        <w:t>1</w:t>
      </w:r>
      <w:r w:rsidR="00E7688A">
        <w:rPr>
          <w:snapToGrid w:val="0"/>
          <w:lang w:eastAsia="en-US"/>
        </w:rPr>
        <w:t>1</w:t>
      </w:r>
      <w:r w:rsidR="00687232" w:rsidRPr="00BE52CE">
        <w:rPr>
          <w:snapToGrid w:val="0"/>
          <w:lang w:eastAsia="en-US"/>
        </w:rPr>
        <w:t>-1</w:t>
      </w:r>
      <w:r w:rsidR="00E7688A">
        <w:rPr>
          <w:snapToGrid w:val="0"/>
          <w:lang w:eastAsia="en-US"/>
        </w:rPr>
        <w:t>2</w:t>
      </w:r>
      <w:r w:rsidR="00574CE4" w:rsidRPr="00BE52CE">
        <w:rPr>
          <w:snapToGrid w:val="0"/>
          <w:lang w:eastAsia="en-US"/>
        </w:rPr>
        <w:t xml:space="preserve"> to </w:t>
      </w:r>
      <w:r w:rsidR="00E7688A">
        <w:rPr>
          <w:snapToGrid w:val="0"/>
          <w:lang w:eastAsia="en-US"/>
        </w:rPr>
        <w:t>153</w:t>
      </w:r>
      <w:r w:rsidR="00574CE4" w:rsidRPr="00BE52CE">
        <w:rPr>
          <w:snapToGrid w:val="0"/>
          <w:lang w:eastAsia="en-US"/>
        </w:rPr>
        <w:t xml:space="preserve"> offences in </w:t>
      </w:r>
      <w:r w:rsidR="00EC0776" w:rsidRPr="00BE52CE">
        <w:rPr>
          <w:snapToGrid w:val="0"/>
          <w:lang w:eastAsia="en-US"/>
        </w:rPr>
        <w:t>201</w:t>
      </w:r>
      <w:r w:rsidR="00E7688A">
        <w:rPr>
          <w:snapToGrid w:val="0"/>
          <w:lang w:eastAsia="en-US"/>
        </w:rPr>
        <w:t>2</w:t>
      </w:r>
      <w:r w:rsidR="00EC0776" w:rsidRPr="00BE52CE">
        <w:rPr>
          <w:snapToGrid w:val="0"/>
          <w:lang w:eastAsia="en-US"/>
        </w:rPr>
        <w:t>-1</w:t>
      </w:r>
      <w:r w:rsidR="00E7688A">
        <w:rPr>
          <w:snapToGrid w:val="0"/>
          <w:lang w:eastAsia="en-US"/>
        </w:rPr>
        <w:t>3</w:t>
      </w:r>
      <w:r w:rsidR="00574CE4" w:rsidRPr="00BE52CE">
        <w:rPr>
          <w:snapToGrid w:val="0"/>
          <w:lang w:eastAsia="en-US"/>
        </w:rPr>
        <w:t>)</w:t>
      </w:r>
      <w:r w:rsidR="002E0762" w:rsidRPr="00BE52CE">
        <w:rPr>
          <w:snapToGrid w:val="0"/>
          <w:lang w:eastAsia="en-US"/>
        </w:rPr>
        <w:t>.</w:t>
      </w:r>
    </w:p>
    <w:p w:rsidR="00E42784" w:rsidRPr="00BE52CE" w:rsidRDefault="00E42784" w:rsidP="003167C0">
      <w:pPr>
        <w:pStyle w:val="OCPH3"/>
      </w:pPr>
      <w:bookmarkStart w:id="30" w:name="_Toc372190975"/>
      <w:r w:rsidRPr="00BE52CE">
        <w:t>Indigenous Status</w:t>
      </w:r>
      <w:bookmarkEnd w:id="30"/>
    </w:p>
    <w:p w:rsidR="00586423" w:rsidRPr="00BE52CE" w:rsidRDefault="000731C0" w:rsidP="00E42784">
      <w:pPr>
        <w:tabs>
          <w:tab w:val="left" w:pos="521"/>
          <w:tab w:val="left" w:pos="1531"/>
        </w:tabs>
        <w:jc w:val="both"/>
        <w:rPr>
          <w:snapToGrid w:val="0"/>
          <w:lang w:eastAsia="en-US"/>
        </w:rPr>
      </w:pPr>
      <w:proofErr w:type="gramStart"/>
      <w:r w:rsidRPr="001F5DD8">
        <w:rPr>
          <w:snapToGrid w:val="0"/>
          <w:lang w:eastAsia="en-US"/>
        </w:rPr>
        <w:t xml:space="preserve">During </w:t>
      </w:r>
      <w:r w:rsidR="00EC0776" w:rsidRPr="001F5DD8">
        <w:rPr>
          <w:snapToGrid w:val="0"/>
          <w:lang w:eastAsia="en-US"/>
        </w:rPr>
        <w:t>201</w:t>
      </w:r>
      <w:r w:rsidR="00E7688A">
        <w:rPr>
          <w:snapToGrid w:val="0"/>
          <w:lang w:eastAsia="en-US"/>
        </w:rPr>
        <w:t>2</w:t>
      </w:r>
      <w:r w:rsidR="00EC0776" w:rsidRPr="001F5DD8">
        <w:rPr>
          <w:snapToGrid w:val="0"/>
          <w:lang w:eastAsia="en-US"/>
        </w:rPr>
        <w:t>-1</w:t>
      </w:r>
      <w:r w:rsidR="00E7688A">
        <w:rPr>
          <w:snapToGrid w:val="0"/>
          <w:lang w:eastAsia="en-US"/>
        </w:rPr>
        <w:t>3</w:t>
      </w:r>
      <w:r w:rsidR="00E42784" w:rsidRPr="001F5DD8">
        <w:rPr>
          <w:snapToGrid w:val="0"/>
          <w:lang w:eastAsia="en-US"/>
        </w:rPr>
        <w:t xml:space="preserve">, </w:t>
      </w:r>
      <w:r w:rsidR="00E7688A">
        <w:rPr>
          <w:snapToGrid w:val="0"/>
          <w:lang w:eastAsia="en-US"/>
        </w:rPr>
        <w:t>380</w:t>
      </w:r>
      <w:r w:rsidR="001F5DD8" w:rsidRPr="001F5DD8">
        <w:rPr>
          <w:snapToGrid w:val="0"/>
          <w:lang w:eastAsia="en-US"/>
        </w:rPr>
        <w:t xml:space="preserve"> </w:t>
      </w:r>
      <w:r w:rsidR="00E42784" w:rsidRPr="001F5DD8">
        <w:rPr>
          <w:snapToGrid w:val="0"/>
          <w:lang w:eastAsia="en-US"/>
        </w:rPr>
        <w:t>(</w:t>
      </w:r>
      <w:r w:rsidR="00E7688A">
        <w:rPr>
          <w:snapToGrid w:val="0"/>
          <w:lang w:eastAsia="en-US"/>
        </w:rPr>
        <w:t>8</w:t>
      </w:r>
      <w:r w:rsidR="0000168B">
        <w:rPr>
          <w:snapToGrid w:val="0"/>
          <w:lang w:eastAsia="en-US"/>
        </w:rPr>
        <w:t>9</w:t>
      </w:r>
      <w:r w:rsidR="00E42784" w:rsidRPr="001F5DD8">
        <w:rPr>
          <w:snapToGrid w:val="0"/>
          <w:lang w:eastAsia="en-US"/>
        </w:rPr>
        <w:t xml:space="preserve">%) </w:t>
      </w:r>
      <w:r w:rsidRPr="001F5DD8">
        <w:rPr>
          <w:snapToGrid w:val="0"/>
          <w:lang w:eastAsia="en-US"/>
        </w:rPr>
        <w:t xml:space="preserve">of the </w:t>
      </w:r>
      <w:r w:rsidR="00E7688A">
        <w:rPr>
          <w:snapToGrid w:val="0"/>
          <w:lang w:eastAsia="en-US"/>
        </w:rPr>
        <w:t>429</w:t>
      </w:r>
      <w:r w:rsidRPr="001F5DD8">
        <w:rPr>
          <w:snapToGrid w:val="0"/>
          <w:lang w:eastAsia="en-US"/>
        </w:rPr>
        <w:t xml:space="preserve"> </w:t>
      </w:r>
      <w:r w:rsidR="00295331">
        <w:rPr>
          <w:snapToGrid w:val="0"/>
          <w:lang w:eastAsia="en-US"/>
        </w:rPr>
        <w:t>youth</w:t>
      </w:r>
      <w:r w:rsidRPr="001F5DD8">
        <w:rPr>
          <w:snapToGrid w:val="0"/>
          <w:lang w:eastAsia="en-US"/>
        </w:rPr>
        <w:t xml:space="preserve"> receptions involved </w:t>
      </w:r>
      <w:r w:rsidR="00E42784" w:rsidRPr="001F5DD8">
        <w:rPr>
          <w:snapToGrid w:val="0"/>
          <w:lang w:eastAsia="en-US"/>
        </w:rPr>
        <w:t>Indigenous</w:t>
      </w:r>
      <w:r w:rsidR="007103A8" w:rsidRPr="001F5DD8">
        <w:rPr>
          <w:snapToGrid w:val="0"/>
          <w:lang w:eastAsia="en-US"/>
        </w:rPr>
        <w:t xml:space="preserve"> detainees</w:t>
      </w:r>
      <w:r w:rsidR="00306415" w:rsidRPr="00BE52CE">
        <w:rPr>
          <w:snapToGrid w:val="0"/>
          <w:lang w:eastAsia="en-US"/>
        </w:rPr>
        <w:t>.</w:t>
      </w:r>
      <w:proofErr w:type="gramEnd"/>
      <w:r w:rsidR="00306415" w:rsidRPr="00BE52CE">
        <w:rPr>
          <w:snapToGrid w:val="0"/>
          <w:lang w:eastAsia="en-US"/>
        </w:rPr>
        <w:t xml:space="preserve">  Of the</w:t>
      </w:r>
      <w:r w:rsidR="00306415" w:rsidRPr="001B1EC2">
        <w:rPr>
          <w:snapToGrid w:val="0"/>
          <w:color w:val="FF0000"/>
          <w:lang w:eastAsia="en-US"/>
        </w:rPr>
        <w:t xml:space="preserve"> </w:t>
      </w:r>
      <w:r w:rsidR="00E7688A">
        <w:rPr>
          <w:snapToGrid w:val="0"/>
          <w:lang w:eastAsia="en-US"/>
        </w:rPr>
        <w:t>81</w:t>
      </w:r>
      <w:r w:rsidR="00306415" w:rsidRPr="00BE52CE">
        <w:rPr>
          <w:snapToGrid w:val="0"/>
          <w:lang w:eastAsia="en-US"/>
        </w:rPr>
        <w:t xml:space="preserve"> sentenced </w:t>
      </w:r>
      <w:r w:rsidR="00295331">
        <w:rPr>
          <w:snapToGrid w:val="0"/>
          <w:lang w:eastAsia="en-US"/>
        </w:rPr>
        <w:t>youth</w:t>
      </w:r>
      <w:r w:rsidR="00306415" w:rsidRPr="00BE52CE">
        <w:rPr>
          <w:snapToGrid w:val="0"/>
          <w:lang w:eastAsia="en-US"/>
        </w:rPr>
        <w:t xml:space="preserve"> receptions </w:t>
      </w:r>
      <w:r w:rsidR="00BE52CE" w:rsidRPr="00BE52CE">
        <w:rPr>
          <w:snapToGrid w:val="0"/>
          <w:lang w:eastAsia="en-US"/>
        </w:rPr>
        <w:t>9</w:t>
      </w:r>
      <w:r w:rsidR="00E7688A">
        <w:rPr>
          <w:snapToGrid w:val="0"/>
          <w:lang w:eastAsia="en-US"/>
        </w:rPr>
        <w:t>3</w:t>
      </w:r>
      <w:r w:rsidR="00306415" w:rsidRPr="00BE52CE">
        <w:rPr>
          <w:snapToGrid w:val="0"/>
          <w:lang w:eastAsia="en-US"/>
        </w:rPr>
        <w:t>% (</w:t>
      </w:r>
      <w:r w:rsidR="00E7688A">
        <w:rPr>
          <w:snapToGrid w:val="0"/>
          <w:lang w:eastAsia="en-US"/>
        </w:rPr>
        <w:t>75</w:t>
      </w:r>
      <w:r w:rsidR="00306415" w:rsidRPr="00BE52CE">
        <w:rPr>
          <w:snapToGrid w:val="0"/>
          <w:lang w:eastAsia="en-US"/>
        </w:rPr>
        <w:t>) were Indigenous.</w:t>
      </w:r>
    </w:p>
    <w:p w:rsidR="00D10DE5" w:rsidRPr="00BE52CE" w:rsidRDefault="00D10DE5" w:rsidP="00D10DE5">
      <w:pPr>
        <w:pStyle w:val="OCPH3"/>
      </w:pPr>
      <w:bookmarkStart w:id="31" w:name="_Toc372190976"/>
      <w:r w:rsidRPr="00BE52CE">
        <w:t>Age</w:t>
      </w:r>
      <w:bookmarkEnd w:id="31"/>
    </w:p>
    <w:p w:rsidR="00D10DE5" w:rsidRPr="00BE52CE" w:rsidRDefault="00D10DE5" w:rsidP="00E42784">
      <w:pPr>
        <w:tabs>
          <w:tab w:val="left" w:pos="521"/>
          <w:tab w:val="left" w:pos="1531"/>
        </w:tabs>
        <w:jc w:val="both"/>
        <w:rPr>
          <w:snapToGrid w:val="0"/>
          <w:lang w:eastAsia="en-US"/>
        </w:rPr>
      </w:pPr>
      <w:r w:rsidRPr="00BE52CE">
        <w:rPr>
          <w:snapToGrid w:val="0"/>
          <w:lang w:eastAsia="en-US"/>
        </w:rPr>
        <w:t xml:space="preserve">Of the </w:t>
      </w:r>
      <w:r w:rsidR="00E7688A">
        <w:rPr>
          <w:snapToGrid w:val="0"/>
          <w:lang w:eastAsia="en-US"/>
        </w:rPr>
        <w:t>227</w:t>
      </w:r>
      <w:r w:rsidR="00036D17" w:rsidRPr="00BE52CE">
        <w:rPr>
          <w:snapToGrid w:val="0"/>
          <w:lang w:eastAsia="en-US"/>
        </w:rPr>
        <w:t xml:space="preserve"> </w:t>
      </w:r>
      <w:r w:rsidRPr="00BE52CE">
        <w:rPr>
          <w:snapToGrid w:val="0"/>
          <w:lang w:eastAsia="en-US"/>
        </w:rPr>
        <w:t xml:space="preserve">distinct </w:t>
      </w:r>
      <w:r w:rsidR="001D5057" w:rsidRPr="00BE52CE">
        <w:rPr>
          <w:snapToGrid w:val="0"/>
          <w:lang w:eastAsia="en-US"/>
        </w:rPr>
        <w:t>detainees</w:t>
      </w:r>
      <w:r w:rsidRPr="00BE52CE">
        <w:rPr>
          <w:snapToGrid w:val="0"/>
          <w:lang w:eastAsia="en-US"/>
        </w:rPr>
        <w:t xml:space="preserve"> who commenced at least one episode in a </w:t>
      </w:r>
      <w:r w:rsidR="00295331">
        <w:rPr>
          <w:snapToGrid w:val="0"/>
          <w:lang w:eastAsia="en-US"/>
        </w:rPr>
        <w:t>youth</w:t>
      </w:r>
      <w:r w:rsidRPr="00BE52CE">
        <w:rPr>
          <w:snapToGrid w:val="0"/>
          <w:lang w:eastAsia="en-US"/>
        </w:rPr>
        <w:t xml:space="preserve"> detention centre during </w:t>
      </w:r>
      <w:r w:rsidR="00EC0776" w:rsidRPr="00BE52CE">
        <w:rPr>
          <w:snapToGrid w:val="0"/>
          <w:lang w:eastAsia="en-US"/>
        </w:rPr>
        <w:t>201</w:t>
      </w:r>
      <w:r w:rsidR="00E7688A">
        <w:rPr>
          <w:snapToGrid w:val="0"/>
          <w:lang w:eastAsia="en-US"/>
        </w:rPr>
        <w:t>2-13</w:t>
      </w:r>
      <w:r w:rsidRPr="00BE52CE">
        <w:rPr>
          <w:snapToGrid w:val="0"/>
          <w:lang w:eastAsia="en-US"/>
        </w:rPr>
        <w:t xml:space="preserve">, </w:t>
      </w:r>
      <w:r w:rsidR="00672E71">
        <w:rPr>
          <w:snapToGrid w:val="0"/>
          <w:lang w:eastAsia="en-US"/>
        </w:rPr>
        <w:t>only 2</w:t>
      </w:r>
      <w:r w:rsidR="00E7688A">
        <w:rPr>
          <w:snapToGrid w:val="0"/>
          <w:lang w:eastAsia="en-US"/>
        </w:rPr>
        <w:t>6</w:t>
      </w:r>
      <w:r w:rsidR="00672E71">
        <w:rPr>
          <w:snapToGrid w:val="0"/>
          <w:lang w:eastAsia="en-US"/>
        </w:rPr>
        <w:t xml:space="preserve">% were aged </w:t>
      </w:r>
      <w:r w:rsidR="00AE3AD2">
        <w:rPr>
          <w:snapToGrid w:val="0"/>
          <w:lang w:eastAsia="en-US"/>
        </w:rPr>
        <w:t>less than</w:t>
      </w:r>
      <w:r w:rsidR="00672E71">
        <w:rPr>
          <w:snapToGrid w:val="0"/>
          <w:lang w:eastAsia="en-US"/>
        </w:rPr>
        <w:t xml:space="preserve"> 15 years</w:t>
      </w:r>
      <w:r w:rsidR="00BD5AB1">
        <w:rPr>
          <w:snapToGrid w:val="0"/>
          <w:lang w:eastAsia="en-US"/>
        </w:rPr>
        <w:t>.</w:t>
      </w:r>
    </w:p>
    <w:p w:rsidR="00E42784" w:rsidRPr="001F5DD8" w:rsidRDefault="00AC06E5" w:rsidP="003167C0">
      <w:pPr>
        <w:pStyle w:val="OCPH3"/>
      </w:pPr>
      <w:bookmarkStart w:id="32" w:name="_Toc372190977"/>
      <w:r w:rsidRPr="001F5DD8">
        <w:t>Sex</w:t>
      </w:r>
      <w:bookmarkEnd w:id="32"/>
    </w:p>
    <w:p w:rsidR="00E42784" w:rsidRPr="001F5DD8" w:rsidRDefault="00E42784" w:rsidP="00E42784">
      <w:pPr>
        <w:tabs>
          <w:tab w:val="left" w:pos="521"/>
          <w:tab w:val="left" w:pos="1531"/>
        </w:tabs>
        <w:jc w:val="both"/>
        <w:rPr>
          <w:snapToGrid w:val="0"/>
          <w:lang w:eastAsia="en-US"/>
        </w:rPr>
      </w:pPr>
      <w:r w:rsidRPr="001F5DD8">
        <w:rPr>
          <w:snapToGrid w:val="0"/>
          <w:lang w:eastAsia="en-US"/>
        </w:rPr>
        <w:t xml:space="preserve">Most of the </w:t>
      </w:r>
      <w:r w:rsidR="001D5057" w:rsidRPr="001F5DD8">
        <w:rPr>
          <w:snapToGrid w:val="0"/>
          <w:lang w:eastAsia="en-US"/>
        </w:rPr>
        <w:t>detainees</w:t>
      </w:r>
      <w:r w:rsidRPr="001F5DD8">
        <w:rPr>
          <w:snapToGrid w:val="0"/>
          <w:lang w:eastAsia="en-US"/>
        </w:rPr>
        <w:t xml:space="preserve"> received into a </w:t>
      </w:r>
      <w:r w:rsidR="00295331">
        <w:rPr>
          <w:snapToGrid w:val="0"/>
          <w:lang w:eastAsia="en-US"/>
        </w:rPr>
        <w:t>youth</w:t>
      </w:r>
      <w:r w:rsidRPr="001F5DD8">
        <w:rPr>
          <w:snapToGrid w:val="0"/>
          <w:lang w:eastAsia="en-US"/>
        </w:rPr>
        <w:t xml:space="preserve"> detention centre </w:t>
      </w:r>
      <w:r w:rsidR="00F27CC3">
        <w:rPr>
          <w:snapToGrid w:val="0"/>
          <w:lang w:eastAsia="en-US"/>
        </w:rPr>
        <w:t>during 20</w:t>
      </w:r>
      <w:r w:rsidR="00457EC8">
        <w:rPr>
          <w:snapToGrid w:val="0"/>
          <w:lang w:eastAsia="en-US"/>
        </w:rPr>
        <w:t>1</w:t>
      </w:r>
      <w:r w:rsidR="00E7688A">
        <w:rPr>
          <w:snapToGrid w:val="0"/>
          <w:lang w:eastAsia="en-US"/>
        </w:rPr>
        <w:t>2-13</w:t>
      </w:r>
      <w:r w:rsidR="00F27CC3">
        <w:rPr>
          <w:snapToGrid w:val="0"/>
          <w:lang w:eastAsia="en-US"/>
        </w:rPr>
        <w:t xml:space="preserve"> </w:t>
      </w:r>
      <w:r w:rsidRPr="001F5DD8">
        <w:rPr>
          <w:snapToGrid w:val="0"/>
          <w:lang w:eastAsia="en-US"/>
        </w:rPr>
        <w:t>were males.</w:t>
      </w:r>
      <w:r w:rsidR="00A8436E" w:rsidRPr="001F5DD8">
        <w:rPr>
          <w:snapToGrid w:val="0"/>
          <w:lang w:eastAsia="en-US"/>
        </w:rPr>
        <w:t xml:space="preserve"> </w:t>
      </w:r>
      <w:r w:rsidRPr="001F5DD8">
        <w:rPr>
          <w:snapToGrid w:val="0"/>
          <w:lang w:eastAsia="en-US"/>
        </w:rPr>
        <w:t xml:space="preserve"> </w:t>
      </w:r>
      <w:r w:rsidR="004D0EE5" w:rsidRPr="001F5DD8">
        <w:rPr>
          <w:snapToGrid w:val="0"/>
          <w:lang w:eastAsia="en-US"/>
        </w:rPr>
        <w:t>Only</w:t>
      </w:r>
      <w:r w:rsidRPr="001F5DD8">
        <w:rPr>
          <w:snapToGrid w:val="0"/>
          <w:lang w:eastAsia="en-US"/>
        </w:rPr>
        <w:t xml:space="preserve"> </w:t>
      </w:r>
      <w:r w:rsidR="00E7688A">
        <w:rPr>
          <w:snapToGrid w:val="0"/>
          <w:lang w:eastAsia="en-US"/>
        </w:rPr>
        <w:t xml:space="preserve">59 </w:t>
      </w:r>
      <w:r w:rsidRPr="001F5DD8">
        <w:rPr>
          <w:snapToGrid w:val="0"/>
          <w:lang w:eastAsia="en-US"/>
        </w:rPr>
        <w:t>(</w:t>
      </w:r>
      <w:r w:rsidR="00F302D2" w:rsidRPr="001F5DD8">
        <w:rPr>
          <w:snapToGrid w:val="0"/>
          <w:lang w:eastAsia="en-US"/>
        </w:rPr>
        <w:t>1</w:t>
      </w:r>
      <w:r w:rsidR="00E7688A">
        <w:rPr>
          <w:snapToGrid w:val="0"/>
          <w:lang w:eastAsia="en-US"/>
        </w:rPr>
        <w:t>4</w:t>
      </w:r>
      <w:r w:rsidRPr="001F5DD8">
        <w:rPr>
          <w:snapToGrid w:val="0"/>
          <w:lang w:eastAsia="en-US"/>
        </w:rPr>
        <w:t xml:space="preserve">%) of the </w:t>
      </w:r>
      <w:r w:rsidR="00E7688A">
        <w:rPr>
          <w:snapToGrid w:val="0"/>
          <w:lang w:eastAsia="en-US"/>
        </w:rPr>
        <w:t>429</w:t>
      </w:r>
      <w:r w:rsidRPr="001F5DD8">
        <w:rPr>
          <w:snapToGrid w:val="0"/>
          <w:lang w:eastAsia="en-US"/>
        </w:rPr>
        <w:t xml:space="preserve"> receptions were for female detainees</w:t>
      </w:r>
      <w:r w:rsidR="00E7688A">
        <w:rPr>
          <w:snapToGrid w:val="0"/>
          <w:lang w:eastAsia="en-US"/>
        </w:rPr>
        <w:t>, which was 16</w:t>
      </w:r>
      <w:r w:rsidR="004D0EE5" w:rsidRPr="001F5DD8">
        <w:rPr>
          <w:snapToGrid w:val="0"/>
          <w:lang w:eastAsia="en-US"/>
        </w:rPr>
        <w:t>% more than the previous year</w:t>
      </w:r>
      <w:r w:rsidR="00AA6445" w:rsidRPr="001F5DD8">
        <w:rPr>
          <w:snapToGrid w:val="0"/>
          <w:lang w:eastAsia="en-US"/>
        </w:rPr>
        <w:t>’s figure of</w:t>
      </w:r>
      <w:r w:rsidR="004D0EE5" w:rsidRPr="001F5DD8">
        <w:rPr>
          <w:snapToGrid w:val="0"/>
          <w:lang w:eastAsia="en-US"/>
        </w:rPr>
        <w:t xml:space="preserve"> </w:t>
      </w:r>
      <w:r w:rsidR="00E7688A">
        <w:rPr>
          <w:snapToGrid w:val="0"/>
          <w:lang w:eastAsia="en-US"/>
        </w:rPr>
        <w:t>51</w:t>
      </w:r>
      <w:r w:rsidR="004D0EE5" w:rsidRPr="001F5DD8">
        <w:rPr>
          <w:snapToGrid w:val="0"/>
          <w:lang w:eastAsia="en-US"/>
        </w:rPr>
        <w:t xml:space="preserve"> (</w:t>
      </w:r>
      <w:r w:rsidR="001F5DD8" w:rsidRPr="001F5DD8">
        <w:rPr>
          <w:snapToGrid w:val="0"/>
          <w:lang w:eastAsia="en-US"/>
        </w:rPr>
        <w:t>1</w:t>
      </w:r>
      <w:r w:rsidR="00E7688A">
        <w:rPr>
          <w:snapToGrid w:val="0"/>
          <w:lang w:eastAsia="en-US"/>
        </w:rPr>
        <w:t>6</w:t>
      </w:r>
      <w:r w:rsidR="004D0EE5" w:rsidRPr="001F5DD8">
        <w:rPr>
          <w:snapToGrid w:val="0"/>
          <w:lang w:eastAsia="en-US"/>
        </w:rPr>
        <w:t>%</w:t>
      </w:r>
      <w:r w:rsidR="008B3C1E" w:rsidRPr="001F5DD8">
        <w:rPr>
          <w:snapToGrid w:val="0"/>
          <w:lang w:eastAsia="en-US"/>
        </w:rPr>
        <w:t xml:space="preserve"> of </w:t>
      </w:r>
      <w:r w:rsidR="00E7688A">
        <w:rPr>
          <w:snapToGrid w:val="0"/>
          <w:lang w:eastAsia="en-US"/>
        </w:rPr>
        <w:t>328</w:t>
      </w:r>
      <w:r w:rsidR="008B3C1E" w:rsidRPr="001F5DD8">
        <w:rPr>
          <w:snapToGrid w:val="0"/>
          <w:lang w:eastAsia="en-US"/>
        </w:rPr>
        <w:t xml:space="preserve"> receptions</w:t>
      </w:r>
      <w:r w:rsidR="004D0EE5" w:rsidRPr="001F5DD8">
        <w:rPr>
          <w:snapToGrid w:val="0"/>
          <w:lang w:eastAsia="en-US"/>
        </w:rPr>
        <w:t xml:space="preserve">). </w:t>
      </w:r>
    </w:p>
    <w:p w:rsidR="00E42784" w:rsidRPr="001B1EC2" w:rsidRDefault="00E42784" w:rsidP="00E42784">
      <w:pPr>
        <w:rPr>
          <w:color w:val="FF0000"/>
        </w:rPr>
      </w:pPr>
    </w:p>
    <w:p w:rsidR="00780C5C" w:rsidRPr="008351C6" w:rsidRDefault="00780C5C" w:rsidP="00E42784"/>
    <w:p w:rsidR="00780C5C" w:rsidRPr="008351C6" w:rsidRDefault="00780C5C" w:rsidP="00E25E03">
      <w:pPr>
        <w:pStyle w:val="OCPH2"/>
        <w:rPr>
          <w:snapToGrid w:val="0"/>
          <w:lang w:eastAsia="en-US"/>
        </w:rPr>
      </w:pPr>
      <w:r w:rsidRPr="008351C6">
        <w:rPr>
          <w:snapToGrid w:val="0"/>
          <w:lang w:eastAsia="en-US"/>
        </w:rPr>
        <w:br w:type="page"/>
      </w:r>
      <w:bookmarkStart w:id="33" w:name="_Toc372190978"/>
      <w:r w:rsidR="00C03068" w:rsidRPr="008351C6">
        <w:rPr>
          <w:snapToGrid w:val="0"/>
          <w:lang w:eastAsia="en-US"/>
        </w:rPr>
        <w:lastRenderedPageBreak/>
        <w:t xml:space="preserve">Foreign National </w:t>
      </w:r>
      <w:r w:rsidRPr="008351C6">
        <w:rPr>
          <w:snapToGrid w:val="0"/>
          <w:lang w:eastAsia="en-US"/>
        </w:rPr>
        <w:t>Prisoners</w:t>
      </w:r>
      <w:bookmarkEnd w:id="33"/>
    </w:p>
    <w:p w:rsidR="00B63ECA" w:rsidRPr="008351C6" w:rsidRDefault="00465466" w:rsidP="00465466">
      <w:pPr>
        <w:jc w:val="both"/>
        <w:rPr>
          <w:snapToGrid w:val="0"/>
          <w:lang w:eastAsia="en-US"/>
        </w:rPr>
      </w:pPr>
      <w:r w:rsidRPr="008351C6">
        <w:rPr>
          <w:snapToGrid w:val="0"/>
          <w:lang w:eastAsia="en-US"/>
        </w:rPr>
        <w:t>Foreign national</w:t>
      </w:r>
      <w:r w:rsidR="00C03068" w:rsidRPr="008351C6">
        <w:rPr>
          <w:snapToGrid w:val="0"/>
          <w:lang w:eastAsia="en-US"/>
        </w:rPr>
        <w:t xml:space="preserve"> prisoners</w:t>
      </w:r>
      <w:r w:rsidRPr="008351C6">
        <w:rPr>
          <w:snapToGrid w:val="0"/>
          <w:lang w:eastAsia="en-US"/>
        </w:rPr>
        <w:t xml:space="preserve"> are often held in Northern Territory correctional institutions and are included in the </w:t>
      </w:r>
      <w:r w:rsidR="008C2285" w:rsidRPr="008351C6">
        <w:rPr>
          <w:snapToGrid w:val="0"/>
          <w:lang w:eastAsia="en-US"/>
        </w:rPr>
        <w:t xml:space="preserve">counts as </w:t>
      </w:r>
      <w:r w:rsidRPr="008351C6">
        <w:rPr>
          <w:snapToGrid w:val="0"/>
          <w:lang w:eastAsia="en-US"/>
        </w:rPr>
        <w:t>non-Indigenous.  The yearly daily average number of foreign national</w:t>
      </w:r>
      <w:r w:rsidR="00C03068" w:rsidRPr="008351C6">
        <w:rPr>
          <w:snapToGrid w:val="0"/>
          <w:lang w:eastAsia="en-US"/>
        </w:rPr>
        <w:t xml:space="preserve"> prisoners</w:t>
      </w:r>
      <w:r w:rsidRPr="008351C6">
        <w:rPr>
          <w:snapToGrid w:val="0"/>
          <w:lang w:eastAsia="en-US"/>
        </w:rPr>
        <w:t xml:space="preserve"> reached a peak of 145 in 2000-01.</w:t>
      </w:r>
    </w:p>
    <w:p w:rsidR="00950555" w:rsidRPr="00950555" w:rsidRDefault="00950555" w:rsidP="003954E6">
      <w:pPr>
        <w:pStyle w:val="Caption"/>
        <w:keepNext/>
        <w:framePr w:w="9108" w:h="8131" w:hRule="exact" w:hSpace="181" w:wrap="around" w:vAnchor="text" w:hAnchor="page" w:x="1557" w:y="2249"/>
        <w:rPr>
          <w:color w:val="000000"/>
        </w:rPr>
      </w:pPr>
      <w:bookmarkStart w:id="34" w:name="_Toc372528192"/>
      <w:r w:rsidRPr="00950555">
        <w:rPr>
          <w:color w:val="000000"/>
        </w:rPr>
        <w:t xml:space="preserve">Table </w:t>
      </w:r>
      <w:r w:rsidRPr="00950555">
        <w:rPr>
          <w:color w:val="000000"/>
        </w:rPr>
        <w:fldChar w:fldCharType="begin"/>
      </w:r>
      <w:r w:rsidRPr="00950555">
        <w:rPr>
          <w:color w:val="000000"/>
        </w:rPr>
        <w:instrText xml:space="preserve"> SEQ Table \* ARABIC </w:instrText>
      </w:r>
      <w:r w:rsidRPr="00950555">
        <w:rPr>
          <w:color w:val="000000"/>
        </w:rPr>
        <w:fldChar w:fldCharType="separate"/>
      </w:r>
      <w:r w:rsidR="00CB06F8">
        <w:rPr>
          <w:noProof/>
          <w:color w:val="000000"/>
        </w:rPr>
        <w:t>3</w:t>
      </w:r>
      <w:r w:rsidRPr="00950555">
        <w:rPr>
          <w:color w:val="000000"/>
        </w:rPr>
        <w:fldChar w:fldCharType="end"/>
      </w:r>
      <w:r w:rsidRPr="00950555">
        <w:rPr>
          <w:color w:val="000000"/>
        </w:rPr>
        <w:t xml:space="preserve">  Summary of estimated daily average foreign prisoners and detainees from 1995-96 to 201</w:t>
      </w:r>
      <w:r w:rsidR="0071695F">
        <w:rPr>
          <w:color w:val="000000"/>
        </w:rPr>
        <w:t>2</w:t>
      </w:r>
      <w:r w:rsidRPr="00950555">
        <w:rPr>
          <w:color w:val="000000"/>
        </w:rPr>
        <w:t>-1</w:t>
      </w:r>
      <w:r w:rsidR="0071695F">
        <w:rPr>
          <w:color w:val="000000"/>
        </w:rPr>
        <w:t>3</w:t>
      </w:r>
      <w:r w:rsidRPr="00950555">
        <w:rPr>
          <w:color w:val="000000"/>
        </w:rPr>
        <w:t>.</w:t>
      </w:r>
      <w:bookmarkEnd w:id="34"/>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41"/>
        <w:gridCol w:w="1523"/>
        <w:gridCol w:w="1525"/>
        <w:gridCol w:w="1525"/>
        <w:gridCol w:w="1525"/>
        <w:gridCol w:w="1525"/>
      </w:tblGrid>
      <w:tr w:rsidR="00950555" w:rsidRPr="004B5071" w:rsidTr="004B5071">
        <w:tc>
          <w:tcPr>
            <w:tcW w:w="841" w:type="pct"/>
            <w:vMerge w:val="restart"/>
            <w:tcBorders>
              <w:top w:val="single" w:sz="4" w:space="0" w:color="auto"/>
              <w:left w:val="single" w:sz="4" w:space="0" w:color="auto"/>
              <w:bottom w:val="nil"/>
              <w:right w:val="nil"/>
            </w:tcBorders>
            <w:shd w:val="clear" w:color="auto" w:fill="auto"/>
            <w:tcMar>
              <w:left w:w="28" w:type="dxa"/>
              <w:right w:w="28" w:type="dxa"/>
            </w:tcMar>
            <w:vAlign w:val="center"/>
          </w:tcPr>
          <w:p w:rsidR="00950555" w:rsidRPr="004B5071" w:rsidRDefault="00950555" w:rsidP="003954E6">
            <w:pPr>
              <w:framePr w:w="9108" w:h="8131" w:hRule="exact" w:hSpace="181" w:wrap="around" w:vAnchor="text" w:hAnchor="page" w:x="1557" w:y="2249"/>
              <w:rPr>
                <w:rFonts w:cs="Arial"/>
                <w:b/>
                <w:snapToGrid w:val="0"/>
                <w:color w:val="000000"/>
                <w:sz w:val="14"/>
                <w:szCs w:val="14"/>
                <w:lang w:eastAsia="en-US"/>
              </w:rPr>
            </w:pPr>
            <w:r w:rsidRPr="004B5071">
              <w:rPr>
                <w:rFonts w:cs="Arial"/>
                <w:b/>
                <w:snapToGrid w:val="0"/>
                <w:color w:val="000000"/>
                <w:sz w:val="14"/>
                <w:szCs w:val="14"/>
                <w:lang w:eastAsia="en-US"/>
              </w:rPr>
              <w:t>Year/Quarter</w:t>
            </w:r>
          </w:p>
        </w:tc>
        <w:tc>
          <w:tcPr>
            <w:tcW w:w="3327" w:type="pct"/>
            <w:gridSpan w:val="4"/>
            <w:tcBorders>
              <w:top w:val="single" w:sz="4" w:space="0" w:color="auto"/>
              <w:left w:val="nil"/>
              <w:bottom w:val="single" w:sz="4" w:space="0" w:color="auto"/>
              <w:right w:val="nil"/>
            </w:tcBorders>
            <w:shd w:val="clear" w:color="auto" w:fill="auto"/>
            <w:tcMar>
              <w:left w:w="28" w:type="dxa"/>
              <w:right w:w="28" w:type="dxa"/>
            </w:tcMar>
            <w:vAlign w:val="center"/>
          </w:tcPr>
          <w:p w:rsidR="00950555" w:rsidRPr="004B5071" w:rsidRDefault="00950555" w:rsidP="003954E6">
            <w:pPr>
              <w:framePr w:w="9108" w:h="8131" w:hRule="exact" w:hSpace="181" w:wrap="around" w:vAnchor="text" w:hAnchor="page" w:x="1557" w:y="2249"/>
              <w:jc w:val="center"/>
              <w:rPr>
                <w:rFonts w:cs="Arial"/>
                <w:b/>
                <w:snapToGrid w:val="0"/>
                <w:color w:val="000000"/>
                <w:sz w:val="14"/>
                <w:szCs w:val="14"/>
                <w:lang w:eastAsia="en-US"/>
              </w:rPr>
            </w:pPr>
            <w:r w:rsidRPr="004B5071">
              <w:rPr>
                <w:rFonts w:cs="Arial"/>
                <w:b/>
                <w:snapToGrid w:val="0"/>
                <w:color w:val="000000"/>
                <w:sz w:val="14"/>
                <w:szCs w:val="14"/>
                <w:lang w:eastAsia="en-US"/>
              </w:rPr>
              <w:t>Foreign Citizens</w:t>
            </w:r>
          </w:p>
        </w:tc>
        <w:tc>
          <w:tcPr>
            <w:tcW w:w="832" w:type="pct"/>
            <w:vMerge w:val="restart"/>
            <w:tcBorders>
              <w:top w:val="single" w:sz="4" w:space="0" w:color="auto"/>
              <w:left w:val="nil"/>
              <w:right w:val="single" w:sz="4" w:space="0" w:color="auto"/>
            </w:tcBorders>
            <w:shd w:val="clear" w:color="auto" w:fill="auto"/>
            <w:tcMar>
              <w:left w:w="28" w:type="dxa"/>
              <w:right w:w="28" w:type="dxa"/>
            </w:tcMar>
            <w:vAlign w:val="center"/>
          </w:tcPr>
          <w:p w:rsidR="00950555" w:rsidRPr="004B5071" w:rsidRDefault="00950555" w:rsidP="003954E6">
            <w:pPr>
              <w:framePr w:w="9108" w:h="8131" w:hRule="exact" w:hSpace="181" w:wrap="around" w:vAnchor="text" w:hAnchor="page" w:x="1557" w:y="2249"/>
              <w:jc w:val="right"/>
              <w:rPr>
                <w:rFonts w:cs="Arial"/>
                <w:b/>
                <w:snapToGrid w:val="0"/>
                <w:color w:val="000000"/>
                <w:sz w:val="14"/>
                <w:szCs w:val="14"/>
                <w:lang w:eastAsia="en-US"/>
              </w:rPr>
            </w:pPr>
            <w:r w:rsidRPr="004B5071">
              <w:rPr>
                <w:rFonts w:cs="Arial"/>
                <w:b/>
                <w:snapToGrid w:val="0"/>
                <w:color w:val="000000"/>
                <w:sz w:val="14"/>
                <w:szCs w:val="14"/>
                <w:lang w:eastAsia="en-US"/>
              </w:rPr>
              <w:t>% of All Prisoners and Detainees</w:t>
            </w:r>
          </w:p>
        </w:tc>
      </w:tr>
      <w:tr w:rsidR="00950555" w:rsidRPr="004B5071" w:rsidTr="004B5071">
        <w:tc>
          <w:tcPr>
            <w:tcW w:w="841" w:type="pct"/>
            <w:vMerge/>
            <w:tcBorders>
              <w:top w:val="nil"/>
              <w:left w:val="single" w:sz="4" w:space="0" w:color="auto"/>
              <w:bottom w:val="nil"/>
              <w:right w:val="nil"/>
            </w:tcBorders>
            <w:shd w:val="clear" w:color="auto" w:fill="auto"/>
            <w:tcMar>
              <w:left w:w="28" w:type="dxa"/>
              <w:right w:w="28" w:type="dxa"/>
            </w:tcMar>
            <w:vAlign w:val="center"/>
          </w:tcPr>
          <w:p w:rsidR="00950555" w:rsidRPr="004B5071" w:rsidRDefault="00950555" w:rsidP="003954E6">
            <w:pPr>
              <w:framePr w:w="9108" w:h="8131" w:hRule="exact" w:hSpace="181" w:wrap="around" w:vAnchor="text" w:hAnchor="page" w:x="1557" w:y="2249"/>
              <w:rPr>
                <w:rFonts w:cs="Arial"/>
                <w:b/>
                <w:snapToGrid w:val="0"/>
                <w:color w:val="000000"/>
                <w:sz w:val="14"/>
                <w:szCs w:val="14"/>
                <w:lang w:eastAsia="en-US"/>
              </w:rPr>
            </w:pPr>
          </w:p>
        </w:tc>
        <w:tc>
          <w:tcPr>
            <w:tcW w:w="2495" w:type="pct"/>
            <w:gridSpan w:val="3"/>
            <w:tcBorders>
              <w:top w:val="single" w:sz="4" w:space="0" w:color="auto"/>
              <w:left w:val="nil"/>
              <w:bottom w:val="single" w:sz="4" w:space="0" w:color="auto"/>
            </w:tcBorders>
            <w:shd w:val="clear" w:color="auto" w:fill="auto"/>
            <w:tcMar>
              <w:left w:w="28" w:type="dxa"/>
              <w:right w:w="28" w:type="dxa"/>
            </w:tcMar>
            <w:vAlign w:val="center"/>
          </w:tcPr>
          <w:p w:rsidR="00950555" w:rsidRPr="004B5071" w:rsidRDefault="00950555" w:rsidP="003954E6">
            <w:pPr>
              <w:framePr w:w="9108" w:h="8131" w:hRule="exact" w:hSpace="181" w:wrap="around" w:vAnchor="text" w:hAnchor="page" w:x="1557" w:y="2249"/>
              <w:jc w:val="center"/>
              <w:rPr>
                <w:rFonts w:cs="Arial"/>
                <w:b/>
                <w:snapToGrid w:val="0"/>
                <w:color w:val="000000"/>
                <w:sz w:val="14"/>
                <w:szCs w:val="14"/>
                <w:lang w:eastAsia="en-US"/>
              </w:rPr>
            </w:pPr>
            <w:r w:rsidRPr="004B5071">
              <w:rPr>
                <w:rFonts w:cs="Arial"/>
                <w:b/>
                <w:snapToGrid w:val="0"/>
                <w:color w:val="000000"/>
                <w:sz w:val="14"/>
                <w:szCs w:val="14"/>
                <w:lang w:eastAsia="en-US"/>
              </w:rPr>
              <w:t>Offence Type</w:t>
            </w:r>
          </w:p>
        </w:tc>
        <w:tc>
          <w:tcPr>
            <w:tcW w:w="832" w:type="pct"/>
            <w:vMerge w:val="restart"/>
            <w:tcBorders>
              <w:top w:val="single" w:sz="4" w:space="0" w:color="auto"/>
              <w:right w:val="nil"/>
            </w:tcBorders>
            <w:shd w:val="clear" w:color="auto" w:fill="auto"/>
            <w:tcMar>
              <w:left w:w="28" w:type="dxa"/>
              <w:right w:w="28" w:type="dxa"/>
            </w:tcMar>
            <w:vAlign w:val="center"/>
          </w:tcPr>
          <w:p w:rsidR="00950555" w:rsidRPr="004B5071" w:rsidRDefault="00950555" w:rsidP="003954E6">
            <w:pPr>
              <w:framePr w:w="9108" w:h="8131" w:hRule="exact" w:hSpace="181" w:wrap="around" w:vAnchor="text" w:hAnchor="page" w:x="1557" w:y="2249"/>
              <w:jc w:val="right"/>
              <w:rPr>
                <w:rFonts w:cs="Arial"/>
                <w:b/>
                <w:snapToGrid w:val="0"/>
                <w:color w:val="000000"/>
                <w:sz w:val="14"/>
                <w:szCs w:val="14"/>
                <w:lang w:eastAsia="en-US"/>
              </w:rPr>
            </w:pPr>
            <w:r w:rsidRPr="004B5071">
              <w:rPr>
                <w:rFonts w:cs="Arial"/>
                <w:b/>
                <w:snapToGrid w:val="0"/>
                <w:color w:val="000000"/>
                <w:sz w:val="14"/>
                <w:szCs w:val="14"/>
                <w:lang w:eastAsia="en-US"/>
              </w:rPr>
              <w:t>Total Foreign Citizens</w:t>
            </w:r>
          </w:p>
        </w:tc>
        <w:tc>
          <w:tcPr>
            <w:tcW w:w="832" w:type="pct"/>
            <w:vMerge/>
            <w:tcBorders>
              <w:left w:val="nil"/>
              <w:right w:val="single" w:sz="4" w:space="0" w:color="auto"/>
            </w:tcBorders>
            <w:shd w:val="clear" w:color="auto" w:fill="auto"/>
            <w:tcMar>
              <w:left w:w="28" w:type="dxa"/>
              <w:right w:w="28" w:type="dxa"/>
            </w:tcMar>
            <w:vAlign w:val="center"/>
          </w:tcPr>
          <w:p w:rsidR="00950555" w:rsidRPr="004B5071" w:rsidRDefault="00950555" w:rsidP="003954E6">
            <w:pPr>
              <w:framePr w:w="9108" w:h="8131" w:hRule="exact" w:hSpace="181" w:wrap="around" w:vAnchor="text" w:hAnchor="page" w:x="1557" w:y="2249"/>
              <w:jc w:val="right"/>
              <w:rPr>
                <w:rFonts w:cs="Arial"/>
                <w:b/>
                <w:snapToGrid w:val="0"/>
                <w:color w:val="000000"/>
                <w:sz w:val="14"/>
                <w:szCs w:val="14"/>
                <w:lang w:eastAsia="en-US"/>
              </w:rPr>
            </w:pPr>
          </w:p>
        </w:tc>
      </w:tr>
      <w:tr w:rsidR="00950555" w:rsidRPr="004B5071" w:rsidTr="004B5071">
        <w:tc>
          <w:tcPr>
            <w:tcW w:w="841" w:type="pct"/>
            <w:vMerge/>
            <w:tcBorders>
              <w:top w:val="nil"/>
              <w:left w:val="single" w:sz="4" w:space="0" w:color="auto"/>
              <w:bottom w:val="nil"/>
              <w:right w:val="nil"/>
            </w:tcBorders>
            <w:shd w:val="clear" w:color="auto" w:fill="auto"/>
            <w:tcMar>
              <w:left w:w="28" w:type="dxa"/>
              <w:right w:w="28" w:type="dxa"/>
            </w:tcMar>
            <w:vAlign w:val="center"/>
          </w:tcPr>
          <w:p w:rsidR="00950555" w:rsidRPr="004B5071" w:rsidRDefault="00950555" w:rsidP="003954E6">
            <w:pPr>
              <w:framePr w:w="9108" w:h="8131" w:hRule="exact" w:hSpace="181" w:wrap="around" w:vAnchor="text" w:hAnchor="page" w:x="1557" w:y="2249"/>
              <w:rPr>
                <w:rFonts w:cs="Arial"/>
                <w:b/>
                <w:snapToGrid w:val="0"/>
                <w:color w:val="000000"/>
                <w:sz w:val="14"/>
                <w:szCs w:val="14"/>
                <w:lang w:eastAsia="en-US"/>
              </w:rPr>
            </w:pPr>
          </w:p>
        </w:tc>
        <w:tc>
          <w:tcPr>
            <w:tcW w:w="1663" w:type="pct"/>
            <w:gridSpan w:val="2"/>
            <w:tcBorders>
              <w:top w:val="single" w:sz="4" w:space="0" w:color="auto"/>
              <w:left w:val="nil"/>
              <w:bottom w:val="single" w:sz="4" w:space="0" w:color="auto"/>
            </w:tcBorders>
            <w:shd w:val="clear" w:color="auto" w:fill="auto"/>
            <w:tcMar>
              <w:left w:w="28" w:type="dxa"/>
              <w:right w:w="28" w:type="dxa"/>
            </w:tcMar>
            <w:vAlign w:val="center"/>
          </w:tcPr>
          <w:p w:rsidR="00950555" w:rsidRPr="004B5071" w:rsidRDefault="00950555" w:rsidP="003954E6">
            <w:pPr>
              <w:framePr w:w="9108" w:h="8131" w:hRule="exact" w:hSpace="181" w:wrap="around" w:vAnchor="text" w:hAnchor="page" w:x="1557" w:y="2249"/>
              <w:jc w:val="center"/>
              <w:rPr>
                <w:rFonts w:cs="Arial"/>
                <w:b/>
                <w:snapToGrid w:val="0"/>
                <w:color w:val="000000"/>
                <w:sz w:val="14"/>
                <w:szCs w:val="14"/>
                <w:lang w:eastAsia="en-US"/>
              </w:rPr>
            </w:pPr>
            <w:r w:rsidRPr="004B5071">
              <w:rPr>
                <w:rFonts w:cs="Arial"/>
                <w:b/>
                <w:snapToGrid w:val="0"/>
                <w:color w:val="000000"/>
                <w:sz w:val="14"/>
                <w:szCs w:val="14"/>
                <w:lang w:eastAsia="en-US"/>
              </w:rPr>
              <w:t>Federal</w:t>
            </w:r>
          </w:p>
        </w:tc>
        <w:tc>
          <w:tcPr>
            <w:tcW w:w="832" w:type="pct"/>
            <w:vMerge w:val="restart"/>
            <w:tcBorders>
              <w:top w:val="single" w:sz="4" w:space="0" w:color="auto"/>
            </w:tcBorders>
            <w:shd w:val="clear" w:color="auto" w:fill="auto"/>
            <w:tcMar>
              <w:left w:w="28" w:type="dxa"/>
              <w:right w:w="28" w:type="dxa"/>
            </w:tcMar>
            <w:vAlign w:val="center"/>
          </w:tcPr>
          <w:p w:rsidR="00950555" w:rsidRPr="004B5071" w:rsidRDefault="00950555" w:rsidP="003954E6">
            <w:pPr>
              <w:framePr w:w="9108" w:h="8131" w:hRule="exact" w:hSpace="181" w:wrap="around" w:vAnchor="text" w:hAnchor="page" w:x="1557" w:y="2249"/>
              <w:jc w:val="right"/>
              <w:rPr>
                <w:rFonts w:cs="Arial"/>
                <w:b/>
                <w:snapToGrid w:val="0"/>
                <w:color w:val="000000"/>
                <w:sz w:val="14"/>
                <w:szCs w:val="14"/>
                <w:lang w:eastAsia="en-US"/>
              </w:rPr>
            </w:pPr>
            <w:r w:rsidRPr="004B5071">
              <w:rPr>
                <w:rFonts w:cs="Arial"/>
                <w:b/>
                <w:snapToGrid w:val="0"/>
                <w:color w:val="000000"/>
                <w:sz w:val="14"/>
                <w:szCs w:val="14"/>
                <w:lang w:eastAsia="en-US"/>
              </w:rPr>
              <w:t>Non-Federal</w:t>
            </w:r>
          </w:p>
        </w:tc>
        <w:tc>
          <w:tcPr>
            <w:tcW w:w="832" w:type="pct"/>
            <w:vMerge/>
            <w:tcBorders>
              <w:right w:val="nil"/>
            </w:tcBorders>
            <w:shd w:val="clear" w:color="auto" w:fill="auto"/>
            <w:tcMar>
              <w:left w:w="28" w:type="dxa"/>
              <w:right w:w="28" w:type="dxa"/>
            </w:tcMar>
            <w:vAlign w:val="center"/>
          </w:tcPr>
          <w:p w:rsidR="00950555" w:rsidRPr="004B5071" w:rsidRDefault="00950555" w:rsidP="003954E6">
            <w:pPr>
              <w:framePr w:w="9108" w:h="8131" w:hRule="exact" w:hSpace="181" w:wrap="around" w:vAnchor="text" w:hAnchor="page" w:x="1557" w:y="2249"/>
              <w:jc w:val="right"/>
              <w:rPr>
                <w:rFonts w:cs="Arial"/>
                <w:b/>
                <w:snapToGrid w:val="0"/>
                <w:color w:val="000000"/>
                <w:sz w:val="14"/>
                <w:szCs w:val="14"/>
                <w:lang w:eastAsia="en-US"/>
              </w:rPr>
            </w:pPr>
          </w:p>
        </w:tc>
        <w:tc>
          <w:tcPr>
            <w:tcW w:w="832" w:type="pct"/>
            <w:vMerge/>
            <w:tcBorders>
              <w:left w:val="nil"/>
              <w:right w:val="single" w:sz="4" w:space="0" w:color="auto"/>
            </w:tcBorders>
            <w:shd w:val="clear" w:color="auto" w:fill="auto"/>
            <w:tcMar>
              <w:left w:w="28" w:type="dxa"/>
              <w:right w:w="28" w:type="dxa"/>
            </w:tcMar>
            <w:vAlign w:val="center"/>
          </w:tcPr>
          <w:p w:rsidR="00950555" w:rsidRPr="004B5071" w:rsidRDefault="00950555" w:rsidP="003954E6">
            <w:pPr>
              <w:framePr w:w="9108" w:h="8131" w:hRule="exact" w:hSpace="181" w:wrap="around" w:vAnchor="text" w:hAnchor="page" w:x="1557" w:y="2249"/>
              <w:jc w:val="right"/>
              <w:rPr>
                <w:rFonts w:cs="Arial"/>
                <w:b/>
                <w:snapToGrid w:val="0"/>
                <w:color w:val="000000"/>
                <w:sz w:val="14"/>
                <w:szCs w:val="14"/>
                <w:lang w:eastAsia="en-US"/>
              </w:rPr>
            </w:pPr>
          </w:p>
        </w:tc>
      </w:tr>
      <w:tr w:rsidR="00950555" w:rsidRPr="004B5071" w:rsidTr="004B5071">
        <w:tc>
          <w:tcPr>
            <w:tcW w:w="841" w:type="pct"/>
            <w:vMerge/>
            <w:tcBorders>
              <w:top w:val="nil"/>
              <w:left w:val="single" w:sz="4" w:space="0" w:color="auto"/>
              <w:bottom w:val="single" w:sz="4" w:space="0" w:color="auto"/>
              <w:right w:val="nil"/>
            </w:tcBorders>
            <w:shd w:val="clear" w:color="auto" w:fill="auto"/>
            <w:tcMar>
              <w:left w:w="28" w:type="dxa"/>
              <w:right w:w="28" w:type="dxa"/>
            </w:tcMar>
            <w:vAlign w:val="center"/>
          </w:tcPr>
          <w:p w:rsidR="00950555" w:rsidRPr="004B5071" w:rsidRDefault="00950555" w:rsidP="003954E6">
            <w:pPr>
              <w:framePr w:w="9108" w:h="8131" w:hRule="exact" w:hSpace="181" w:wrap="around" w:vAnchor="text" w:hAnchor="page" w:x="1557" w:y="2249"/>
              <w:rPr>
                <w:rFonts w:cs="Arial"/>
                <w:b/>
                <w:snapToGrid w:val="0"/>
                <w:color w:val="000000"/>
                <w:sz w:val="14"/>
                <w:szCs w:val="14"/>
                <w:lang w:eastAsia="en-US"/>
              </w:rPr>
            </w:pPr>
          </w:p>
        </w:tc>
        <w:tc>
          <w:tcPr>
            <w:tcW w:w="831" w:type="pct"/>
            <w:tcBorders>
              <w:top w:val="single" w:sz="4" w:space="0" w:color="auto"/>
              <w:left w:val="nil"/>
              <w:bottom w:val="single" w:sz="4" w:space="0" w:color="auto"/>
            </w:tcBorders>
            <w:shd w:val="clear" w:color="auto" w:fill="auto"/>
            <w:tcMar>
              <w:left w:w="28" w:type="dxa"/>
              <w:right w:w="28" w:type="dxa"/>
            </w:tcMar>
            <w:vAlign w:val="center"/>
          </w:tcPr>
          <w:p w:rsidR="00950555" w:rsidRPr="004B5071" w:rsidRDefault="00950555" w:rsidP="003954E6">
            <w:pPr>
              <w:framePr w:w="9108" w:h="8131" w:hRule="exact" w:hSpace="181" w:wrap="around" w:vAnchor="text" w:hAnchor="page" w:x="1557" w:y="2249"/>
              <w:jc w:val="right"/>
              <w:rPr>
                <w:rFonts w:cs="Arial"/>
                <w:b/>
                <w:snapToGrid w:val="0"/>
                <w:color w:val="000000"/>
                <w:sz w:val="14"/>
                <w:szCs w:val="14"/>
                <w:lang w:eastAsia="en-US"/>
              </w:rPr>
            </w:pPr>
            <w:r w:rsidRPr="004B5071">
              <w:rPr>
                <w:rFonts w:cs="Arial"/>
                <w:b/>
                <w:snapToGrid w:val="0"/>
                <w:color w:val="000000"/>
                <w:sz w:val="14"/>
                <w:szCs w:val="14"/>
                <w:lang w:eastAsia="en-US"/>
              </w:rPr>
              <w:t>People Smugglers</w:t>
            </w:r>
          </w:p>
        </w:tc>
        <w:tc>
          <w:tcPr>
            <w:tcW w:w="832" w:type="pct"/>
            <w:tcBorders>
              <w:top w:val="single" w:sz="4" w:space="0" w:color="auto"/>
              <w:bottom w:val="single" w:sz="4" w:space="0" w:color="auto"/>
            </w:tcBorders>
            <w:shd w:val="clear" w:color="auto" w:fill="auto"/>
            <w:tcMar>
              <w:left w:w="28" w:type="dxa"/>
              <w:right w:w="28" w:type="dxa"/>
            </w:tcMar>
            <w:vAlign w:val="center"/>
          </w:tcPr>
          <w:p w:rsidR="00950555" w:rsidRPr="004B5071" w:rsidRDefault="00950555" w:rsidP="003954E6">
            <w:pPr>
              <w:framePr w:w="9108" w:h="8131" w:hRule="exact" w:hSpace="181" w:wrap="around" w:vAnchor="text" w:hAnchor="page" w:x="1557" w:y="2249"/>
              <w:jc w:val="right"/>
              <w:rPr>
                <w:rFonts w:cs="Arial"/>
                <w:b/>
                <w:snapToGrid w:val="0"/>
                <w:color w:val="000000"/>
                <w:sz w:val="14"/>
                <w:szCs w:val="14"/>
                <w:lang w:eastAsia="en-US"/>
              </w:rPr>
            </w:pPr>
            <w:r w:rsidRPr="004B5071">
              <w:rPr>
                <w:rFonts w:cs="Arial"/>
                <w:b/>
                <w:snapToGrid w:val="0"/>
                <w:color w:val="000000"/>
                <w:sz w:val="14"/>
                <w:szCs w:val="14"/>
                <w:lang w:eastAsia="en-US"/>
              </w:rPr>
              <w:t>Other Federal</w:t>
            </w:r>
          </w:p>
        </w:tc>
        <w:tc>
          <w:tcPr>
            <w:tcW w:w="832" w:type="pct"/>
            <w:vMerge/>
            <w:tcBorders>
              <w:bottom w:val="single" w:sz="4" w:space="0" w:color="auto"/>
            </w:tcBorders>
            <w:shd w:val="clear" w:color="auto" w:fill="auto"/>
            <w:tcMar>
              <w:left w:w="28" w:type="dxa"/>
              <w:right w:w="28" w:type="dxa"/>
            </w:tcMar>
            <w:vAlign w:val="center"/>
          </w:tcPr>
          <w:p w:rsidR="00950555" w:rsidRPr="004B5071" w:rsidRDefault="00950555" w:rsidP="003954E6">
            <w:pPr>
              <w:framePr w:w="9108" w:h="8131" w:hRule="exact" w:hSpace="181" w:wrap="around" w:vAnchor="text" w:hAnchor="page" w:x="1557" w:y="2249"/>
              <w:jc w:val="right"/>
              <w:rPr>
                <w:rFonts w:cs="Arial"/>
                <w:b/>
                <w:i/>
                <w:snapToGrid w:val="0"/>
                <w:color w:val="000000"/>
                <w:sz w:val="14"/>
                <w:szCs w:val="14"/>
                <w:lang w:eastAsia="en-US"/>
              </w:rPr>
            </w:pPr>
          </w:p>
        </w:tc>
        <w:tc>
          <w:tcPr>
            <w:tcW w:w="832" w:type="pct"/>
            <w:vMerge/>
            <w:tcBorders>
              <w:bottom w:val="single" w:sz="4" w:space="0" w:color="auto"/>
              <w:right w:val="nil"/>
            </w:tcBorders>
            <w:shd w:val="clear" w:color="auto" w:fill="auto"/>
            <w:tcMar>
              <w:left w:w="28" w:type="dxa"/>
              <w:right w:w="28" w:type="dxa"/>
            </w:tcMar>
            <w:vAlign w:val="center"/>
          </w:tcPr>
          <w:p w:rsidR="00950555" w:rsidRPr="004B5071" w:rsidRDefault="00950555" w:rsidP="003954E6">
            <w:pPr>
              <w:framePr w:w="9108" w:h="8131" w:hRule="exact" w:hSpace="181" w:wrap="around" w:vAnchor="text" w:hAnchor="page" w:x="1557" w:y="2249"/>
              <w:jc w:val="right"/>
              <w:rPr>
                <w:rFonts w:cs="Arial"/>
                <w:b/>
                <w:snapToGrid w:val="0"/>
                <w:color w:val="000000"/>
                <w:sz w:val="14"/>
                <w:szCs w:val="14"/>
                <w:lang w:eastAsia="en-US"/>
              </w:rPr>
            </w:pPr>
          </w:p>
        </w:tc>
        <w:tc>
          <w:tcPr>
            <w:tcW w:w="832" w:type="pct"/>
            <w:vMerge/>
            <w:tcBorders>
              <w:left w:val="nil"/>
              <w:bottom w:val="single" w:sz="4" w:space="0" w:color="auto"/>
              <w:right w:val="single" w:sz="4" w:space="0" w:color="auto"/>
            </w:tcBorders>
            <w:shd w:val="clear" w:color="auto" w:fill="auto"/>
            <w:tcMar>
              <w:left w:w="28" w:type="dxa"/>
              <w:right w:w="28" w:type="dxa"/>
            </w:tcMar>
            <w:vAlign w:val="center"/>
          </w:tcPr>
          <w:p w:rsidR="00950555" w:rsidRPr="004B5071" w:rsidRDefault="00950555" w:rsidP="003954E6">
            <w:pPr>
              <w:framePr w:w="9108" w:h="8131" w:hRule="exact" w:hSpace="181" w:wrap="around" w:vAnchor="text" w:hAnchor="page" w:x="1557" w:y="2249"/>
              <w:jc w:val="right"/>
              <w:rPr>
                <w:rFonts w:cs="Arial"/>
                <w:b/>
                <w:snapToGrid w:val="0"/>
                <w:color w:val="000000"/>
                <w:sz w:val="14"/>
                <w:szCs w:val="14"/>
                <w:lang w:eastAsia="en-US"/>
              </w:rPr>
            </w:pPr>
          </w:p>
        </w:tc>
      </w:tr>
      <w:tr w:rsidR="00950555" w:rsidRPr="004B5071" w:rsidTr="004B5071">
        <w:trPr>
          <w:trHeight w:val="276"/>
        </w:trPr>
        <w:tc>
          <w:tcPr>
            <w:tcW w:w="841" w:type="pct"/>
            <w:tcBorders>
              <w:top w:val="single" w:sz="4" w:space="0" w:color="auto"/>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rPr>
                <w:rFonts w:cs="Arial"/>
                <w:snapToGrid w:val="0"/>
                <w:color w:val="000000"/>
                <w:sz w:val="14"/>
                <w:szCs w:val="14"/>
                <w:lang w:eastAsia="en-US"/>
              </w:rPr>
            </w:pPr>
            <w:r w:rsidRPr="004B5071">
              <w:rPr>
                <w:rFonts w:cs="Arial"/>
                <w:snapToGrid w:val="0"/>
                <w:color w:val="000000"/>
                <w:sz w:val="14"/>
                <w:szCs w:val="14"/>
                <w:lang w:eastAsia="en-US"/>
              </w:rPr>
              <w:t>1995</w:t>
            </w:r>
            <w:r w:rsidRPr="004B5071">
              <w:rPr>
                <w:rFonts w:cs="Arial"/>
                <w:snapToGrid w:val="0"/>
                <w:color w:val="000000"/>
                <w:sz w:val="14"/>
                <w:szCs w:val="14"/>
                <w:lang w:eastAsia="en-US"/>
              </w:rPr>
              <w:noBreakHyphen/>
              <w:t>96</w:t>
            </w:r>
          </w:p>
        </w:tc>
        <w:tc>
          <w:tcPr>
            <w:tcW w:w="831" w:type="pct"/>
            <w:tcBorders>
              <w:top w:val="single" w:sz="4" w:space="0" w:color="auto"/>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w:t>
            </w:r>
          </w:p>
        </w:tc>
        <w:tc>
          <w:tcPr>
            <w:tcW w:w="832" w:type="pct"/>
            <w:tcBorders>
              <w:top w:val="single" w:sz="4" w:space="0" w:color="auto"/>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13</w:t>
            </w:r>
          </w:p>
        </w:tc>
        <w:tc>
          <w:tcPr>
            <w:tcW w:w="832" w:type="pct"/>
            <w:tcBorders>
              <w:top w:val="single" w:sz="4" w:space="0" w:color="auto"/>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16</w:t>
            </w:r>
          </w:p>
        </w:tc>
        <w:tc>
          <w:tcPr>
            <w:tcW w:w="832" w:type="pct"/>
            <w:tcBorders>
              <w:top w:val="single" w:sz="4" w:space="0" w:color="auto"/>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30</w:t>
            </w:r>
          </w:p>
        </w:tc>
        <w:tc>
          <w:tcPr>
            <w:tcW w:w="832" w:type="pct"/>
            <w:tcBorders>
              <w:top w:val="single" w:sz="4" w:space="0" w:color="auto"/>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6%</w:t>
            </w:r>
          </w:p>
        </w:tc>
      </w:tr>
      <w:tr w:rsidR="00950555" w:rsidRPr="004B5071" w:rsidTr="004B5071">
        <w:trPr>
          <w:trHeight w:val="276"/>
        </w:trPr>
        <w:tc>
          <w:tcPr>
            <w:tcW w:w="84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rPr>
                <w:rFonts w:cs="Arial"/>
                <w:snapToGrid w:val="0"/>
                <w:color w:val="000000"/>
                <w:sz w:val="14"/>
                <w:szCs w:val="14"/>
                <w:lang w:eastAsia="en-US"/>
              </w:rPr>
            </w:pPr>
            <w:r w:rsidRPr="004B5071">
              <w:rPr>
                <w:rFonts w:cs="Arial"/>
                <w:snapToGrid w:val="0"/>
                <w:color w:val="000000"/>
                <w:sz w:val="14"/>
                <w:szCs w:val="14"/>
                <w:lang w:eastAsia="en-US"/>
              </w:rPr>
              <w:t>1996</w:t>
            </w:r>
            <w:r w:rsidRPr="004B5071">
              <w:rPr>
                <w:rFonts w:cs="Arial"/>
                <w:snapToGrid w:val="0"/>
                <w:color w:val="000000"/>
                <w:sz w:val="14"/>
                <w:szCs w:val="14"/>
                <w:lang w:eastAsia="en-US"/>
              </w:rPr>
              <w:noBreakHyphen/>
              <w:t>97</w:t>
            </w:r>
          </w:p>
        </w:tc>
        <w:tc>
          <w:tcPr>
            <w:tcW w:w="83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3</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10</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19</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32</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6%</w:t>
            </w:r>
          </w:p>
        </w:tc>
      </w:tr>
      <w:tr w:rsidR="00950555" w:rsidRPr="004B5071" w:rsidTr="004B5071">
        <w:trPr>
          <w:trHeight w:val="276"/>
        </w:trPr>
        <w:tc>
          <w:tcPr>
            <w:tcW w:w="84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rPr>
                <w:rFonts w:cs="Arial"/>
                <w:snapToGrid w:val="0"/>
                <w:color w:val="000000"/>
                <w:sz w:val="14"/>
                <w:szCs w:val="14"/>
                <w:lang w:eastAsia="en-US"/>
              </w:rPr>
            </w:pPr>
            <w:r w:rsidRPr="004B5071">
              <w:rPr>
                <w:rFonts w:cs="Arial"/>
                <w:snapToGrid w:val="0"/>
                <w:color w:val="000000"/>
                <w:sz w:val="14"/>
                <w:szCs w:val="14"/>
                <w:lang w:eastAsia="en-US"/>
              </w:rPr>
              <w:t>1997</w:t>
            </w:r>
            <w:r w:rsidRPr="004B5071">
              <w:rPr>
                <w:rFonts w:cs="Arial"/>
                <w:snapToGrid w:val="0"/>
                <w:color w:val="000000"/>
                <w:sz w:val="14"/>
                <w:szCs w:val="14"/>
                <w:lang w:eastAsia="en-US"/>
              </w:rPr>
              <w:noBreakHyphen/>
              <w:t>98</w:t>
            </w:r>
          </w:p>
        </w:tc>
        <w:tc>
          <w:tcPr>
            <w:tcW w:w="83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2</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11</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26</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39</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6%</w:t>
            </w:r>
          </w:p>
        </w:tc>
      </w:tr>
      <w:tr w:rsidR="00950555" w:rsidRPr="004B5071" w:rsidTr="004B5071">
        <w:trPr>
          <w:trHeight w:val="276"/>
        </w:trPr>
        <w:tc>
          <w:tcPr>
            <w:tcW w:w="84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rPr>
                <w:rFonts w:cs="Arial"/>
                <w:snapToGrid w:val="0"/>
                <w:color w:val="000000"/>
                <w:sz w:val="14"/>
                <w:szCs w:val="14"/>
                <w:lang w:eastAsia="en-US"/>
              </w:rPr>
            </w:pPr>
            <w:r w:rsidRPr="004B5071">
              <w:rPr>
                <w:rFonts w:cs="Arial"/>
                <w:snapToGrid w:val="0"/>
                <w:color w:val="000000"/>
                <w:sz w:val="14"/>
                <w:szCs w:val="14"/>
                <w:lang w:eastAsia="en-US"/>
              </w:rPr>
              <w:t>1998</w:t>
            </w:r>
            <w:r w:rsidRPr="004B5071">
              <w:rPr>
                <w:rFonts w:cs="Arial"/>
                <w:snapToGrid w:val="0"/>
                <w:color w:val="000000"/>
                <w:sz w:val="14"/>
                <w:szCs w:val="14"/>
                <w:lang w:eastAsia="en-US"/>
              </w:rPr>
              <w:noBreakHyphen/>
              <w:t>99</w:t>
            </w:r>
          </w:p>
        </w:tc>
        <w:tc>
          <w:tcPr>
            <w:tcW w:w="83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2</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14</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25</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41</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6%</w:t>
            </w:r>
          </w:p>
        </w:tc>
      </w:tr>
      <w:tr w:rsidR="00950555" w:rsidRPr="004B5071" w:rsidTr="004B5071">
        <w:trPr>
          <w:trHeight w:val="276"/>
        </w:trPr>
        <w:tc>
          <w:tcPr>
            <w:tcW w:w="84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rPr>
                <w:rFonts w:cs="Arial"/>
                <w:snapToGrid w:val="0"/>
                <w:color w:val="000000"/>
                <w:sz w:val="14"/>
                <w:szCs w:val="14"/>
                <w:lang w:eastAsia="en-US"/>
              </w:rPr>
            </w:pPr>
            <w:r w:rsidRPr="004B5071">
              <w:rPr>
                <w:rFonts w:cs="Arial"/>
                <w:snapToGrid w:val="0"/>
                <w:color w:val="000000"/>
                <w:sz w:val="14"/>
                <w:szCs w:val="14"/>
                <w:lang w:eastAsia="en-US"/>
              </w:rPr>
              <w:t>1999</w:t>
            </w:r>
            <w:r w:rsidRPr="004B5071">
              <w:rPr>
                <w:rFonts w:cs="Arial"/>
                <w:snapToGrid w:val="0"/>
                <w:color w:val="000000"/>
                <w:sz w:val="14"/>
                <w:szCs w:val="14"/>
                <w:lang w:eastAsia="en-US"/>
              </w:rPr>
              <w:noBreakHyphen/>
              <w:t>00</w:t>
            </w:r>
          </w:p>
        </w:tc>
        <w:tc>
          <w:tcPr>
            <w:tcW w:w="83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71</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12</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28</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112</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18%</w:t>
            </w:r>
          </w:p>
        </w:tc>
      </w:tr>
      <w:tr w:rsidR="00950555" w:rsidRPr="004B5071" w:rsidTr="004B5071">
        <w:trPr>
          <w:trHeight w:val="276"/>
        </w:trPr>
        <w:tc>
          <w:tcPr>
            <w:tcW w:w="84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rPr>
                <w:rFonts w:cs="Arial"/>
                <w:snapToGrid w:val="0"/>
                <w:color w:val="000000"/>
                <w:sz w:val="14"/>
                <w:szCs w:val="14"/>
                <w:lang w:eastAsia="en-US"/>
              </w:rPr>
            </w:pPr>
            <w:r w:rsidRPr="004B5071">
              <w:rPr>
                <w:rFonts w:cs="Arial"/>
                <w:snapToGrid w:val="0"/>
                <w:color w:val="000000"/>
                <w:sz w:val="14"/>
                <w:szCs w:val="14"/>
                <w:lang w:eastAsia="en-US"/>
              </w:rPr>
              <w:t>2000</w:t>
            </w:r>
            <w:r w:rsidRPr="004B5071">
              <w:rPr>
                <w:rFonts w:cs="Arial"/>
                <w:snapToGrid w:val="0"/>
                <w:color w:val="000000"/>
                <w:sz w:val="14"/>
                <w:szCs w:val="14"/>
                <w:lang w:eastAsia="en-US"/>
              </w:rPr>
              <w:noBreakHyphen/>
              <w:t>01</w:t>
            </w:r>
          </w:p>
        </w:tc>
        <w:tc>
          <w:tcPr>
            <w:tcW w:w="83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122</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12</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12</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145</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21%</w:t>
            </w:r>
          </w:p>
        </w:tc>
      </w:tr>
      <w:tr w:rsidR="00950555" w:rsidRPr="004B5071" w:rsidTr="004B5071">
        <w:trPr>
          <w:trHeight w:val="276"/>
        </w:trPr>
        <w:tc>
          <w:tcPr>
            <w:tcW w:w="84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rPr>
                <w:rFonts w:cs="Arial"/>
                <w:snapToGrid w:val="0"/>
                <w:color w:val="000000"/>
                <w:sz w:val="14"/>
                <w:szCs w:val="14"/>
                <w:lang w:eastAsia="en-US"/>
              </w:rPr>
            </w:pPr>
            <w:r w:rsidRPr="004B5071">
              <w:rPr>
                <w:rFonts w:cs="Arial"/>
                <w:snapToGrid w:val="0"/>
                <w:color w:val="000000"/>
                <w:sz w:val="14"/>
                <w:szCs w:val="14"/>
                <w:lang w:eastAsia="en-US"/>
              </w:rPr>
              <w:t>2001-02</w:t>
            </w:r>
          </w:p>
        </w:tc>
        <w:tc>
          <w:tcPr>
            <w:tcW w:w="83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121</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14</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6</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141</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20%</w:t>
            </w:r>
          </w:p>
        </w:tc>
      </w:tr>
      <w:tr w:rsidR="00950555" w:rsidRPr="004B5071" w:rsidTr="004B5071">
        <w:trPr>
          <w:trHeight w:val="276"/>
        </w:trPr>
        <w:tc>
          <w:tcPr>
            <w:tcW w:w="84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rPr>
                <w:rFonts w:cs="Arial"/>
                <w:snapToGrid w:val="0"/>
                <w:color w:val="000000"/>
                <w:sz w:val="14"/>
                <w:szCs w:val="14"/>
                <w:lang w:eastAsia="en-US"/>
              </w:rPr>
            </w:pPr>
            <w:r w:rsidRPr="004B5071">
              <w:rPr>
                <w:rFonts w:cs="Arial"/>
                <w:snapToGrid w:val="0"/>
                <w:color w:val="000000"/>
                <w:sz w:val="14"/>
                <w:szCs w:val="14"/>
                <w:lang w:eastAsia="en-US"/>
              </w:rPr>
              <w:t>2002-03</w:t>
            </w:r>
          </w:p>
        </w:tc>
        <w:tc>
          <w:tcPr>
            <w:tcW w:w="83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40</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14</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5</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59</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8%</w:t>
            </w:r>
          </w:p>
        </w:tc>
      </w:tr>
      <w:tr w:rsidR="00950555" w:rsidRPr="004B5071" w:rsidTr="004B5071">
        <w:trPr>
          <w:trHeight w:val="276"/>
        </w:trPr>
        <w:tc>
          <w:tcPr>
            <w:tcW w:w="84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rPr>
                <w:rFonts w:cs="Arial"/>
                <w:snapToGrid w:val="0"/>
                <w:color w:val="000000"/>
                <w:sz w:val="14"/>
                <w:szCs w:val="14"/>
                <w:lang w:eastAsia="en-US"/>
              </w:rPr>
            </w:pPr>
            <w:r w:rsidRPr="004B5071">
              <w:rPr>
                <w:rFonts w:cs="Arial"/>
                <w:snapToGrid w:val="0"/>
                <w:color w:val="000000"/>
                <w:sz w:val="14"/>
                <w:szCs w:val="14"/>
                <w:lang w:eastAsia="en-US"/>
              </w:rPr>
              <w:t>2003-04</w:t>
            </w:r>
          </w:p>
        </w:tc>
        <w:tc>
          <w:tcPr>
            <w:tcW w:w="83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color w:val="000000"/>
                <w:sz w:val="14"/>
                <w:szCs w:val="14"/>
              </w:rPr>
            </w:pPr>
            <w:r w:rsidRPr="004B5071">
              <w:rPr>
                <w:color w:val="000000"/>
                <w:sz w:val="14"/>
                <w:szCs w:val="14"/>
              </w:rPr>
              <w:t>6</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color w:val="000000"/>
                <w:sz w:val="14"/>
                <w:szCs w:val="14"/>
              </w:rPr>
            </w:pPr>
            <w:r w:rsidRPr="004B5071">
              <w:rPr>
                <w:color w:val="000000"/>
                <w:sz w:val="14"/>
                <w:szCs w:val="14"/>
              </w:rPr>
              <w:t>12</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color w:val="000000"/>
                <w:sz w:val="14"/>
                <w:szCs w:val="14"/>
              </w:rPr>
            </w:pPr>
            <w:r w:rsidRPr="004B5071">
              <w:rPr>
                <w:color w:val="000000"/>
                <w:sz w:val="14"/>
                <w:szCs w:val="14"/>
              </w:rPr>
              <w:t>8</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color w:val="000000"/>
                <w:sz w:val="14"/>
                <w:szCs w:val="14"/>
              </w:rPr>
            </w:pPr>
            <w:r w:rsidRPr="004B5071">
              <w:rPr>
                <w:color w:val="000000"/>
                <w:sz w:val="14"/>
                <w:szCs w:val="14"/>
              </w:rPr>
              <w:t>26</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color w:val="000000"/>
                <w:sz w:val="14"/>
                <w:szCs w:val="14"/>
              </w:rPr>
            </w:pPr>
            <w:r w:rsidRPr="004B5071">
              <w:rPr>
                <w:color w:val="000000"/>
                <w:sz w:val="14"/>
                <w:szCs w:val="14"/>
              </w:rPr>
              <w:t>3%</w:t>
            </w:r>
          </w:p>
        </w:tc>
      </w:tr>
      <w:tr w:rsidR="00950555" w:rsidRPr="004B5071" w:rsidTr="004B5071">
        <w:trPr>
          <w:trHeight w:val="276"/>
        </w:trPr>
        <w:tc>
          <w:tcPr>
            <w:tcW w:w="84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rPr>
                <w:rFonts w:cs="Arial"/>
                <w:snapToGrid w:val="0"/>
                <w:color w:val="000000"/>
                <w:sz w:val="14"/>
                <w:szCs w:val="14"/>
                <w:lang w:eastAsia="en-US"/>
              </w:rPr>
            </w:pPr>
            <w:r w:rsidRPr="004B5071">
              <w:rPr>
                <w:rFonts w:cs="Arial"/>
                <w:snapToGrid w:val="0"/>
                <w:color w:val="000000"/>
                <w:sz w:val="14"/>
                <w:szCs w:val="14"/>
                <w:lang w:eastAsia="en-US"/>
              </w:rPr>
              <w:t>2004-05</w:t>
            </w:r>
          </w:p>
        </w:tc>
        <w:tc>
          <w:tcPr>
            <w:tcW w:w="83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2</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26</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8</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37</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5%</w:t>
            </w:r>
          </w:p>
        </w:tc>
      </w:tr>
      <w:tr w:rsidR="00950555" w:rsidRPr="004B5071" w:rsidTr="004B5071">
        <w:trPr>
          <w:trHeight w:val="276"/>
        </w:trPr>
        <w:tc>
          <w:tcPr>
            <w:tcW w:w="84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rPr>
                <w:rFonts w:cs="Arial"/>
                <w:snapToGrid w:val="0"/>
                <w:color w:val="000000"/>
                <w:sz w:val="14"/>
                <w:szCs w:val="14"/>
                <w:lang w:eastAsia="en-US"/>
              </w:rPr>
            </w:pPr>
            <w:r w:rsidRPr="004B5071">
              <w:rPr>
                <w:rFonts w:cs="Arial"/>
                <w:snapToGrid w:val="0"/>
                <w:color w:val="000000"/>
                <w:sz w:val="14"/>
                <w:szCs w:val="14"/>
                <w:lang w:eastAsia="en-US"/>
              </w:rPr>
              <w:t>2005-06</w:t>
            </w:r>
          </w:p>
        </w:tc>
        <w:tc>
          <w:tcPr>
            <w:tcW w:w="83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9</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9</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18</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2%</w:t>
            </w:r>
          </w:p>
        </w:tc>
      </w:tr>
      <w:tr w:rsidR="00950555" w:rsidRPr="004B5071" w:rsidTr="004B5071">
        <w:trPr>
          <w:trHeight w:val="276"/>
        </w:trPr>
        <w:tc>
          <w:tcPr>
            <w:tcW w:w="84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rPr>
                <w:rFonts w:cs="Arial"/>
                <w:snapToGrid w:val="0"/>
                <w:color w:val="000000"/>
                <w:sz w:val="14"/>
                <w:szCs w:val="14"/>
                <w:lang w:eastAsia="en-US"/>
              </w:rPr>
            </w:pPr>
            <w:r w:rsidRPr="004B5071">
              <w:rPr>
                <w:rFonts w:cs="Arial"/>
                <w:snapToGrid w:val="0"/>
                <w:color w:val="000000"/>
                <w:sz w:val="14"/>
                <w:szCs w:val="14"/>
                <w:lang w:eastAsia="en-US"/>
              </w:rPr>
              <w:t>2006-07</w:t>
            </w:r>
          </w:p>
        </w:tc>
        <w:tc>
          <w:tcPr>
            <w:tcW w:w="83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autoSpaceDE w:val="0"/>
              <w:autoSpaceDN w:val="0"/>
              <w:adjustRightInd w:val="0"/>
              <w:spacing w:after="0"/>
              <w:jc w:val="right"/>
              <w:rPr>
                <w:rFonts w:ascii="MS Sans Serif" w:hAnsi="MS Sans Serif" w:cs="MS Sans Serif"/>
                <w:color w:val="000000"/>
                <w:sz w:val="14"/>
                <w:szCs w:val="14"/>
              </w:rPr>
            </w:pPr>
            <w:r w:rsidRPr="004B5071">
              <w:rPr>
                <w:rFonts w:ascii="MS Sans Serif" w:hAnsi="MS Sans Serif" w:cs="MS Sans Serif"/>
                <w:color w:val="000000"/>
                <w:sz w:val="14"/>
                <w:szCs w:val="14"/>
              </w:rPr>
              <w:t>1</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autoSpaceDE w:val="0"/>
              <w:autoSpaceDN w:val="0"/>
              <w:adjustRightInd w:val="0"/>
              <w:spacing w:after="0"/>
              <w:jc w:val="right"/>
              <w:rPr>
                <w:rFonts w:ascii="MS Sans Serif" w:hAnsi="MS Sans Serif" w:cs="MS Sans Serif"/>
                <w:color w:val="000000"/>
                <w:sz w:val="14"/>
                <w:szCs w:val="14"/>
              </w:rPr>
            </w:pPr>
            <w:r w:rsidRPr="004B5071">
              <w:rPr>
                <w:rFonts w:ascii="MS Sans Serif" w:hAnsi="MS Sans Serif" w:cs="MS Sans Serif"/>
                <w:color w:val="000000"/>
                <w:sz w:val="14"/>
                <w:szCs w:val="14"/>
              </w:rPr>
              <w:t>14</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autoSpaceDE w:val="0"/>
              <w:autoSpaceDN w:val="0"/>
              <w:adjustRightInd w:val="0"/>
              <w:spacing w:after="0"/>
              <w:jc w:val="right"/>
              <w:rPr>
                <w:rFonts w:ascii="MS Sans Serif" w:hAnsi="MS Sans Serif" w:cs="MS Sans Serif"/>
                <w:color w:val="000000"/>
                <w:sz w:val="14"/>
                <w:szCs w:val="14"/>
              </w:rPr>
            </w:pPr>
            <w:r w:rsidRPr="004B5071">
              <w:rPr>
                <w:rFonts w:ascii="MS Sans Serif" w:hAnsi="MS Sans Serif" w:cs="MS Sans Serif"/>
                <w:color w:val="000000"/>
                <w:sz w:val="14"/>
                <w:szCs w:val="14"/>
              </w:rPr>
              <w:t>9</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autoSpaceDE w:val="0"/>
              <w:autoSpaceDN w:val="0"/>
              <w:adjustRightInd w:val="0"/>
              <w:spacing w:after="0"/>
              <w:jc w:val="right"/>
              <w:rPr>
                <w:rFonts w:ascii="MS Sans Serif" w:hAnsi="MS Sans Serif" w:cs="MS Sans Serif"/>
                <w:color w:val="000000"/>
                <w:sz w:val="14"/>
                <w:szCs w:val="14"/>
              </w:rPr>
            </w:pPr>
            <w:r w:rsidRPr="004B5071">
              <w:rPr>
                <w:rFonts w:ascii="MS Sans Serif" w:hAnsi="MS Sans Serif" w:cs="MS Sans Serif"/>
                <w:color w:val="000000"/>
                <w:sz w:val="14"/>
                <w:szCs w:val="14"/>
              </w:rPr>
              <w:t>24</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autoSpaceDE w:val="0"/>
              <w:autoSpaceDN w:val="0"/>
              <w:adjustRightInd w:val="0"/>
              <w:spacing w:after="0"/>
              <w:jc w:val="right"/>
              <w:rPr>
                <w:rFonts w:ascii="MS Sans Serif" w:hAnsi="MS Sans Serif" w:cs="MS Sans Serif"/>
                <w:color w:val="000000"/>
                <w:sz w:val="14"/>
                <w:szCs w:val="14"/>
              </w:rPr>
            </w:pPr>
            <w:r w:rsidRPr="004B5071">
              <w:rPr>
                <w:rFonts w:ascii="MS Sans Serif" w:hAnsi="MS Sans Serif" w:cs="MS Sans Serif"/>
                <w:color w:val="000000"/>
                <w:sz w:val="14"/>
                <w:szCs w:val="14"/>
              </w:rPr>
              <w:t>3%</w:t>
            </w:r>
          </w:p>
        </w:tc>
      </w:tr>
      <w:tr w:rsidR="00950555" w:rsidRPr="004B5071" w:rsidTr="004B5071">
        <w:trPr>
          <w:trHeight w:val="276"/>
        </w:trPr>
        <w:tc>
          <w:tcPr>
            <w:tcW w:w="84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rPr>
                <w:rFonts w:cs="Arial"/>
                <w:snapToGrid w:val="0"/>
                <w:color w:val="000000"/>
                <w:sz w:val="14"/>
                <w:szCs w:val="14"/>
                <w:lang w:eastAsia="en-US"/>
              </w:rPr>
            </w:pPr>
            <w:r w:rsidRPr="004B5071">
              <w:rPr>
                <w:rFonts w:cs="Arial"/>
                <w:snapToGrid w:val="0"/>
                <w:color w:val="000000"/>
                <w:sz w:val="14"/>
                <w:szCs w:val="14"/>
                <w:lang w:eastAsia="en-US"/>
              </w:rPr>
              <w:t>2007-08</w:t>
            </w:r>
          </w:p>
        </w:tc>
        <w:tc>
          <w:tcPr>
            <w:tcW w:w="83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11</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8</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21</w:t>
            </w:r>
          </w:p>
        </w:tc>
        <w:tc>
          <w:tcPr>
            <w:tcW w:w="832"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jc w:val="right"/>
              <w:rPr>
                <w:rFonts w:cs="Arial"/>
                <w:snapToGrid w:val="0"/>
                <w:color w:val="000000"/>
                <w:sz w:val="14"/>
                <w:szCs w:val="14"/>
                <w:lang w:eastAsia="en-US"/>
              </w:rPr>
            </w:pPr>
            <w:r w:rsidRPr="004B5071">
              <w:rPr>
                <w:rFonts w:cs="Arial"/>
                <w:snapToGrid w:val="0"/>
                <w:color w:val="000000"/>
                <w:sz w:val="14"/>
                <w:szCs w:val="14"/>
                <w:lang w:eastAsia="en-US"/>
              </w:rPr>
              <w:t>3%</w:t>
            </w:r>
          </w:p>
        </w:tc>
      </w:tr>
      <w:tr w:rsidR="00950555" w:rsidRPr="004B5071" w:rsidTr="004B5071">
        <w:trPr>
          <w:trHeight w:val="276"/>
        </w:trPr>
        <w:tc>
          <w:tcPr>
            <w:tcW w:w="84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rPr>
                <w:rFonts w:cs="Arial"/>
                <w:snapToGrid w:val="0"/>
                <w:color w:val="000000"/>
                <w:sz w:val="14"/>
                <w:szCs w:val="14"/>
                <w:lang w:eastAsia="en-US"/>
              </w:rPr>
            </w:pPr>
            <w:r w:rsidRPr="004B5071">
              <w:rPr>
                <w:rFonts w:cs="Arial"/>
                <w:snapToGrid w:val="0"/>
                <w:color w:val="000000"/>
                <w:sz w:val="14"/>
                <w:szCs w:val="14"/>
                <w:lang w:eastAsia="en-US"/>
              </w:rPr>
              <w:t>2008-09</w:t>
            </w:r>
          </w:p>
        </w:tc>
        <w:tc>
          <w:tcPr>
            <w:tcW w:w="831" w:type="pct"/>
            <w:tcBorders>
              <w:top w:val="nil"/>
              <w:bottom w:val="nil"/>
            </w:tcBorders>
            <w:shd w:val="clear" w:color="auto" w:fill="auto"/>
            <w:tcMar>
              <w:left w:w="28" w:type="dxa"/>
              <w:right w:w="28" w:type="dxa"/>
            </w:tcMar>
            <w:vAlign w:val="bottom"/>
          </w:tcPr>
          <w:p w:rsidR="00950555" w:rsidRPr="004B5071" w:rsidRDefault="00950555" w:rsidP="003954E6">
            <w:pPr>
              <w:framePr w:w="9108" w:h="8131" w:hRule="exact" w:hSpace="181" w:wrap="around" w:vAnchor="text" w:hAnchor="page" w:x="1557" w:y="2249"/>
              <w:jc w:val="right"/>
              <w:rPr>
                <w:rFonts w:ascii="MS Sans Serif" w:hAnsi="MS Sans Serif" w:cs="Arial"/>
                <w:color w:val="000000"/>
                <w:sz w:val="14"/>
                <w:szCs w:val="14"/>
              </w:rPr>
            </w:pPr>
            <w:r w:rsidRPr="004B5071">
              <w:rPr>
                <w:rFonts w:ascii="MS Sans Serif" w:hAnsi="MS Sans Serif" w:cs="Arial"/>
                <w:color w:val="000000"/>
                <w:sz w:val="14"/>
                <w:szCs w:val="14"/>
              </w:rPr>
              <w:t>1</w:t>
            </w:r>
          </w:p>
        </w:tc>
        <w:tc>
          <w:tcPr>
            <w:tcW w:w="832" w:type="pct"/>
            <w:tcBorders>
              <w:top w:val="nil"/>
              <w:bottom w:val="nil"/>
            </w:tcBorders>
            <w:shd w:val="clear" w:color="auto" w:fill="auto"/>
            <w:tcMar>
              <w:left w:w="28" w:type="dxa"/>
              <w:right w:w="28" w:type="dxa"/>
            </w:tcMar>
            <w:vAlign w:val="bottom"/>
          </w:tcPr>
          <w:p w:rsidR="00950555" w:rsidRPr="004B5071" w:rsidRDefault="00950555" w:rsidP="003954E6">
            <w:pPr>
              <w:framePr w:w="9108" w:h="8131" w:hRule="exact" w:hSpace="181" w:wrap="around" w:vAnchor="text" w:hAnchor="page" w:x="1557" w:y="2249"/>
              <w:jc w:val="right"/>
              <w:rPr>
                <w:rFonts w:ascii="MS Sans Serif" w:hAnsi="MS Sans Serif" w:cs="Arial"/>
                <w:color w:val="000000"/>
                <w:sz w:val="14"/>
                <w:szCs w:val="14"/>
              </w:rPr>
            </w:pPr>
            <w:r w:rsidRPr="004B5071">
              <w:rPr>
                <w:rFonts w:ascii="MS Sans Serif" w:hAnsi="MS Sans Serif" w:cs="Arial"/>
                <w:color w:val="000000"/>
                <w:sz w:val="14"/>
                <w:szCs w:val="14"/>
              </w:rPr>
              <w:t>8</w:t>
            </w:r>
          </w:p>
        </w:tc>
        <w:tc>
          <w:tcPr>
            <w:tcW w:w="832" w:type="pct"/>
            <w:tcBorders>
              <w:top w:val="nil"/>
              <w:bottom w:val="nil"/>
            </w:tcBorders>
            <w:shd w:val="clear" w:color="auto" w:fill="auto"/>
            <w:tcMar>
              <w:left w:w="28" w:type="dxa"/>
              <w:right w:w="28" w:type="dxa"/>
            </w:tcMar>
            <w:vAlign w:val="bottom"/>
          </w:tcPr>
          <w:p w:rsidR="00950555" w:rsidRPr="004B5071" w:rsidRDefault="00950555" w:rsidP="003954E6">
            <w:pPr>
              <w:framePr w:w="9108" w:h="8131" w:hRule="exact" w:hSpace="181" w:wrap="around" w:vAnchor="text" w:hAnchor="page" w:x="1557" w:y="2249"/>
              <w:jc w:val="right"/>
              <w:rPr>
                <w:rFonts w:ascii="MS Sans Serif" w:hAnsi="MS Sans Serif" w:cs="Arial"/>
                <w:color w:val="000000"/>
                <w:sz w:val="14"/>
                <w:szCs w:val="14"/>
              </w:rPr>
            </w:pPr>
            <w:r w:rsidRPr="004B5071">
              <w:rPr>
                <w:rFonts w:ascii="MS Sans Serif" w:hAnsi="MS Sans Serif" w:cs="Arial"/>
                <w:color w:val="000000"/>
                <w:sz w:val="14"/>
                <w:szCs w:val="14"/>
              </w:rPr>
              <w:t>13</w:t>
            </w:r>
          </w:p>
        </w:tc>
        <w:tc>
          <w:tcPr>
            <w:tcW w:w="832" w:type="pct"/>
            <w:tcBorders>
              <w:top w:val="nil"/>
              <w:bottom w:val="nil"/>
            </w:tcBorders>
            <w:shd w:val="clear" w:color="auto" w:fill="auto"/>
            <w:tcMar>
              <w:left w:w="28" w:type="dxa"/>
              <w:right w:w="28" w:type="dxa"/>
            </w:tcMar>
            <w:vAlign w:val="bottom"/>
          </w:tcPr>
          <w:p w:rsidR="00950555" w:rsidRPr="004B5071" w:rsidRDefault="00950555" w:rsidP="003954E6">
            <w:pPr>
              <w:framePr w:w="9108" w:h="8131" w:hRule="exact" w:hSpace="181" w:wrap="around" w:vAnchor="text" w:hAnchor="page" w:x="1557" w:y="2249"/>
              <w:jc w:val="right"/>
              <w:rPr>
                <w:rFonts w:ascii="MS Sans Serif" w:hAnsi="MS Sans Serif" w:cs="Arial"/>
                <w:color w:val="000000"/>
                <w:sz w:val="14"/>
                <w:szCs w:val="14"/>
              </w:rPr>
            </w:pPr>
            <w:r w:rsidRPr="004B5071">
              <w:rPr>
                <w:rFonts w:ascii="MS Sans Serif" w:hAnsi="MS Sans Serif" w:cs="Arial"/>
                <w:color w:val="000000"/>
                <w:sz w:val="14"/>
                <w:szCs w:val="14"/>
              </w:rPr>
              <w:t>22</w:t>
            </w:r>
          </w:p>
        </w:tc>
        <w:tc>
          <w:tcPr>
            <w:tcW w:w="832" w:type="pct"/>
            <w:tcBorders>
              <w:top w:val="nil"/>
              <w:bottom w:val="nil"/>
            </w:tcBorders>
            <w:shd w:val="clear" w:color="auto" w:fill="auto"/>
            <w:tcMar>
              <w:left w:w="28" w:type="dxa"/>
              <w:right w:w="28" w:type="dxa"/>
            </w:tcMar>
            <w:vAlign w:val="bottom"/>
          </w:tcPr>
          <w:p w:rsidR="00950555" w:rsidRPr="004B5071" w:rsidRDefault="00950555" w:rsidP="003954E6">
            <w:pPr>
              <w:framePr w:w="9108" w:h="8131" w:hRule="exact" w:hSpace="181" w:wrap="around" w:vAnchor="text" w:hAnchor="page" w:x="1557" w:y="2249"/>
              <w:jc w:val="right"/>
              <w:rPr>
                <w:rFonts w:ascii="MS Sans Serif" w:hAnsi="MS Sans Serif" w:cs="Arial"/>
                <w:color w:val="000000"/>
                <w:sz w:val="14"/>
                <w:szCs w:val="14"/>
              </w:rPr>
            </w:pPr>
            <w:r w:rsidRPr="004B5071">
              <w:rPr>
                <w:rFonts w:ascii="MS Sans Serif" w:hAnsi="MS Sans Serif" w:cs="Arial"/>
                <w:color w:val="000000"/>
                <w:sz w:val="14"/>
                <w:szCs w:val="14"/>
              </w:rPr>
              <w:t>2%</w:t>
            </w:r>
          </w:p>
        </w:tc>
      </w:tr>
      <w:tr w:rsidR="00950555" w:rsidRPr="004B5071" w:rsidTr="004B5071">
        <w:trPr>
          <w:trHeight w:val="276"/>
        </w:trPr>
        <w:tc>
          <w:tcPr>
            <w:tcW w:w="84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rPr>
                <w:rFonts w:cs="Arial"/>
                <w:snapToGrid w:val="0"/>
                <w:color w:val="000000"/>
                <w:sz w:val="14"/>
                <w:szCs w:val="14"/>
                <w:lang w:eastAsia="en-US"/>
              </w:rPr>
            </w:pPr>
            <w:r w:rsidRPr="004B5071">
              <w:rPr>
                <w:rFonts w:cs="Arial"/>
                <w:snapToGrid w:val="0"/>
                <w:color w:val="000000"/>
                <w:sz w:val="14"/>
                <w:szCs w:val="14"/>
                <w:lang w:eastAsia="en-US"/>
              </w:rPr>
              <w:t>2009-10</w:t>
            </w:r>
          </w:p>
        </w:tc>
        <w:tc>
          <w:tcPr>
            <w:tcW w:w="831" w:type="pct"/>
            <w:tcBorders>
              <w:top w:val="nil"/>
              <w:bottom w:val="nil"/>
            </w:tcBorders>
            <w:shd w:val="clear" w:color="auto" w:fill="auto"/>
            <w:tcMar>
              <w:left w:w="28" w:type="dxa"/>
              <w:right w:w="28" w:type="dxa"/>
            </w:tcMar>
            <w:vAlign w:val="bottom"/>
          </w:tcPr>
          <w:p w:rsidR="00950555" w:rsidRPr="004B5071" w:rsidRDefault="00950555" w:rsidP="003954E6">
            <w:pPr>
              <w:framePr w:w="9108" w:h="8131" w:hRule="exact" w:hSpace="181" w:wrap="around" w:vAnchor="text" w:hAnchor="page" w:x="1557" w:y="2249"/>
              <w:jc w:val="right"/>
              <w:rPr>
                <w:rFonts w:ascii="MS Sans Serif" w:hAnsi="MS Sans Serif" w:cs="Arial"/>
                <w:color w:val="000000"/>
                <w:sz w:val="14"/>
                <w:szCs w:val="14"/>
              </w:rPr>
            </w:pPr>
            <w:proofErr w:type="spellStart"/>
            <w:r w:rsidRPr="004B5071">
              <w:rPr>
                <w:rFonts w:ascii="MS Sans Serif" w:hAnsi="MS Sans Serif" w:cs="Arial"/>
                <w:color w:val="000000"/>
                <w:sz w:val="14"/>
                <w:szCs w:val="14"/>
              </w:rPr>
              <w:t>na</w:t>
            </w:r>
            <w:proofErr w:type="spellEnd"/>
          </w:p>
        </w:tc>
        <w:tc>
          <w:tcPr>
            <w:tcW w:w="832" w:type="pct"/>
            <w:tcBorders>
              <w:top w:val="nil"/>
              <w:bottom w:val="nil"/>
            </w:tcBorders>
            <w:shd w:val="clear" w:color="auto" w:fill="auto"/>
            <w:tcMar>
              <w:left w:w="28" w:type="dxa"/>
              <w:right w:w="28" w:type="dxa"/>
            </w:tcMar>
            <w:vAlign w:val="bottom"/>
          </w:tcPr>
          <w:p w:rsidR="00950555" w:rsidRPr="004B5071" w:rsidRDefault="00950555" w:rsidP="003954E6">
            <w:pPr>
              <w:framePr w:w="9108" w:h="8131" w:hRule="exact" w:hSpace="181" w:wrap="around" w:vAnchor="text" w:hAnchor="page" w:x="1557" w:y="2249"/>
              <w:jc w:val="right"/>
              <w:rPr>
                <w:rFonts w:ascii="MS Sans Serif" w:hAnsi="MS Sans Serif" w:cs="Arial"/>
                <w:color w:val="000000"/>
                <w:sz w:val="14"/>
                <w:szCs w:val="14"/>
              </w:rPr>
            </w:pPr>
            <w:proofErr w:type="spellStart"/>
            <w:r w:rsidRPr="004B5071">
              <w:rPr>
                <w:rFonts w:ascii="MS Sans Serif" w:hAnsi="MS Sans Serif" w:cs="Arial"/>
                <w:color w:val="000000"/>
                <w:sz w:val="14"/>
                <w:szCs w:val="14"/>
              </w:rPr>
              <w:t>na</w:t>
            </w:r>
            <w:proofErr w:type="spellEnd"/>
          </w:p>
        </w:tc>
        <w:tc>
          <w:tcPr>
            <w:tcW w:w="832" w:type="pct"/>
            <w:tcBorders>
              <w:top w:val="nil"/>
              <w:bottom w:val="nil"/>
            </w:tcBorders>
            <w:shd w:val="clear" w:color="auto" w:fill="auto"/>
            <w:tcMar>
              <w:left w:w="28" w:type="dxa"/>
              <w:right w:w="28" w:type="dxa"/>
            </w:tcMar>
            <w:vAlign w:val="bottom"/>
          </w:tcPr>
          <w:p w:rsidR="00950555" w:rsidRPr="004B5071" w:rsidRDefault="00950555" w:rsidP="003954E6">
            <w:pPr>
              <w:framePr w:w="9108" w:h="8131" w:hRule="exact" w:hSpace="181" w:wrap="around" w:vAnchor="text" w:hAnchor="page" w:x="1557" w:y="2249"/>
              <w:jc w:val="right"/>
              <w:rPr>
                <w:rFonts w:ascii="MS Sans Serif" w:hAnsi="MS Sans Serif" w:cs="Arial"/>
                <w:color w:val="000000"/>
                <w:sz w:val="14"/>
                <w:szCs w:val="14"/>
              </w:rPr>
            </w:pPr>
            <w:proofErr w:type="spellStart"/>
            <w:r w:rsidRPr="004B5071">
              <w:rPr>
                <w:rFonts w:ascii="MS Sans Serif" w:hAnsi="MS Sans Serif" w:cs="Arial"/>
                <w:color w:val="000000"/>
                <w:sz w:val="14"/>
                <w:szCs w:val="14"/>
              </w:rPr>
              <w:t>na</w:t>
            </w:r>
            <w:proofErr w:type="spellEnd"/>
          </w:p>
        </w:tc>
        <w:tc>
          <w:tcPr>
            <w:tcW w:w="832" w:type="pct"/>
            <w:tcBorders>
              <w:top w:val="nil"/>
              <w:bottom w:val="nil"/>
            </w:tcBorders>
            <w:shd w:val="clear" w:color="auto" w:fill="auto"/>
            <w:tcMar>
              <w:left w:w="28" w:type="dxa"/>
              <w:right w:w="28" w:type="dxa"/>
            </w:tcMar>
            <w:vAlign w:val="bottom"/>
          </w:tcPr>
          <w:p w:rsidR="00950555" w:rsidRPr="004B5071" w:rsidRDefault="00950555" w:rsidP="003954E6">
            <w:pPr>
              <w:framePr w:w="9108" w:h="8131" w:hRule="exact" w:hSpace="181" w:wrap="around" w:vAnchor="text" w:hAnchor="page" w:x="1557" w:y="2249"/>
              <w:jc w:val="right"/>
              <w:rPr>
                <w:rFonts w:ascii="MS Sans Serif" w:hAnsi="MS Sans Serif" w:cs="Arial"/>
                <w:color w:val="000000"/>
                <w:sz w:val="14"/>
                <w:szCs w:val="14"/>
              </w:rPr>
            </w:pPr>
            <w:proofErr w:type="spellStart"/>
            <w:r w:rsidRPr="004B5071">
              <w:rPr>
                <w:rFonts w:ascii="MS Sans Serif" w:hAnsi="MS Sans Serif" w:cs="Arial"/>
                <w:color w:val="000000"/>
                <w:sz w:val="14"/>
                <w:szCs w:val="14"/>
              </w:rPr>
              <w:t>na</w:t>
            </w:r>
            <w:proofErr w:type="spellEnd"/>
          </w:p>
        </w:tc>
        <w:tc>
          <w:tcPr>
            <w:tcW w:w="832" w:type="pct"/>
            <w:tcBorders>
              <w:top w:val="nil"/>
              <w:bottom w:val="nil"/>
            </w:tcBorders>
            <w:shd w:val="clear" w:color="auto" w:fill="auto"/>
            <w:tcMar>
              <w:left w:w="28" w:type="dxa"/>
              <w:right w:w="28" w:type="dxa"/>
            </w:tcMar>
            <w:vAlign w:val="bottom"/>
          </w:tcPr>
          <w:p w:rsidR="00950555" w:rsidRPr="004B5071" w:rsidRDefault="00950555" w:rsidP="003954E6">
            <w:pPr>
              <w:framePr w:w="9108" w:h="8131" w:hRule="exact" w:hSpace="181" w:wrap="around" w:vAnchor="text" w:hAnchor="page" w:x="1557" w:y="2249"/>
              <w:jc w:val="right"/>
              <w:rPr>
                <w:rFonts w:ascii="MS Sans Serif" w:hAnsi="MS Sans Serif" w:cs="Arial"/>
                <w:color w:val="000000"/>
                <w:sz w:val="14"/>
                <w:szCs w:val="14"/>
              </w:rPr>
            </w:pPr>
            <w:proofErr w:type="spellStart"/>
            <w:r w:rsidRPr="004B5071">
              <w:rPr>
                <w:rFonts w:ascii="MS Sans Serif" w:hAnsi="MS Sans Serif" w:cs="Arial"/>
                <w:color w:val="000000"/>
                <w:sz w:val="14"/>
                <w:szCs w:val="14"/>
              </w:rPr>
              <w:t>na</w:t>
            </w:r>
            <w:proofErr w:type="spellEnd"/>
          </w:p>
        </w:tc>
      </w:tr>
      <w:tr w:rsidR="00950555" w:rsidRPr="004B5071" w:rsidTr="004B5071">
        <w:trPr>
          <w:trHeight w:val="276"/>
        </w:trPr>
        <w:tc>
          <w:tcPr>
            <w:tcW w:w="841" w:type="pct"/>
            <w:tcBorders>
              <w:top w:val="nil"/>
              <w:bottom w:val="nil"/>
            </w:tcBorders>
            <w:shd w:val="clear" w:color="auto" w:fill="auto"/>
            <w:tcMar>
              <w:left w:w="28" w:type="dxa"/>
              <w:right w:w="28" w:type="dxa"/>
            </w:tcMar>
          </w:tcPr>
          <w:p w:rsidR="00950555" w:rsidRPr="004B5071" w:rsidRDefault="00950555" w:rsidP="003954E6">
            <w:pPr>
              <w:framePr w:w="9108" w:h="8131" w:hRule="exact" w:hSpace="181" w:wrap="around" w:vAnchor="text" w:hAnchor="page" w:x="1557" w:y="2249"/>
              <w:rPr>
                <w:rFonts w:cs="Arial"/>
                <w:snapToGrid w:val="0"/>
                <w:color w:val="000000"/>
                <w:sz w:val="14"/>
                <w:szCs w:val="14"/>
                <w:lang w:eastAsia="en-US"/>
              </w:rPr>
            </w:pPr>
            <w:r w:rsidRPr="004B5071">
              <w:rPr>
                <w:rFonts w:cs="Arial"/>
                <w:snapToGrid w:val="0"/>
                <w:color w:val="000000"/>
                <w:sz w:val="14"/>
                <w:szCs w:val="14"/>
                <w:lang w:eastAsia="en-US"/>
              </w:rPr>
              <w:t>2010-11</w:t>
            </w:r>
          </w:p>
        </w:tc>
        <w:tc>
          <w:tcPr>
            <w:tcW w:w="831" w:type="pct"/>
            <w:tcBorders>
              <w:top w:val="nil"/>
              <w:bottom w:val="nil"/>
            </w:tcBorders>
            <w:shd w:val="clear" w:color="auto" w:fill="auto"/>
            <w:tcMar>
              <w:left w:w="28" w:type="dxa"/>
              <w:right w:w="28" w:type="dxa"/>
            </w:tcMar>
            <w:vAlign w:val="bottom"/>
          </w:tcPr>
          <w:p w:rsidR="00950555" w:rsidRPr="004B5071" w:rsidRDefault="00950555" w:rsidP="003954E6">
            <w:pPr>
              <w:framePr w:w="9108" w:h="8131" w:hRule="exact" w:hSpace="181" w:wrap="around" w:vAnchor="text" w:hAnchor="page" w:x="1557" w:y="2249"/>
              <w:jc w:val="right"/>
              <w:rPr>
                <w:rFonts w:ascii="MS Sans Serif" w:hAnsi="MS Sans Serif" w:cs="Arial"/>
                <w:color w:val="000000"/>
                <w:sz w:val="14"/>
                <w:szCs w:val="14"/>
              </w:rPr>
            </w:pPr>
            <w:r w:rsidRPr="004B5071">
              <w:rPr>
                <w:rFonts w:ascii="MS Sans Serif" w:hAnsi="MS Sans Serif" w:cs="Arial"/>
                <w:color w:val="000000"/>
                <w:sz w:val="14"/>
                <w:szCs w:val="14"/>
              </w:rPr>
              <w:t>18</w:t>
            </w:r>
          </w:p>
        </w:tc>
        <w:tc>
          <w:tcPr>
            <w:tcW w:w="832" w:type="pct"/>
            <w:tcBorders>
              <w:top w:val="nil"/>
              <w:bottom w:val="nil"/>
            </w:tcBorders>
            <w:shd w:val="clear" w:color="auto" w:fill="auto"/>
            <w:tcMar>
              <w:left w:w="28" w:type="dxa"/>
              <w:right w:w="28" w:type="dxa"/>
            </w:tcMar>
            <w:vAlign w:val="bottom"/>
          </w:tcPr>
          <w:p w:rsidR="00950555" w:rsidRPr="004B5071" w:rsidRDefault="00950555" w:rsidP="003954E6">
            <w:pPr>
              <w:framePr w:w="9108" w:h="8131" w:hRule="exact" w:hSpace="181" w:wrap="around" w:vAnchor="text" w:hAnchor="page" w:x="1557" w:y="2249"/>
              <w:jc w:val="right"/>
              <w:rPr>
                <w:rFonts w:ascii="MS Sans Serif" w:hAnsi="MS Sans Serif" w:cs="Arial"/>
                <w:color w:val="000000"/>
                <w:sz w:val="14"/>
                <w:szCs w:val="14"/>
              </w:rPr>
            </w:pPr>
            <w:r w:rsidRPr="004B5071">
              <w:rPr>
                <w:rFonts w:ascii="MS Sans Serif" w:hAnsi="MS Sans Serif" w:cs="Arial"/>
                <w:color w:val="000000"/>
                <w:sz w:val="14"/>
                <w:szCs w:val="14"/>
              </w:rPr>
              <w:t>7</w:t>
            </w:r>
          </w:p>
        </w:tc>
        <w:tc>
          <w:tcPr>
            <w:tcW w:w="832" w:type="pct"/>
            <w:tcBorders>
              <w:top w:val="nil"/>
              <w:bottom w:val="nil"/>
            </w:tcBorders>
            <w:shd w:val="clear" w:color="auto" w:fill="auto"/>
            <w:tcMar>
              <w:left w:w="28" w:type="dxa"/>
              <w:right w:w="28" w:type="dxa"/>
            </w:tcMar>
            <w:vAlign w:val="bottom"/>
          </w:tcPr>
          <w:p w:rsidR="00950555" w:rsidRPr="004B5071" w:rsidRDefault="00950555" w:rsidP="003954E6">
            <w:pPr>
              <w:framePr w:w="9108" w:h="8131" w:hRule="exact" w:hSpace="181" w:wrap="around" w:vAnchor="text" w:hAnchor="page" w:x="1557" w:y="2249"/>
              <w:jc w:val="right"/>
              <w:rPr>
                <w:rFonts w:ascii="MS Sans Serif" w:hAnsi="MS Sans Serif" w:cs="Arial"/>
                <w:color w:val="000000"/>
                <w:sz w:val="14"/>
                <w:szCs w:val="14"/>
              </w:rPr>
            </w:pPr>
            <w:r w:rsidRPr="004B5071">
              <w:rPr>
                <w:rFonts w:ascii="MS Sans Serif" w:hAnsi="MS Sans Serif" w:cs="Arial"/>
                <w:color w:val="000000"/>
                <w:sz w:val="14"/>
                <w:szCs w:val="14"/>
              </w:rPr>
              <w:t>24</w:t>
            </w:r>
          </w:p>
        </w:tc>
        <w:tc>
          <w:tcPr>
            <w:tcW w:w="832" w:type="pct"/>
            <w:tcBorders>
              <w:top w:val="nil"/>
              <w:bottom w:val="nil"/>
            </w:tcBorders>
            <w:shd w:val="clear" w:color="auto" w:fill="auto"/>
            <w:tcMar>
              <w:left w:w="28" w:type="dxa"/>
              <w:right w:w="28" w:type="dxa"/>
            </w:tcMar>
            <w:vAlign w:val="bottom"/>
          </w:tcPr>
          <w:p w:rsidR="00950555" w:rsidRPr="004B5071" w:rsidRDefault="00950555" w:rsidP="003954E6">
            <w:pPr>
              <w:framePr w:w="9108" w:h="8131" w:hRule="exact" w:hSpace="181" w:wrap="around" w:vAnchor="text" w:hAnchor="page" w:x="1557" w:y="2249"/>
              <w:jc w:val="right"/>
              <w:rPr>
                <w:rFonts w:ascii="MS Sans Serif" w:hAnsi="MS Sans Serif" w:cs="Arial"/>
                <w:color w:val="000000"/>
                <w:sz w:val="14"/>
                <w:szCs w:val="14"/>
              </w:rPr>
            </w:pPr>
            <w:r w:rsidRPr="004B5071">
              <w:rPr>
                <w:rFonts w:ascii="MS Sans Serif" w:hAnsi="MS Sans Serif" w:cs="Arial"/>
                <w:color w:val="000000"/>
                <w:sz w:val="14"/>
                <w:szCs w:val="14"/>
              </w:rPr>
              <w:t>49</w:t>
            </w:r>
          </w:p>
        </w:tc>
        <w:tc>
          <w:tcPr>
            <w:tcW w:w="832" w:type="pct"/>
            <w:tcBorders>
              <w:top w:val="nil"/>
              <w:bottom w:val="nil"/>
            </w:tcBorders>
            <w:shd w:val="clear" w:color="auto" w:fill="auto"/>
            <w:tcMar>
              <w:left w:w="28" w:type="dxa"/>
              <w:right w:w="28" w:type="dxa"/>
            </w:tcMar>
            <w:vAlign w:val="bottom"/>
          </w:tcPr>
          <w:p w:rsidR="00950555" w:rsidRPr="004B5071" w:rsidRDefault="00950555" w:rsidP="003954E6">
            <w:pPr>
              <w:framePr w:w="9108" w:h="8131" w:hRule="exact" w:hSpace="181" w:wrap="around" w:vAnchor="text" w:hAnchor="page" w:x="1557" w:y="2249"/>
              <w:jc w:val="right"/>
              <w:rPr>
                <w:rFonts w:ascii="MS Sans Serif" w:hAnsi="MS Sans Serif" w:cs="Arial"/>
                <w:color w:val="000000"/>
                <w:sz w:val="14"/>
                <w:szCs w:val="14"/>
              </w:rPr>
            </w:pPr>
            <w:r w:rsidRPr="004B5071">
              <w:rPr>
                <w:rFonts w:ascii="MS Sans Serif" w:hAnsi="MS Sans Serif" w:cs="Arial"/>
                <w:color w:val="000000"/>
                <w:sz w:val="14"/>
                <w:szCs w:val="14"/>
              </w:rPr>
              <w:t>4%</w:t>
            </w:r>
          </w:p>
        </w:tc>
      </w:tr>
      <w:tr w:rsidR="00950555" w:rsidRPr="004B5071" w:rsidTr="004B5071">
        <w:trPr>
          <w:trHeight w:val="276"/>
        </w:trPr>
        <w:tc>
          <w:tcPr>
            <w:tcW w:w="841" w:type="pct"/>
            <w:tcBorders>
              <w:top w:val="nil"/>
              <w:bottom w:val="nil"/>
            </w:tcBorders>
            <w:shd w:val="clear" w:color="auto" w:fill="auto"/>
            <w:tcMar>
              <w:left w:w="28" w:type="dxa"/>
              <w:right w:w="28" w:type="dxa"/>
            </w:tcMar>
          </w:tcPr>
          <w:p w:rsidR="00950555" w:rsidRPr="00A54C2E" w:rsidRDefault="00950555" w:rsidP="003954E6">
            <w:pPr>
              <w:framePr w:w="9108" w:h="8131" w:hRule="exact" w:hSpace="181" w:wrap="around" w:vAnchor="text" w:hAnchor="page" w:x="1557" w:y="2249"/>
              <w:rPr>
                <w:rFonts w:cs="Arial"/>
                <w:snapToGrid w:val="0"/>
                <w:color w:val="000000"/>
                <w:sz w:val="14"/>
                <w:szCs w:val="14"/>
                <w:lang w:eastAsia="en-US"/>
              </w:rPr>
            </w:pPr>
            <w:r w:rsidRPr="00A54C2E">
              <w:rPr>
                <w:rFonts w:cs="Arial"/>
                <w:snapToGrid w:val="0"/>
                <w:color w:val="000000"/>
                <w:sz w:val="14"/>
                <w:szCs w:val="14"/>
                <w:lang w:eastAsia="en-US"/>
              </w:rPr>
              <w:t>2011-12</w:t>
            </w:r>
          </w:p>
        </w:tc>
        <w:tc>
          <w:tcPr>
            <w:tcW w:w="831" w:type="pct"/>
            <w:tcBorders>
              <w:top w:val="nil"/>
              <w:bottom w:val="nil"/>
            </w:tcBorders>
            <w:shd w:val="clear" w:color="auto" w:fill="auto"/>
            <w:tcMar>
              <w:left w:w="28" w:type="dxa"/>
              <w:right w:w="28" w:type="dxa"/>
            </w:tcMar>
            <w:vAlign w:val="bottom"/>
          </w:tcPr>
          <w:p w:rsidR="00950555" w:rsidRPr="00A54C2E" w:rsidRDefault="00950555" w:rsidP="003954E6">
            <w:pPr>
              <w:framePr w:w="9108" w:h="8131" w:hRule="exact" w:hSpace="181" w:wrap="around" w:vAnchor="text" w:hAnchor="page" w:x="1557" w:y="2249"/>
              <w:jc w:val="right"/>
              <w:rPr>
                <w:rFonts w:ascii="MS Sans Serif" w:hAnsi="MS Sans Serif" w:cs="Arial"/>
                <w:color w:val="000000"/>
                <w:sz w:val="14"/>
                <w:szCs w:val="14"/>
              </w:rPr>
            </w:pPr>
            <w:r w:rsidRPr="00A54C2E">
              <w:rPr>
                <w:rFonts w:ascii="MS Sans Serif" w:hAnsi="MS Sans Serif" w:cs="Arial"/>
                <w:color w:val="000000"/>
                <w:sz w:val="14"/>
                <w:szCs w:val="14"/>
              </w:rPr>
              <w:t>35</w:t>
            </w:r>
          </w:p>
        </w:tc>
        <w:tc>
          <w:tcPr>
            <w:tcW w:w="832" w:type="pct"/>
            <w:tcBorders>
              <w:top w:val="nil"/>
              <w:bottom w:val="nil"/>
            </w:tcBorders>
            <w:shd w:val="clear" w:color="auto" w:fill="auto"/>
            <w:tcMar>
              <w:left w:w="28" w:type="dxa"/>
              <w:right w:w="28" w:type="dxa"/>
            </w:tcMar>
            <w:vAlign w:val="bottom"/>
          </w:tcPr>
          <w:p w:rsidR="00950555" w:rsidRPr="00A54C2E" w:rsidRDefault="00950555" w:rsidP="003954E6">
            <w:pPr>
              <w:framePr w:w="9108" w:h="8131" w:hRule="exact" w:hSpace="181" w:wrap="around" w:vAnchor="text" w:hAnchor="page" w:x="1557" w:y="2249"/>
              <w:jc w:val="right"/>
              <w:rPr>
                <w:rFonts w:ascii="MS Sans Serif" w:hAnsi="MS Sans Serif" w:cs="Arial"/>
                <w:color w:val="000000"/>
                <w:sz w:val="14"/>
                <w:szCs w:val="14"/>
              </w:rPr>
            </w:pPr>
            <w:r w:rsidRPr="00A54C2E">
              <w:rPr>
                <w:rFonts w:ascii="MS Sans Serif" w:hAnsi="MS Sans Serif" w:cs="Arial"/>
                <w:color w:val="000000"/>
                <w:sz w:val="14"/>
                <w:szCs w:val="14"/>
              </w:rPr>
              <w:t xml:space="preserve"> 8</w:t>
            </w:r>
          </w:p>
        </w:tc>
        <w:tc>
          <w:tcPr>
            <w:tcW w:w="832" w:type="pct"/>
            <w:tcBorders>
              <w:top w:val="nil"/>
              <w:bottom w:val="nil"/>
            </w:tcBorders>
            <w:shd w:val="clear" w:color="auto" w:fill="auto"/>
            <w:tcMar>
              <w:left w:w="28" w:type="dxa"/>
              <w:right w:w="28" w:type="dxa"/>
            </w:tcMar>
            <w:vAlign w:val="bottom"/>
          </w:tcPr>
          <w:p w:rsidR="00950555" w:rsidRPr="00A54C2E" w:rsidRDefault="00950555" w:rsidP="003954E6">
            <w:pPr>
              <w:framePr w:w="9108" w:h="8131" w:hRule="exact" w:hSpace="181" w:wrap="around" w:vAnchor="text" w:hAnchor="page" w:x="1557" w:y="2249"/>
              <w:jc w:val="right"/>
              <w:rPr>
                <w:rFonts w:ascii="MS Sans Serif" w:hAnsi="MS Sans Serif" w:cs="Arial"/>
                <w:color w:val="000000"/>
                <w:sz w:val="14"/>
                <w:szCs w:val="14"/>
              </w:rPr>
            </w:pPr>
            <w:r w:rsidRPr="00A54C2E">
              <w:rPr>
                <w:rFonts w:ascii="MS Sans Serif" w:hAnsi="MS Sans Serif" w:cs="Arial"/>
                <w:color w:val="000000"/>
                <w:sz w:val="14"/>
                <w:szCs w:val="14"/>
              </w:rPr>
              <w:t>21</w:t>
            </w:r>
          </w:p>
        </w:tc>
        <w:tc>
          <w:tcPr>
            <w:tcW w:w="832" w:type="pct"/>
            <w:tcBorders>
              <w:top w:val="nil"/>
              <w:bottom w:val="nil"/>
            </w:tcBorders>
            <w:shd w:val="clear" w:color="auto" w:fill="auto"/>
            <w:tcMar>
              <w:left w:w="28" w:type="dxa"/>
              <w:right w:w="28" w:type="dxa"/>
            </w:tcMar>
            <w:vAlign w:val="bottom"/>
          </w:tcPr>
          <w:p w:rsidR="00950555" w:rsidRPr="00A54C2E" w:rsidRDefault="00950555" w:rsidP="003954E6">
            <w:pPr>
              <w:framePr w:w="9108" w:h="8131" w:hRule="exact" w:hSpace="181" w:wrap="around" w:vAnchor="text" w:hAnchor="page" w:x="1557" w:y="2249"/>
              <w:jc w:val="right"/>
              <w:rPr>
                <w:rFonts w:ascii="MS Sans Serif" w:hAnsi="MS Sans Serif" w:cs="Arial"/>
                <w:color w:val="000000"/>
                <w:sz w:val="14"/>
                <w:szCs w:val="14"/>
              </w:rPr>
            </w:pPr>
            <w:r w:rsidRPr="00A54C2E">
              <w:rPr>
                <w:rFonts w:ascii="MS Sans Serif" w:hAnsi="MS Sans Serif" w:cs="Arial"/>
                <w:color w:val="000000"/>
                <w:sz w:val="14"/>
                <w:szCs w:val="14"/>
              </w:rPr>
              <w:t>64</w:t>
            </w:r>
          </w:p>
        </w:tc>
        <w:tc>
          <w:tcPr>
            <w:tcW w:w="832" w:type="pct"/>
            <w:tcBorders>
              <w:top w:val="nil"/>
              <w:bottom w:val="nil"/>
            </w:tcBorders>
            <w:shd w:val="clear" w:color="auto" w:fill="auto"/>
            <w:tcMar>
              <w:left w:w="28" w:type="dxa"/>
              <w:right w:w="28" w:type="dxa"/>
            </w:tcMar>
            <w:vAlign w:val="bottom"/>
          </w:tcPr>
          <w:p w:rsidR="00950555" w:rsidRPr="00A54C2E" w:rsidRDefault="00950555" w:rsidP="003954E6">
            <w:pPr>
              <w:framePr w:w="9108" w:h="8131" w:hRule="exact" w:hSpace="181" w:wrap="around" w:vAnchor="text" w:hAnchor="page" w:x="1557" w:y="2249"/>
              <w:jc w:val="right"/>
              <w:rPr>
                <w:rFonts w:ascii="MS Sans Serif" w:hAnsi="MS Sans Serif" w:cs="Arial"/>
                <w:color w:val="000000"/>
                <w:sz w:val="14"/>
                <w:szCs w:val="14"/>
              </w:rPr>
            </w:pPr>
            <w:r w:rsidRPr="00A54C2E">
              <w:rPr>
                <w:rFonts w:ascii="MS Sans Serif" w:hAnsi="MS Sans Serif" w:cs="Arial"/>
                <w:color w:val="000000"/>
                <w:sz w:val="14"/>
                <w:szCs w:val="14"/>
              </w:rPr>
              <w:t>5%</w:t>
            </w:r>
          </w:p>
        </w:tc>
      </w:tr>
      <w:tr w:rsidR="00A54C2E" w:rsidRPr="004B5071" w:rsidTr="004B5071">
        <w:trPr>
          <w:trHeight w:val="276"/>
        </w:trPr>
        <w:tc>
          <w:tcPr>
            <w:tcW w:w="841" w:type="pct"/>
            <w:tcBorders>
              <w:top w:val="nil"/>
              <w:bottom w:val="nil"/>
            </w:tcBorders>
            <w:shd w:val="clear" w:color="auto" w:fill="auto"/>
            <w:tcMar>
              <w:left w:w="28" w:type="dxa"/>
              <w:right w:w="28" w:type="dxa"/>
            </w:tcMar>
          </w:tcPr>
          <w:p w:rsidR="00A54C2E" w:rsidRPr="004B5071" w:rsidRDefault="00A54C2E" w:rsidP="003954E6">
            <w:pPr>
              <w:framePr w:w="9108" w:h="8131" w:hRule="exact" w:hSpace="181" w:wrap="around" w:vAnchor="text" w:hAnchor="page" w:x="1557" w:y="2249"/>
              <w:rPr>
                <w:rFonts w:cs="Arial"/>
                <w:b/>
                <w:snapToGrid w:val="0"/>
                <w:color w:val="000000"/>
                <w:sz w:val="14"/>
                <w:szCs w:val="14"/>
                <w:lang w:eastAsia="en-US"/>
              </w:rPr>
            </w:pPr>
            <w:r>
              <w:rPr>
                <w:rFonts w:cs="Arial"/>
                <w:b/>
                <w:snapToGrid w:val="0"/>
                <w:color w:val="000000"/>
                <w:sz w:val="14"/>
                <w:szCs w:val="14"/>
                <w:lang w:eastAsia="en-US"/>
              </w:rPr>
              <w:t>2012-13</w:t>
            </w:r>
          </w:p>
        </w:tc>
        <w:tc>
          <w:tcPr>
            <w:tcW w:w="831" w:type="pct"/>
            <w:tcBorders>
              <w:top w:val="nil"/>
              <w:bottom w:val="nil"/>
            </w:tcBorders>
            <w:shd w:val="clear" w:color="auto" w:fill="auto"/>
            <w:tcMar>
              <w:left w:w="28" w:type="dxa"/>
              <w:right w:w="28" w:type="dxa"/>
            </w:tcMar>
            <w:vAlign w:val="bottom"/>
          </w:tcPr>
          <w:p w:rsidR="00A54C2E"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28</w:t>
            </w:r>
          </w:p>
        </w:tc>
        <w:tc>
          <w:tcPr>
            <w:tcW w:w="832" w:type="pct"/>
            <w:tcBorders>
              <w:top w:val="nil"/>
              <w:bottom w:val="nil"/>
            </w:tcBorders>
            <w:shd w:val="clear" w:color="auto" w:fill="auto"/>
            <w:tcMar>
              <w:left w:w="28" w:type="dxa"/>
              <w:right w:w="28" w:type="dxa"/>
            </w:tcMar>
            <w:vAlign w:val="bottom"/>
          </w:tcPr>
          <w:p w:rsidR="00A54C2E"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5</w:t>
            </w:r>
          </w:p>
        </w:tc>
        <w:tc>
          <w:tcPr>
            <w:tcW w:w="832" w:type="pct"/>
            <w:tcBorders>
              <w:top w:val="nil"/>
              <w:bottom w:val="nil"/>
            </w:tcBorders>
            <w:shd w:val="clear" w:color="auto" w:fill="auto"/>
            <w:tcMar>
              <w:left w:w="28" w:type="dxa"/>
              <w:right w:w="28" w:type="dxa"/>
            </w:tcMar>
            <w:vAlign w:val="bottom"/>
          </w:tcPr>
          <w:p w:rsidR="00A54C2E"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19</w:t>
            </w:r>
          </w:p>
        </w:tc>
        <w:tc>
          <w:tcPr>
            <w:tcW w:w="832" w:type="pct"/>
            <w:tcBorders>
              <w:top w:val="nil"/>
              <w:bottom w:val="nil"/>
            </w:tcBorders>
            <w:shd w:val="clear" w:color="auto" w:fill="auto"/>
            <w:tcMar>
              <w:left w:w="28" w:type="dxa"/>
              <w:right w:w="28" w:type="dxa"/>
            </w:tcMar>
            <w:vAlign w:val="bottom"/>
          </w:tcPr>
          <w:p w:rsidR="00A54C2E"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52</w:t>
            </w:r>
          </w:p>
        </w:tc>
        <w:tc>
          <w:tcPr>
            <w:tcW w:w="832" w:type="pct"/>
            <w:tcBorders>
              <w:top w:val="nil"/>
              <w:bottom w:val="nil"/>
            </w:tcBorders>
            <w:shd w:val="clear" w:color="auto" w:fill="auto"/>
            <w:tcMar>
              <w:left w:w="28" w:type="dxa"/>
              <w:right w:w="28" w:type="dxa"/>
            </w:tcMar>
            <w:vAlign w:val="bottom"/>
          </w:tcPr>
          <w:p w:rsidR="00A54C2E"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3%</w:t>
            </w:r>
          </w:p>
        </w:tc>
      </w:tr>
      <w:tr w:rsidR="00950555" w:rsidRPr="004B5071" w:rsidTr="004B5071">
        <w:trPr>
          <w:trHeight w:val="276"/>
        </w:trPr>
        <w:tc>
          <w:tcPr>
            <w:tcW w:w="841" w:type="pct"/>
            <w:tcBorders>
              <w:top w:val="nil"/>
              <w:bottom w:val="nil"/>
            </w:tcBorders>
            <w:shd w:val="clear" w:color="auto" w:fill="auto"/>
            <w:tcMar>
              <w:left w:w="28" w:type="dxa"/>
              <w:right w:w="28" w:type="dxa"/>
            </w:tcMar>
          </w:tcPr>
          <w:p w:rsidR="00950555" w:rsidRPr="004B5071" w:rsidRDefault="00950555" w:rsidP="00A54C2E">
            <w:pPr>
              <w:framePr w:w="9108" w:h="8131" w:hRule="exact" w:hSpace="181" w:wrap="around" w:vAnchor="text" w:hAnchor="page" w:x="1557" w:y="2249"/>
              <w:rPr>
                <w:rFonts w:cs="Arial"/>
                <w:b/>
                <w:snapToGrid w:val="0"/>
                <w:color w:val="000000"/>
                <w:sz w:val="14"/>
                <w:szCs w:val="14"/>
                <w:lang w:eastAsia="en-US"/>
              </w:rPr>
            </w:pPr>
            <w:r w:rsidRPr="004B5071">
              <w:rPr>
                <w:rFonts w:cs="Arial"/>
                <w:b/>
                <w:snapToGrid w:val="0"/>
                <w:color w:val="000000"/>
                <w:sz w:val="14"/>
                <w:szCs w:val="14"/>
                <w:lang w:eastAsia="en-US"/>
              </w:rPr>
              <w:t xml:space="preserve">Sep. </w:t>
            </w:r>
            <w:proofErr w:type="spellStart"/>
            <w:r w:rsidRPr="004B5071">
              <w:rPr>
                <w:rFonts w:cs="Arial"/>
                <w:b/>
                <w:snapToGrid w:val="0"/>
                <w:color w:val="000000"/>
                <w:sz w:val="14"/>
                <w:szCs w:val="14"/>
                <w:lang w:eastAsia="en-US"/>
              </w:rPr>
              <w:t>qtr</w:t>
            </w:r>
            <w:proofErr w:type="spellEnd"/>
            <w:r w:rsidRPr="004B5071">
              <w:rPr>
                <w:rFonts w:cs="Arial"/>
                <w:b/>
                <w:snapToGrid w:val="0"/>
                <w:color w:val="000000"/>
                <w:sz w:val="14"/>
                <w:szCs w:val="14"/>
                <w:lang w:eastAsia="en-US"/>
              </w:rPr>
              <w:t xml:space="preserve"> 201</w:t>
            </w:r>
            <w:r w:rsidR="00A54C2E">
              <w:rPr>
                <w:rFonts w:cs="Arial"/>
                <w:b/>
                <w:snapToGrid w:val="0"/>
                <w:color w:val="000000"/>
                <w:sz w:val="14"/>
                <w:szCs w:val="14"/>
                <w:lang w:eastAsia="en-US"/>
              </w:rPr>
              <w:t>2</w:t>
            </w:r>
          </w:p>
        </w:tc>
        <w:tc>
          <w:tcPr>
            <w:tcW w:w="831" w:type="pct"/>
            <w:tcBorders>
              <w:top w:val="nil"/>
              <w:bottom w:val="nil"/>
            </w:tcBorders>
            <w:shd w:val="clear" w:color="auto" w:fill="auto"/>
            <w:tcMar>
              <w:left w:w="28" w:type="dxa"/>
              <w:right w:w="28" w:type="dxa"/>
            </w:tcMar>
            <w:vAlign w:val="bottom"/>
          </w:tcPr>
          <w:p w:rsidR="00950555"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36</w:t>
            </w:r>
          </w:p>
        </w:tc>
        <w:tc>
          <w:tcPr>
            <w:tcW w:w="832" w:type="pct"/>
            <w:tcBorders>
              <w:top w:val="nil"/>
              <w:bottom w:val="nil"/>
            </w:tcBorders>
            <w:shd w:val="clear" w:color="auto" w:fill="auto"/>
            <w:tcMar>
              <w:left w:w="28" w:type="dxa"/>
              <w:right w:w="28" w:type="dxa"/>
            </w:tcMar>
            <w:vAlign w:val="bottom"/>
          </w:tcPr>
          <w:p w:rsidR="00950555"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7</w:t>
            </w:r>
          </w:p>
        </w:tc>
        <w:tc>
          <w:tcPr>
            <w:tcW w:w="832" w:type="pct"/>
            <w:tcBorders>
              <w:top w:val="nil"/>
              <w:bottom w:val="nil"/>
            </w:tcBorders>
            <w:shd w:val="clear" w:color="auto" w:fill="auto"/>
            <w:tcMar>
              <w:left w:w="28" w:type="dxa"/>
              <w:right w:w="28" w:type="dxa"/>
            </w:tcMar>
            <w:vAlign w:val="bottom"/>
          </w:tcPr>
          <w:p w:rsidR="00950555"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19</w:t>
            </w:r>
          </w:p>
        </w:tc>
        <w:tc>
          <w:tcPr>
            <w:tcW w:w="832" w:type="pct"/>
            <w:tcBorders>
              <w:top w:val="nil"/>
              <w:bottom w:val="nil"/>
            </w:tcBorders>
            <w:shd w:val="clear" w:color="auto" w:fill="auto"/>
            <w:tcMar>
              <w:left w:w="28" w:type="dxa"/>
              <w:right w:w="28" w:type="dxa"/>
            </w:tcMar>
            <w:vAlign w:val="bottom"/>
          </w:tcPr>
          <w:p w:rsidR="00950555"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61</w:t>
            </w:r>
          </w:p>
        </w:tc>
        <w:tc>
          <w:tcPr>
            <w:tcW w:w="832" w:type="pct"/>
            <w:tcBorders>
              <w:top w:val="nil"/>
              <w:bottom w:val="nil"/>
            </w:tcBorders>
            <w:shd w:val="clear" w:color="auto" w:fill="auto"/>
            <w:tcMar>
              <w:left w:w="28" w:type="dxa"/>
              <w:right w:w="28" w:type="dxa"/>
            </w:tcMar>
            <w:vAlign w:val="bottom"/>
          </w:tcPr>
          <w:p w:rsidR="00950555"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4</w:t>
            </w:r>
            <w:r w:rsidR="00950555" w:rsidRPr="00FC0FED">
              <w:rPr>
                <w:rFonts w:ascii="MS Sans Serif" w:hAnsi="MS Sans Serif" w:cs="Arial"/>
                <w:b/>
                <w:sz w:val="14"/>
                <w:szCs w:val="14"/>
              </w:rPr>
              <w:t>%</w:t>
            </w:r>
          </w:p>
        </w:tc>
      </w:tr>
      <w:tr w:rsidR="00950555" w:rsidRPr="004B5071" w:rsidTr="004B5071">
        <w:trPr>
          <w:trHeight w:val="276"/>
        </w:trPr>
        <w:tc>
          <w:tcPr>
            <w:tcW w:w="841" w:type="pct"/>
            <w:tcBorders>
              <w:top w:val="nil"/>
              <w:bottom w:val="nil"/>
            </w:tcBorders>
            <w:shd w:val="clear" w:color="auto" w:fill="auto"/>
            <w:tcMar>
              <w:left w:w="28" w:type="dxa"/>
              <w:right w:w="28" w:type="dxa"/>
            </w:tcMar>
          </w:tcPr>
          <w:p w:rsidR="00950555" w:rsidRPr="004B5071" w:rsidRDefault="00950555" w:rsidP="00A54C2E">
            <w:pPr>
              <w:framePr w:w="9108" w:h="8131" w:hRule="exact" w:hSpace="181" w:wrap="around" w:vAnchor="text" w:hAnchor="page" w:x="1557" w:y="2249"/>
              <w:rPr>
                <w:rFonts w:cs="Arial"/>
                <w:b/>
                <w:snapToGrid w:val="0"/>
                <w:color w:val="000000"/>
                <w:sz w:val="14"/>
                <w:szCs w:val="14"/>
                <w:lang w:eastAsia="en-US"/>
              </w:rPr>
            </w:pPr>
            <w:r w:rsidRPr="004B5071">
              <w:rPr>
                <w:rFonts w:cs="Arial"/>
                <w:b/>
                <w:snapToGrid w:val="0"/>
                <w:color w:val="000000"/>
                <w:sz w:val="14"/>
                <w:szCs w:val="14"/>
                <w:lang w:eastAsia="en-US"/>
              </w:rPr>
              <w:t xml:space="preserve">Dec. </w:t>
            </w:r>
            <w:proofErr w:type="spellStart"/>
            <w:r w:rsidRPr="004B5071">
              <w:rPr>
                <w:rFonts w:cs="Arial"/>
                <w:b/>
                <w:snapToGrid w:val="0"/>
                <w:color w:val="000000"/>
                <w:sz w:val="14"/>
                <w:szCs w:val="14"/>
                <w:lang w:eastAsia="en-US"/>
              </w:rPr>
              <w:t>qtr</w:t>
            </w:r>
            <w:proofErr w:type="spellEnd"/>
            <w:r w:rsidRPr="004B5071">
              <w:rPr>
                <w:rFonts w:cs="Arial"/>
                <w:b/>
                <w:snapToGrid w:val="0"/>
                <w:color w:val="000000"/>
                <w:sz w:val="14"/>
                <w:szCs w:val="14"/>
                <w:lang w:eastAsia="en-US"/>
              </w:rPr>
              <w:t xml:space="preserve"> 201</w:t>
            </w:r>
            <w:r w:rsidR="00A54C2E">
              <w:rPr>
                <w:rFonts w:cs="Arial"/>
                <w:b/>
                <w:snapToGrid w:val="0"/>
                <w:color w:val="000000"/>
                <w:sz w:val="14"/>
                <w:szCs w:val="14"/>
                <w:lang w:eastAsia="en-US"/>
              </w:rPr>
              <w:t>2</w:t>
            </w:r>
          </w:p>
        </w:tc>
        <w:tc>
          <w:tcPr>
            <w:tcW w:w="831" w:type="pct"/>
            <w:tcBorders>
              <w:top w:val="nil"/>
              <w:bottom w:val="nil"/>
            </w:tcBorders>
            <w:shd w:val="clear" w:color="auto" w:fill="auto"/>
            <w:tcMar>
              <w:left w:w="28" w:type="dxa"/>
              <w:right w:w="28" w:type="dxa"/>
            </w:tcMar>
            <w:vAlign w:val="bottom"/>
          </w:tcPr>
          <w:p w:rsidR="00950555" w:rsidRPr="00FC0FED" w:rsidRDefault="00950555"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35</w:t>
            </w:r>
          </w:p>
        </w:tc>
        <w:tc>
          <w:tcPr>
            <w:tcW w:w="832" w:type="pct"/>
            <w:tcBorders>
              <w:top w:val="nil"/>
              <w:bottom w:val="nil"/>
            </w:tcBorders>
            <w:shd w:val="clear" w:color="auto" w:fill="auto"/>
            <w:tcMar>
              <w:left w:w="28" w:type="dxa"/>
              <w:right w:w="28" w:type="dxa"/>
            </w:tcMar>
            <w:vAlign w:val="bottom"/>
          </w:tcPr>
          <w:p w:rsidR="00950555"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4</w:t>
            </w:r>
          </w:p>
        </w:tc>
        <w:tc>
          <w:tcPr>
            <w:tcW w:w="832" w:type="pct"/>
            <w:tcBorders>
              <w:top w:val="nil"/>
              <w:bottom w:val="nil"/>
            </w:tcBorders>
            <w:shd w:val="clear" w:color="auto" w:fill="auto"/>
            <w:tcMar>
              <w:left w:w="28" w:type="dxa"/>
              <w:right w:w="28" w:type="dxa"/>
            </w:tcMar>
            <w:vAlign w:val="bottom"/>
          </w:tcPr>
          <w:p w:rsidR="00950555" w:rsidRPr="00FC0FED" w:rsidRDefault="00950555"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19</w:t>
            </w:r>
          </w:p>
        </w:tc>
        <w:tc>
          <w:tcPr>
            <w:tcW w:w="832" w:type="pct"/>
            <w:tcBorders>
              <w:top w:val="nil"/>
              <w:bottom w:val="nil"/>
            </w:tcBorders>
            <w:shd w:val="clear" w:color="auto" w:fill="auto"/>
            <w:tcMar>
              <w:left w:w="28" w:type="dxa"/>
              <w:right w:w="28" w:type="dxa"/>
            </w:tcMar>
            <w:vAlign w:val="bottom"/>
          </w:tcPr>
          <w:p w:rsidR="00950555"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58</w:t>
            </w:r>
          </w:p>
        </w:tc>
        <w:tc>
          <w:tcPr>
            <w:tcW w:w="832" w:type="pct"/>
            <w:tcBorders>
              <w:top w:val="nil"/>
              <w:bottom w:val="nil"/>
            </w:tcBorders>
            <w:shd w:val="clear" w:color="auto" w:fill="auto"/>
            <w:tcMar>
              <w:left w:w="28" w:type="dxa"/>
              <w:right w:w="28" w:type="dxa"/>
            </w:tcMar>
            <w:vAlign w:val="bottom"/>
          </w:tcPr>
          <w:p w:rsidR="00950555"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4</w:t>
            </w:r>
            <w:r w:rsidR="00950555" w:rsidRPr="00FC0FED">
              <w:rPr>
                <w:rFonts w:ascii="MS Sans Serif" w:hAnsi="MS Sans Serif" w:cs="Arial"/>
                <w:b/>
                <w:sz w:val="14"/>
                <w:szCs w:val="14"/>
              </w:rPr>
              <w:t>%</w:t>
            </w:r>
          </w:p>
        </w:tc>
      </w:tr>
      <w:tr w:rsidR="00950555" w:rsidRPr="004B5071" w:rsidTr="004B5071">
        <w:trPr>
          <w:trHeight w:val="276"/>
        </w:trPr>
        <w:tc>
          <w:tcPr>
            <w:tcW w:w="841" w:type="pct"/>
            <w:tcBorders>
              <w:top w:val="nil"/>
              <w:bottom w:val="nil"/>
            </w:tcBorders>
            <w:shd w:val="clear" w:color="auto" w:fill="auto"/>
            <w:tcMar>
              <w:left w:w="28" w:type="dxa"/>
              <w:right w:w="28" w:type="dxa"/>
            </w:tcMar>
          </w:tcPr>
          <w:p w:rsidR="00950555" w:rsidRPr="004B5071" w:rsidRDefault="00950555" w:rsidP="00A54C2E">
            <w:pPr>
              <w:framePr w:w="9108" w:h="8131" w:hRule="exact" w:hSpace="181" w:wrap="around" w:vAnchor="text" w:hAnchor="page" w:x="1557" w:y="2249"/>
              <w:rPr>
                <w:rFonts w:cs="Arial"/>
                <w:b/>
                <w:snapToGrid w:val="0"/>
                <w:color w:val="000000"/>
                <w:sz w:val="14"/>
                <w:szCs w:val="14"/>
                <w:lang w:eastAsia="en-US"/>
              </w:rPr>
            </w:pPr>
            <w:r w:rsidRPr="004B5071">
              <w:rPr>
                <w:rFonts w:cs="Arial"/>
                <w:b/>
                <w:snapToGrid w:val="0"/>
                <w:color w:val="000000"/>
                <w:sz w:val="14"/>
                <w:szCs w:val="14"/>
                <w:lang w:eastAsia="en-US"/>
              </w:rPr>
              <w:t xml:space="preserve">Mar. </w:t>
            </w:r>
            <w:proofErr w:type="spellStart"/>
            <w:r w:rsidRPr="004B5071">
              <w:rPr>
                <w:rFonts w:cs="Arial"/>
                <w:b/>
                <w:snapToGrid w:val="0"/>
                <w:color w:val="000000"/>
                <w:sz w:val="14"/>
                <w:szCs w:val="14"/>
                <w:lang w:eastAsia="en-US"/>
              </w:rPr>
              <w:t>qtr</w:t>
            </w:r>
            <w:proofErr w:type="spellEnd"/>
            <w:r w:rsidRPr="004B5071">
              <w:rPr>
                <w:rFonts w:cs="Arial"/>
                <w:b/>
                <w:snapToGrid w:val="0"/>
                <w:color w:val="000000"/>
                <w:sz w:val="14"/>
                <w:szCs w:val="14"/>
                <w:lang w:eastAsia="en-US"/>
              </w:rPr>
              <w:t xml:space="preserve"> 201</w:t>
            </w:r>
            <w:r w:rsidR="00A54C2E">
              <w:rPr>
                <w:rFonts w:cs="Arial"/>
                <w:b/>
                <w:snapToGrid w:val="0"/>
                <w:color w:val="000000"/>
                <w:sz w:val="14"/>
                <w:szCs w:val="14"/>
                <w:lang w:eastAsia="en-US"/>
              </w:rPr>
              <w:t>3</w:t>
            </w:r>
          </w:p>
        </w:tc>
        <w:tc>
          <w:tcPr>
            <w:tcW w:w="831" w:type="pct"/>
            <w:tcBorders>
              <w:top w:val="nil"/>
              <w:bottom w:val="nil"/>
            </w:tcBorders>
            <w:shd w:val="clear" w:color="auto" w:fill="auto"/>
            <w:tcMar>
              <w:left w:w="28" w:type="dxa"/>
              <w:right w:w="28" w:type="dxa"/>
            </w:tcMar>
            <w:vAlign w:val="bottom"/>
          </w:tcPr>
          <w:p w:rsidR="00950555"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28</w:t>
            </w:r>
          </w:p>
        </w:tc>
        <w:tc>
          <w:tcPr>
            <w:tcW w:w="832" w:type="pct"/>
            <w:tcBorders>
              <w:top w:val="nil"/>
              <w:bottom w:val="nil"/>
            </w:tcBorders>
            <w:shd w:val="clear" w:color="auto" w:fill="auto"/>
            <w:tcMar>
              <w:left w:w="28" w:type="dxa"/>
              <w:right w:w="28" w:type="dxa"/>
            </w:tcMar>
            <w:vAlign w:val="bottom"/>
          </w:tcPr>
          <w:p w:rsidR="00950555"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4</w:t>
            </w:r>
          </w:p>
        </w:tc>
        <w:tc>
          <w:tcPr>
            <w:tcW w:w="832" w:type="pct"/>
            <w:tcBorders>
              <w:top w:val="nil"/>
              <w:bottom w:val="nil"/>
            </w:tcBorders>
            <w:shd w:val="clear" w:color="auto" w:fill="auto"/>
            <w:tcMar>
              <w:left w:w="28" w:type="dxa"/>
              <w:right w:w="28" w:type="dxa"/>
            </w:tcMar>
            <w:vAlign w:val="bottom"/>
          </w:tcPr>
          <w:p w:rsidR="00950555"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20</w:t>
            </w:r>
          </w:p>
        </w:tc>
        <w:tc>
          <w:tcPr>
            <w:tcW w:w="832" w:type="pct"/>
            <w:tcBorders>
              <w:top w:val="nil"/>
              <w:bottom w:val="nil"/>
            </w:tcBorders>
            <w:shd w:val="clear" w:color="auto" w:fill="auto"/>
            <w:tcMar>
              <w:left w:w="28" w:type="dxa"/>
              <w:right w:w="28" w:type="dxa"/>
            </w:tcMar>
            <w:vAlign w:val="bottom"/>
          </w:tcPr>
          <w:p w:rsidR="00950555"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53</w:t>
            </w:r>
          </w:p>
        </w:tc>
        <w:tc>
          <w:tcPr>
            <w:tcW w:w="832" w:type="pct"/>
            <w:tcBorders>
              <w:top w:val="nil"/>
              <w:bottom w:val="nil"/>
            </w:tcBorders>
            <w:shd w:val="clear" w:color="auto" w:fill="auto"/>
            <w:tcMar>
              <w:left w:w="28" w:type="dxa"/>
              <w:right w:w="28" w:type="dxa"/>
            </w:tcMar>
            <w:vAlign w:val="bottom"/>
          </w:tcPr>
          <w:p w:rsidR="00950555"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3</w:t>
            </w:r>
            <w:r w:rsidR="00950555" w:rsidRPr="00FC0FED">
              <w:rPr>
                <w:rFonts w:ascii="MS Sans Serif" w:hAnsi="MS Sans Serif" w:cs="Arial"/>
                <w:b/>
                <w:sz w:val="14"/>
                <w:szCs w:val="14"/>
              </w:rPr>
              <w:t>%</w:t>
            </w:r>
          </w:p>
        </w:tc>
      </w:tr>
      <w:tr w:rsidR="00950555" w:rsidRPr="004B5071" w:rsidTr="00A60C77">
        <w:trPr>
          <w:trHeight w:val="308"/>
        </w:trPr>
        <w:tc>
          <w:tcPr>
            <w:tcW w:w="841" w:type="pct"/>
            <w:tcBorders>
              <w:top w:val="nil"/>
              <w:bottom w:val="double" w:sz="4" w:space="0" w:color="auto"/>
            </w:tcBorders>
            <w:shd w:val="clear" w:color="auto" w:fill="auto"/>
            <w:tcMar>
              <w:left w:w="28" w:type="dxa"/>
              <w:right w:w="28" w:type="dxa"/>
            </w:tcMar>
          </w:tcPr>
          <w:p w:rsidR="00950555" w:rsidRPr="004B5071" w:rsidRDefault="00950555" w:rsidP="00A54C2E">
            <w:pPr>
              <w:framePr w:w="9108" w:h="8131" w:hRule="exact" w:hSpace="181" w:wrap="around" w:vAnchor="text" w:hAnchor="page" w:x="1557" w:y="2249"/>
              <w:rPr>
                <w:rFonts w:cs="Arial"/>
                <w:b/>
                <w:snapToGrid w:val="0"/>
                <w:color w:val="000000"/>
                <w:sz w:val="14"/>
                <w:szCs w:val="14"/>
                <w:lang w:eastAsia="en-US"/>
              </w:rPr>
            </w:pPr>
            <w:r w:rsidRPr="004B5071">
              <w:rPr>
                <w:rFonts w:cs="Arial"/>
                <w:b/>
                <w:snapToGrid w:val="0"/>
                <w:color w:val="000000"/>
                <w:sz w:val="14"/>
                <w:szCs w:val="14"/>
                <w:lang w:eastAsia="en-US"/>
              </w:rPr>
              <w:t xml:space="preserve">Jun. </w:t>
            </w:r>
            <w:proofErr w:type="spellStart"/>
            <w:r w:rsidRPr="004B5071">
              <w:rPr>
                <w:rFonts w:cs="Arial"/>
                <w:b/>
                <w:snapToGrid w:val="0"/>
                <w:color w:val="000000"/>
                <w:sz w:val="14"/>
                <w:szCs w:val="14"/>
                <w:lang w:eastAsia="en-US"/>
              </w:rPr>
              <w:t>qtr</w:t>
            </w:r>
            <w:proofErr w:type="spellEnd"/>
            <w:r w:rsidRPr="004B5071">
              <w:rPr>
                <w:rFonts w:cs="Arial"/>
                <w:b/>
                <w:snapToGrid w:val="0"/>
                <w:color w:val="000000"/>
                <w:sz w:val="14"/>
                <w:szCs w:val="14"/>
                <w:lang w:eastAsia="en-US"/>
              </w:rPr>
              <w:t xml:space="preserve"> 201</w:t>
            </w:r>
            <w:r w:rsidR="00A54C2E">
              <w:rPr>
                <w:rFonts w:cs="Arial"/>
                <w:b/>
                <w:snapToGrid w:val="0"/>
                <w:color w:val="000000"/>
                <w:sz w:val="14"/>
                <w:szCs w:val="14"/>
                <w:lang w:eastAsia="en-US"/>
              </w:rPr>
              <w:t>3</w:t>
            </w:r>
          </w:p>
        </w:tc>
        <w:tc>
          <w:tcPr>
            <w:tcW w:w="831" w:type="pct"/>
            <w:tcBorders>
              <w:top w:val="nil"/>
              <w:bottom w:val="double" w:sz="4" w:space="0" w:color="auto"/>
            </w:tcBorders>
            <w:shd w:val="clear" w:color="auto" w:fill="auto"/>
            <w:tcMar>
              <w:left w:w="28" w:type="dxa"/>
              <w:right w:w="28" w:type="dxa"/>
            </w:tcMar>
            <w:vAlign w:val="bottom"/>
          </w:tcPr>
          <w:p w:rsidR="00950555"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13</w:t>
            </w:r>
          </w:p>
        </w:tc>
        <w:tc>
          <w:tcPr>
            <w:tcW w:w="832" w:type="pct"/>
            <w:tcBorders>
              <w:top w:val="nil"/>
              <w:bottom w:val="double" w:sz="4" w:space="0" w:color="auto"/>
            </w:tcBorders>
            <w:shd w:val="clear" w:color="auto" w:fill="auto"/>
            <w:tcMar>
              <w:left w:w="28" w:type="dxa"/>
              <w:right w:w="28" w:type="dxa"/>
            </w:tcMar>
            <w:vAlign w:val="bottom"/>
          </w:tcPr>
          <w:p w:rsidR="00950555"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5</w:t>
            </w:r>
          </w:p>
        </w:tc>
        <w:tc>
          <w:tcPr>
            <w:tcW w:w="832" w:type="pct"/>
            <w:tcBorders>
              <w:top w:val="nil"/>
              <w:bottom w:val="double" w:sz="4" w:space="0" w:color="auto"/>
            </w:tcBorders>
            <w:shd w:val="clear" w:color="auto" w:fill="auto"/>
            <w:tcMar>
              <w:left w:w="28" w:type="dxa"/>
              <w:right w:w="28" w:type="dxa"/>
            </w:tcMar>
            <w:vAlign w:val="bottom"/>
          </w:tcPr>
          <w:p w:rsidR="00950555"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17</w:t>
            </w:r>
          </w:p>
        </w:tc>
        <w:tc>
          <w:tcPr>
            <w:tcW w:w="832" w:type="pct"/>
            <w:tcBorders>
              <w:top w:val="nil"/>
              <w:bottom w:val="double" w:sz="4" w:space="0" w:color="auto"/>
            </w:tcBorders>
            <w:shd w:val="clear" w:color="auto" w:fill="auto"/>
            <w:tcMar>
              <w:left w:w="28" w:type="dxa"/>
              <w:right w:w="28" w:type="dxa"/>
            </w:tcMar>
            <w:vAlign w:val="bottom"/>
          </w:tcPr>
          <w:p w:rsidR="00950555"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35</w:t>
            </w:r>
          </w:p>
        </w:tc>
        <w:tc>
          <w:tcPr>
            <w:tcW w:w="832" w:type="pct"/>
            <w:tcBorders>
              <w:top w:val="nil"/>
              <w:bottom w:val="double" w:sz="4" w:space="0" w:color="auto"/>
            </w:tcBorders>
            <w:shd w:val="clear" w:color="auto" w:fill="auto"/>
            <w:tcMar>
              <w:left w:w="28" w:type="dxa"/>
              <w:right w:w="28" w:type="dxa"/>
            </w:tcMar>
            <w:vAlign w:val="bottom"/>
          </w:tcPr>
          <w:p w:rsidR="00950555" w:rsidRPr="00FC0FED" w:rsidRDefault="00FC0FED" w:rsidP="003954E6">
            <w:pPr>
              <w:framePr w:w="9108" w:h="8131" w:hRule="exact" w:hSpace="181" w:wrap="around" w:vAnchor="text" w:hAnchor="page" w:x="1557" w:y="2249"/>
              <w:jc w:val="right"/>
              <w:rPr>
                <w:rFonts w:ascii="MS Sans Serif" w:hAnsi="MS Sans Serif" w:cs="Arial"/>
                <w:b/>
                <w:sz w:val="14"/>
                <w:szCs w:val="14"/>
              </w:rPr>
            </w:pPr>
            <w:r w:rsidRPr="00FC0FED">
              <w:rPr>
                <w:rFonts w:ascii="MS Sans Serif" w:hAnsi="MS Sans Serif" w:cs="Arial"/>
                <w:b/>
                <w:sz w:val="14"/>
                <w:szCs w:val="14"/>
              </w:rPr>
              <w:t>2</w:t>
            </w:r>
            <w:r w:rsidR="00950555" w:rsidRPr="00FC0FED">
              <w:rPr>
                <w:rFonts w:ascii="MS Sans Serif" w:hAnsi="MS Sans Serif" w:cs="Arial"/>
                <w:b/>
                <w:sz w:val="14"/>
                <w:szCs w:val="14"/>
              </w:rPr>
              <w:t>%</w:t>
            </w:r>
          </w:p>
        </w:tc>
      </w:tr>
    </w:tbl>
    <w:p w:rsidR="00950555" w:rsidRPr="008351C6" w:rsidRDefault="003954E6" w:rsidP="003954E6">
      <w:pPr>
        <w:framePr w:w="9108" w:h="8131" w:hRule="exact" w:hSpace="181" w:wrap="around" w:vAnchor="text" w:hAnchor="page" w:x="1557" w:y="2249"/>
        <w:spacing w:after="0"/>
        <w:jc w:val="both"/>
        <w:rPr>
          <w:sz w:val="16"/>
          <w:szCs w:val="16"/>
        </w:rPr>
      </w:pPr>
      <w:proofErr w:type="spellStart"/>
      <w:proofErr w:type="gramStart"/>
      <w:r>
        <w:rPr>
          <w:sz w:val="16"/>
          <w:szCs w:val="16"/>
        </w:rPr>
        <w:t>na</w:t>
      </w:r>
      <w:proofErr w:type="spellEnd"/>
      <w:proofErr w:type="gramEnd"/>
      <w:r>
        <w:rPr>
          <w:sz w:val="16"/>
          <w:szCs w:val="16"/>
        </w:rPr>
        <w:t xml:space="preserve"> – not available.</w:t>
      </w:r>
    </w:p>
    <w:p w:rsidR="00780C5C" w:rsidRPr="008351C6" w:rsidRDefault="00A8436E" w:rsidP="00780C5C">
      <w:pPr>
        <w:jc w:val="both"/>
        <w:rPr>
          <w:snapToGrid w:val="0"/>
          <w:lang w:eastAsia="en-US"/>
        </w:rPr>
      </w:pPr>
      <w:r w:rsidRPr="008351C6">
        <w:rPr>
          <w:snapToGrid w:val="0"/>
          <w:lang w:eastAsia="en-US"/>
        </w:rPr>
        <w:t>Between 1999-00 and 2002-03, the majority of foreign national</w:t>
      </w:r>
      <w:r w:rsidR="00C03068" w:rsidRPr="008351C6">
        <w:rPr>
          <w:snapToGrid w:val="0"/>
          <w:lang w:eastAsia="en-US"/>
        </w:rPr>
        <w:t xml:space="preserve"> prisoners</w:t>
      </w:r>
      <w:r w:rsidRPr="008351C6">
        <w:rPr>
          <w:snapToGrid w:val="0"/>
          <w:lang w:eastAsia="en-US"/>
        </w:rPr>
        <w:t xml:space="preserve"> held in Northern Territory correctional institutions were classified as people smugglers.  </w:t>
      </w:r>
      <w:r w:rsidR="00465466" w:rsidRPr="008351C6">
        <w:rPr>
          <w:snapToGrid w:val="0"/>
          <w:lang w:eastAsia="en-US"/>
        </w:rPr>
        <w:t xml:space="preserve">People smugglers are </w:t>
      </w:r>
      <w:r w:rsidR="00C03068" w:rsidRPr="008351C6">
        <w:rPr>
          <w:snapToGrid w:val="0"/>
          <w:lang w:eastAsia="en-US"/>
        </w:rPr>
        <w:t xml:space="preserve">generally </w:t>
      </w:r>
      <w:r w:rsidR="00465466" w:rsidRPr="008351C6">
        <w:rPr>
          <w:snapToGrid w:val="0"/>
          <w:lang w:eastAsia="en-US"/>
        </w:rPr>
        <w:t>non</w:t>
      </w:r>
      <w:r w:rsidR="00465466" w:rsidRPr="008351C6">
        <w:rPr>
          <w:snapToGrid w:val="0"/>
          <w:lang w:eastAsia="en-US"/>
        </w:rPr>
        <w:noBreakHyphen/>
        <w:t>Australian citizens in custody for federal ‘people smuggling’ offences</w:t>
      </w:r>
      <w:r w:rsidR="00465466" w:rsidRPr="008351C6">
        <w:rPr>
          <w:rStyle w:val="FootnoteReference"/>
          <w:rFonts w:ascii="Helv" w:hAnsi="Helv"/>
          <w:snapToGrid w:val="0"/>
          <w:lang w:eastAsia="en-US"/>
        </w:rPr>
        <w:footnoteReference w:id="8"/>
      </w:r>
      <w:r w:rsidR="00465466" w:rsidRPr="008351C6">
        <w:rPr>
          <w:snapToGrid w:val="0"/>
          <w:lang w:eastAsia="en-US"/>
        </w:rPr>
        <w:t xml:space="preserve">. </w:t>
      </w:r>
      <w:r w:rsidRPr="008351C6">
        <w:rPr>
          <w:snapToGrid w:val="0"/>
          <w:lang w:eastAsia="en-US"/>
        </w:rPr>
        <w:t xml:space="preserve"> </w:t>
      </w:r>
      <w:r w:rsidR="00465466" w:rsidRPr="008351C6">
        <w:rPr>
          <w:snapToGrid w:val="0"/>
          <w:lang w:eastAsia="en-US"/>
        </w:rPr>
        <w:t xml:space="preserve">There was a rapid increase in the number of receptions of people smugglers </w:t>
      </w:r>
      <w:r w:rsidR="00261BA6" w:rsidRPr="008351C6">
        <w:rPr>
          <w:snapToGrid w:val="0"/>
          <w:lang w:eastAsia="en-US"/>
        </w:rPr>
        <w:t>during</w:t>
      </w:r>
      <w:r w:rsidR="00465466" w:rsidRPr="008351C6">
        <w:rPr>
          <w:snapToGrid w:val="0"/>
          <w:lang w:eastAsia="en-US"/>
        </w:rPr>
        <w:t xml:space="preserve"> the 1999</w:t>
      </w:r>
      <w:r w:rsidR="00465466" w:rsidRPr="008351C6">
        <w:rPr>
          <w:snapToGrid w:val="0"/>
          <w:lang w:eastAsia="en-US"/>
        </w:rPr>
        <w:noBreakHyphen/>
        <w:t>00 financial year.  During the period 1999</w:t>
      </w:r>
      <w:r w:rsidR="00465466" w:rsidRPr="008351C6">
        <w:rPr>
          <w:snapToGrid w:val="0"/>
          <w:lang w:eastAsia="en-US"/>
        </w:rPr>
        <w:noBreakHyphen/>
        <w:t>00 to 2001</w:t>
      </w:r>
      <w:r w:rsidR="00465466" w:rsidRPr="008351C6">
        <w:rPr>
          <w:snapToGrid w:val="0"/>
          <w:lang w:eastAsia="en-US"/>
        </w:rPr>
        <w:noBreakHyphen/>
        <w:t xml:space="preserve">02, people </w:t>
      </w:r>
      <w:r w:rsidR="00D434E6" w:rsidRPr="008351C6">
        <w:rPr>
          <w:snapToGrid w:val="0"/>
          <w:lang w:eastAsia="en-US"/>
        </w:rPr>
        <w:t>smugglers</w:t>
      </w:r>
      <w:r w:rsidR="00465466" w:rsidRPr="008351C6">
        <w:rPr>
          <w:snapToGrid w:val="0"/>
          <w:lang w:eastAsia="en-US"/>
        </w:rPr>
        <w:t xml:space="preserve"> represented a </w:t>
      </w:r>
      <w:r w:rsidR="00261BA6" w:rsidRPr="008351C6">
        <w:rPr>
          <w:snapToGrid w:val="0"/>
          <w:lang w:eastAsia="en-US"/>
        </w:rPr>
        <w:t>significant</w:t>
      </w:r>
      <w:r w:rsidR="00465466" w:rsidRPr="008351C6">
        <w:rPr>
          <w:snapToGrid w:val="0"/>
          <w:lang w:eastAsia="en-US"/>
        </w:rPr>
        <w:t xml:space="preserve"> proportion of the total </w:t>
      </w:r>
      <w:r w:rsidR="00261BA6" w:rsidRPr="008351C6">
        <w:rPr>
          <w:snapToGrid w:val="0"/>
          <w:lang w:eastAsia="en-US"/>
        </w:rPr>
        <w:t>custody</w:t>
      </w:r>
      <w:r w:rsidR="00465466" w:rsidRPr="008351C6">
        <w:rPr>
          <w:snapToGrid w:val="0"/>
          <w:lang w:eastAsia="en-US"/>
        </w:rPr>
        <w:t xml:space="preserve"> population</w:t>
      </w:r>
      <w:r w:rsidR="00261BA6" w:rsidRPr="008351C6">
        <w:rPr>
          <w:snapToGrid w:val="0"/>
          <w:lang w:eastAsia="en-US"/>
        </w:rPr>
        <w:t xml:space="preserve"> and a large proportion of the non-Indigenous custody population</w:t>
      </w:r>
      <w:r w:rsidR="00465466" w:rsidRPr="008351C6">
        <w:rPr>
          <w:snapToGrid w:val="0"/>
          <w:lang w:eastAsia="en-US"/>
        </w:rPr>
        <w:t>.  The yearly daily average number of people smugglers reached a peak of 122 in 2000-01.  Since then it has been decreasing.</w:t>
      </w:r>
      <w:r w:rsidR="001E21D5" w:rsidRPr="008351C6">
        <w:rPr>
          <w:snapToGrid w:val="0"/>
          <w:lang w:eastAsia="en-US"/>
        </w:rPr>
        <w:t xml:space="preserve">  By 2003-04, the number of people smugglers became negli</w:t>
      </w:r>
      <w:r w:rsidR="003B6480" w:rsidRPr="008351C6">
        <w:rPr>
          <w:snapToGrid w:val="0"/>
          <w:lang w:eastAsia="en-US"/>
        </w:rPr>
        <w:t>gi</w:t>
      </w:r>
      <w:r w:rsidR="001E21D5" w:rsidRPr="008351C6">
        <w:rPr>
          <w:snapToGrid w:val="0"/>
          <w:lang w:eastAsia="en-US"/>
        </w:rPr>
        <w:t>ble.</w:t>
      </w:r>
    </w:p>
    <w:p w:rsidR="00780C5C" w:rsidRPr="006A6F30" w:rsidRDefault="00780C5C" w:rsidP="00780C5C">
      <w:pPr>
        <w:pStyle w:val="OCPH3"/>
        <w:rPr>
          <w:snapToGrid w:val="0"/>
          <w:lang w:eastAsia="en-US"/>
        </w:rPr>
      </w:pPr>
      <w:bookmarkStart w:id="35" w:name="_Toc372190979"/>
      <w:r w:rsidRPr="006A6F30">
        <w:t>Adult Prisoners</w:t>
      </w:r>
      <w:bookmarkEnd w:id="35"/>
    </w:p>
    <w:p w:rsidR="00BF05DC" w:rsidRPr="006A6F30" w:rsidRDefault="00780C5C" w:rsidP="00DC4D90">
      <w:pPr>
        <w:jc w:val="both"/>
        <w:rPr>
          <w:snapToGrid w:val="0"/>
          <w:lang w:eastAsia="en-US"/>
        </w:rPr>
      </w:pPr>
      <w:r w:rsidRPr="006A6F30">
        <w:rPr>
          <w:snapToGrid w:val="0"/>
          <w:lang w:eastAsia="en-US"/>
        </w:rPr>
        <w:t xml:space="preserve">On </w:t>
      </w:r>
      <w:r w:rsidR="00AC6DC2" w:rsidRPr="006A6F30">
        <w:rPr>
          <w:snapToGrid w:val="0"/>
          <w:lang w:eastAsia="en-US"/>
        </w:rPr>
        <w:t xml:space="preserve">30 June </w:t>
      </w:r>
      <w:r w:rsidR="008802BC" w:rsidRPr="006A6F30">
        <w:rPr>
          <w:snapToGrid w:val="0"/>
          <w:lang w:eastAsia="en-US"/>
        </w:rPr>
        <w:t>201</w:t>
      </w:r>
      <w:r w:rsidR="00FC0FED">
        <w:rPr>
          <w:snapToGrid w:val="0"/>
          <w:lang w:eastAsia="en-US"/>
        </w:rPr>
        <w:t>3</w:t>
      </w:r>
      <w:r w:rsidRPr="006A6F30">
        <w:rPr>
          <w:snapToGrid w:val="0"/>
          <w:lang w:eastAsia="en-US"/>
        </w:rPr>
        <w:t xml:space="preserve">, there were </w:t>
      </w:r>
      <w:r w:rsidR="00DA2AF6">
        <w:rPr>
          <w:snapToGrid w:val="0"/>
          <w:lang w:eastAsia="en-US"/>
        </w:rPr>
        <w:t>2</w:t>
      </w:r>
      <w:r w:rsidR="006A6F30" w:rsidRPr="006A6F30">
        <w:rPr>
          <w:snapToGrid w:val="0"/>
          <w:lang w:eastAsia="en-US"/>
        </w:rPr>
        <w:t>8</w:t>
      </w:r>
      <w:r w:rsidRPr="006A6F30">
        <w:rPr>
          <w:snapToGrid w:val="0"/>
          <w:lang w:eastAsia="en-US"/>
        </w:rPr>
        <w:t xml:space="preserve"> foreign nationals in custody in an adult correctional institution, representing </w:t>
      </w:r>
      <w:r w:rsidR="00DA2AF6">
        <w:rPr>
          <w:snapToGrid w:val="0"/>
          <w:lang w:eastAsia="en-US"/>
        </w:rPr>
        <w:t>2</w:t>
      </w:r>
      <w:r w:rsidRPr="006A6F30">
        <w:rPr>
          <w:snapToGrid w:val="0"/>
          <w:lang w:eastAsia="en-US"/>
        </w:rPr>
        <w:t xml:space="preserve">% of the total adult </w:t>
      </w:r>
      <w:r w:rsidR="00DD3B10">
        <w:rPr>
          <w:snapToGrid w:val="0"/>
          <w:lang w:eastAsia="en-US"/>
        </w:rPr>
        <w:t>correctional institution</w:t>
      </w:r>
      <w:r w:rsidRPr="006A6F30">
        <w:rPr>
          <w:snapToGrid w:val="0"/>
          <w:lang w:eastAsia="en-US"/>
        </w:rPr>
        <w:t xml:space="preserve"> population.  Of these, </w:t>
      </w:r>
      <w:r w:rsidR="006A6F30" w:rsidRPr="006A6F30">
        <w:rPr>
          <w:snapToGrid w:val="0"/>
          <w:lang w:eastAsia="en-US"/>
        </w:rPr>
        <w:t>6</w:t>
      </w:r>
      <w:r w:rsidR="004551BE" w:rsidRPr="006A6F30">
        <w:rPr>
          <w:snapToGrid w:val="0"/>
          <w:lang w:eastAsia="en-US"/>
        </w:rPr>
        <w:t xml:space="preserve"> </w:t>
      </w:r>
      <w:r w:rsidR="00523C47" w:rsidRPr="006A6F30">
        <w:rPr>
          <w:snapToGrid w:val="0"/>
          <w:lang w:eastAsia="en-US"/>
        </w:rPr>
        <w:t>were</w:t>
      </w:r>
      <w:r w:rsidR="00BF05DC" w:rsidRPr="006A6F30">
        <w:rPr>
          <w:snapToGrid w:val="0"/>
          <w:lang w:eastAsia="en-US"/>
        </w:rPr>
        <w:t xml:space="preserve"> </w:t>
      </w:r>
      <w:r w:rsidRPr="006A6F30">
        <w:rPr>
          <w:snapToGrid w:val="0"/>
          <w:lang w:eastAsia="en-US"/>
        </w:rPr>
        <w:t>‘people smuggl</w:t>
      </w:r>
      <w:r w:rsidR="008C2285" w:rsidRPr="006A6F30">
        <w:rPr>
          <w:snapToGrid w:val="0"/>
          <w:lang w:eastAsia="en-US"/>
        </w:rPr>
        <w:t>er</w:t>
      </w:r>
      <w:r w:rsidR="00523C47" w:rsidRPr="006A6F30">
        <w:rPr>
          <w:snapToGrid w:val="0"/>
          <w:lang w:eastAsia="en-US"/>
        </w:rPr>
        <w:t>s</w:t>
      </w:r>
      <w:r w:rsidRPr="006A6F30">
        <w:rPr>
          <w:snapToGrid w:val="0"/>
          <w:lang w:eastAsia="en-US"/>
        </w:rPr>
        <w:t>’</w:t>
      </w:r>
      <w:r w:rsidR="004551BE" w:rsidRPr="006A6F30">
        <w:rPr>
          <w:snapToGrid w:val="0"/>
          <w:lang w:eastAsia="en-US"/>
        </w:rPr>
        <w:t>.</w:t>
      </w:r>
    </w:p>
    <w:p w:rsidR="00780C5C" w:rsidRPr="006A6F30" w:rsidRDefault="00295331" w:rsidP="00780C5C">
      <w:pPr>
        <w:pStyle w:val="OCPH3"/>
        <w:rPr>
          <w:snapToGrid w:val="0"/>
          <w:lang w:eastAsia="en-US"/>
        </w:rPr>
      </w:pPr>
      <w:bookmarkStart w:id="36" w:name="_Toc372190980"/>
      <w:r>
        <w:t>Youth</w:t>
      </w:r>
      <w:r w:rsidR="00780C5C" w:rsidRPr="006A6F30">
        <w:t xml:space="preserve"> Detainees</w:t>
      </w:r>
      <w:bookmarkEnd w:id="36"/>
    </w:p>
    <w:p w:rsidR="00780C5C" w:rsidRPr="006A6F30" w:rsidRDefault="00780C5C" w:rsidP="00780C5C">
      <w:pPr>
        <w:rPr>
          <w:snapToGrid w:val="0"/>
          <w:lang w:eastAsia="en-US"/>
        </w:rPr>
      </w:pPr>
      <w:r w:rsidRPr="006A6F30">
        <w:rPr>
          <w:snapToGrid w:val="0"/>
          <w:lang w:eastAsia="en-US"/>
        </w:rPr>
        <w:t xml:space="preserve">On </w:t>
      </w:r>
      <w:r w:rsidR="00AC6DC2" w:rsidRPr="006A6F30">
        <w:rPr>
          <w:snapToGrid w:val="0"/>
          <w:lang w:eastAsia="en-US"/>
        </w:rPr>
        <w:t xml:space="preserve">30 June </w:t>
      </w:r>
      <w:r w:rsidR="008802BC" w:rsidRPr="006A6F30">
        <w:rPr>
          <w:snapToGrid w:val="0"/>
          <w:lang w:eastAsia="en-US"/>
        </w:rPr>
        <w:t>201</w:t>
      </w:r>
      <w:r w:rsidR="00DA2AF6">
        <w:rPr>
          <w:snapToGrid w:val="0"/>
          <w:lang w:eastAsia="en-US"/>
        </w:rPr>
        <w:t>3</w:t>
      </w:r>
      <w:r w:rsidR="00792387" w:rsidRPr="006A6F30">
        <w:rPr>
          <w:snapToGrid w:val="0"/>
          <w:lang w:eastAsia="en-US"/>
        </w:rPr>
        <w:t>, there w</w:t>
      </w:r>
      <w:r w:rsidR="00097532" w:rsidRPr="006A6F30">
        <w:rPr>
          <w:snapToGrid w:val="0"/>
          <w:lang w:eastAsia="en-US"/>
        </w:rPr>
        <w:t>ere</w:t>
      </w:r>
      <w:r w:rsidR="00792387" w:rsidRPr="006A6F30">
        <w:rPr>
          <w:snapToGrid w:val="0"/>
          <w:lang w:eastAsia="en-US"/>
        </w:rPr>
        <w:t xml:space="preserve"> </w:t>
      </w:r>
      <w:r w:rsidR="0093630A" w:rsidRPr="006A6F30">
        <w:rPr>
          <w:snapToGrid w:val="0"/>
          <w:lang w:eastAsia="en-US"/>
        </w:rPr>
        <w:t xml:space="preserve">no </w:t>
      </w:r>
      <w:r w:rsidRPr="006A6F30">
        <w:rPr>
          <w:snapToGrid w:val="0"/>
          <w:lang w:eastAsia="en-US"/>
        </w:rPr>
        <w:t xml:space="preserve">foreign national </w:t>
      </w:r>
      <w:r w:rsidR="00295331">
        <w:rPr>
          <w:snapToGrid w:val="0"/>
          <w:lang w:eastAsia="en-US"/>
        </w:rPr>
        <w:t>youth</w:t>
      </w:r>
      <w:r w:rsidR="00097532" w:rsidRPr="006A6F30">
        <w:rPr>
          <w:snapToGrid w:val="0"/>
          <w:lang w:eastAsia="en-US"/>
        </w:rPr>
        <w:t>s</w:t>
      </w:r>
      <w:r w:rsidRPr="006A6F30">
        <w:rPr>
          <w:snapToGrid w:val="0"/>
          <w:lang w:eastAsia="en-US"/>
        </w:rPr>
        <w:t xml:space="preserve"> in custody in a correctional institution.</w:t>
      </w:r>
    </w:p>
    <w:p w:rsidR="00E4552F" w:rsidRPr="003D403E" w:rsidRDefault="00E4552F" w:rsidP="00780C5C">
      <w:pPr>
        <w:rPr>
          <w:snapToGrid w:val="0"/>
          <w:color w:val="FF0000"/>
          <w:lang w:eastAsia="en-US"/>
        </w:rPr>
      </w:pPr>
    </w:p>
    <w:p w:rsidR="00E42784" w:rsidRPr="008351C6" w:rsidRDefault="00E42784" w:rsidP="00E25E03">
      <w:pPr>
        <w:pStyle w:val="OCPH2"/>
      </w:pPr>
      <w:bookmarkStart w:id="37" w:name="_Toc372190981"/>
      <w:r w:rsidRPr="008351C6">
        <w:lastRenderedPageBreak/>
        <w:t xml:space="preserve">Community Corrections </w:t>
      </w:r>
      <w:r w:rsidR="00D73FC6" w:rsidRPr="008351C6">
        <w:t>Programs</w:t>
      </w:r>
      <w:bookmarkEnd w:id="37"/>
    </w:p>
    <w:p w:rsidR="00E42784" w:rsidRPr="006C4F0C" w:rsidRDefault="00D73FC6" w:rsidP="003167C0">
      <w:pPr>
        <w:pStyle w:val="OCPH3"/>
      </w:pPr>
      <w:bookmarkStart w:id="38" w:name="_Toc372190982"/>
      <w:r w:rsidRPr="006C4F0C">
        <w:t>Program Caseload</w:t>
      </w:r>
      <w:bookmarkEnd w:id="38"/>
    </w:p>
    <w:p w:rsidR="001757B8" w:rsidRPr="0052473F" w:rsidRDefault="00E42784" w:rsidP="00E42784">
      <w:pPr>
        <w:tabs>
          <w:tab w:val="left" w:pos="521"/>
          <w:tab w:val="left" w:pos="1531"/>
        </w:tabs>
        <w:jc w:val="both"/>
        <w:rPr>
          <w:snapToGrid w:val="0"/>
          <w:lang w:eastAsia="en-US"/>
        </w:rPr>
      </w:pPr>
      <w:r w:rsidRPr="0052473F">
        <w:rPr>
          <w:snapToGrid w:val="0"/>
          <w:lang w:eastAsia="en-US"/>
        </w:rPr>
        <w:t xml:space="preserve">As at </w:t>
      </w:r>
      <w:r w:rsidR="00AC6DC2" w:rsidRPr="0052473F">
        <w:rPr>
          <w:snapToGrid w:val="0"/>
          <w:lang w:eastAsia="en-US"/>
        </w:rPr>
        <w:t xml:space="preserve">30 June </w:t>
      </w:r>
      <w:r w:rsidR="008802BC" w:rsidRPr="0052473F">
        <w:rPr>
          <w:snapToGrid w:val="0"/>
          <w:lang w:eastAsia="en-US"/>
        </w:rPr>
        <w:t>20</w:t>
      </w:r>
      <w:r w:rsidR="00DA2AF6">
        <w:rPr>
          <w:snapToGrid w:val="0"/>
          <w:lang w:eastAsia="en-US"/>
        </w:rPr>
        <w:t>13</w:t>
      </w:r>
      <w:r w:rsidRPr="0052473F">
        <w:rPr>
          <w:snapToGrid w:val="0"/>
          <w:lang w:eastAsia="en-US"/>
        </w:rPr>
        <w:t xml:space="preserve">, the Community Corrections caseload </w:t>
      </w:r>
      <w:r w:rsidR="00571EC3" w:rsidRPr="0052473F">
        <w:rPr>
          <w:snapToGrid w:val="0"/>
          <w:lang w:eastAsia="en-US"/>
        </w:rPr>
        <w:t>consist</w:t>
      </w:r>
      <w:r w:rsidRPr="0052473F">
        <w:rPr>
          <w:snapToGrid w:val="0"/>
          <w:lang w:eastAsia="en-US"/>
        </w:rPr>
        <w:t>ed of 1,</w:t>
      </w:r>
      <w:r w:rsidR="0052473F" w:rsidRPr="0052473F">
        <w:rPr>
          <w:snapToGrid w:val="0"/>
          <w:lang w:eastAsia="en-US"/>
        </w:rPr>
        <w:t>0</w:t>
      </w:r>
      <w:r w:rsidR="00DA2AF6">
        <w:rPr>
          <w:snapToGrid w:val="0"/>
          <w:lang w:eastAsia="en-US"/>
        </w:rPr>
        <w:t>97</w:t>
      </w:r>
      <w:r w:rsidR="008E0688" w:rsidRPr="0052473F">
        <w:rPr>
          <w:snapToGrid w:val="0"/>
          <w:lang w:eastAsia="en-US"/>
        </w:rPr>
        <w:t xml:space="preserve"> </w:t>
      </w:r>
      <w:r w:rsidRPr="0052473F">
        <w:rPr>
          <w:snapToGrid w:val="0"/>
          <w:lang w:eastAsia="en-US"/>
        </w:rPr>
        <w:t>adult</w:t>
      </w:r>
      <w:r w:rsidR="00996EF1" w:rsidRPr="0052473F">
        <w:rPr>
          <w:snapToGrid w:val="0"/>
          <w:lang w:eastAsia="en-US"/>
        </w:rPr>
        <w:t xml:space="preserve"> program</w:t>
      </w:r>
      <w:r w:rsidRPr="0052473F">
        <w:rPr>
          <w:snapToGrid w:val="0"/>
          <w:lang w:eastAsia="en-US"/>
        </w:rPr>
        <w:t xml:space="preserve">s and </w:t>
      </w:r>
      <w:r w:rsidR="006C4F0C" w:rsidRPr="0052473F">
        <w:rPr>
          <w:snapToGrid w:val="0"/>
          <w:lang w:eastAsia="en-US"/>
        </w:rPr>
        <w:t>1</w:t>
      </w:r>
      <w:r w:rsidR="00DA2AF6">
        <w:rPr>
          <w:snapToGrid w:val="0"/>
          <w:lang w:eastAsia="en-US"/>
        </w:rPr>
        <w:t xml:space="preserve">71 </w:t>
      </w:r>
      <w:r w:rsidR="00295331">
        <w:rPr>
          <w:snapToGrid w:val="0"/>
          <w:lang w:eastAsia="en-US"/>
        </w:rPr>
        <w:t>youth</w:t>
      </w:r>
      <w:r w:rsidR="00996EF1" w:rsidRPr="0052473F">
        <w:rPr>
          <w:snapToGrid w:val="0"/>
          <w:lang w:eastAsia="en-US"/>
        </w:rPr>
        <w:t xml:space="preserve"> programs</w:t>
      </w:r>
      <w:r w:rsidRPr="0052473F">
        <w:rPr>
          <w:snapToGrid w:val="0"/>
          <w:lang w:eastAsia="en-US"/>
        </w:rPr>
        <w:t xml:space="preserve">. </w:t>
      </w:r>
      <w:r w:rsidR="00456517">
        <w:rPr>
          <w:snapToGrid w:val="0"/>
          <w:lang w:eastAsia="en-US"/>
        </w:rPr>
        <w:t xml:space="preserve">  Of these, </w:t>
      </w:r>
      <w:r w:rsidR="00DA2AF6">
        <w:rPr>
          <w:snapToGrid w:val="0"/>
          <w:lang w:eastAsia="en-US"/>
        </w:rPr>
        <w:t>924</w:t>
      </w:r>
      <w:r w:rsidR="002146CD">
        <w:rPr>
          <w:snapToGrid w:val="0"/>
          <w:lang w:eastAsia="en-US"/>
        </w:rPr>
        <w:t xml:space="preserve"> (7</w:t>
      </w:r>
      <w:r w:rsidR="00DA2AF6">
        <w:rPr>
          <w:snapToGrid w:val="0"/>
          <w:lang w:eastAsia="en-US"/>
        </w:rPr>
        <w:t>3</w:t>
      </w:r>
      <w:r w:rsidR="002146CD">
        <w:rPr>
          <w:snapToGrid w:val="0"/>
          <w:lang w:eastAsia="en-US"/>
        </w:rPr>
        <w:t>%)</w:t>
      </w:r>
      <w:r w:rsidR="00456517">
        <w:rPr>
          <w:snapToGrid w:val="0"/>
          <w:lang w:eastAsia="en-US"/>
        </w:rPr>
        <w:t xml:space="preserve"> were</w:t>
      </w:r>
      <w:r w:rsidR="002146CD">
        <w:rPr>
          <w:snapToGrid w:val="0"/>
          <w:lang w:eastAsia="en-US"/>
        </w:rPr>
        <w:t xml:space="preserve"> for probation orders and 1</w:t>
      </w:r>
      <w:r w:rsidR="00DA2AF6">
        <w:rPr>
          <w:snapToGrid w:val="0"/>
          <w:lang w:eastAsia="en-US"/>
        </w:rPr>
        <w:t xml:space="preserve">99 </w:t>
      </w:r>
      <w:r w:rsidR="002146CD">
        <w:rPr>
          <w:snapToGrid w:val="0"/>
          <w:lang w:eastAsia="en-US"/>
        </w:rPr>
        <w:t>(1</w:t>
      </w:r>
      <w:r w:rsidR="00DA2AF6">
        <w:rPr>
          <w:snapToGrid w:val="0"/>
          <w:lang w:eastAsia="en-US"/>
        </w:rPr>
        <w:t>6</w:t>
      </w:r>
      <w:r w:rsidR="002146CD">
        <w:rPr>
          <w:snapToGrid w:val="0"/>
          <w:lang w:eastAsia="en-US"/>
        </w:rPr>
        <w:t>%) were community work orders.</w:t>
      </w:r>
    </w:p>
    <w:p w:rsidR="0052473F" w:rsidRPr="006C4F0C" w:rsidRDefault="0052473F" w:rsidP="00E42784">
      <w:pPr>
        <w:tabs>
          <w:tab w:val="left" w:pos="521"/>
          <w:tab w:val="left" w:pos="1531"/>
        </w:tabs>
        <w:jc w:val="both"/>
        <w:rPr>
          <w:snapToGrid w:val="0"/>
          <w:lang w:eastAsia="en-US"/>
        </w:rPr>
      </w:pPr>
    </w:p>
    <w:p w:rsidR="00C03068" w:rsidRPr="006C4F0C" w:rsidRDefault="00647483" w:rsidP="00C03068">
      <w:pPr>
        <w:pStyle w:val="Caption"/>
        <w:keepNext/>
        <w:framePr w:w="7938" w:hSpace="181" w:wrap="around" w:vAnchor="text" w:hAnchor="margin" w:xAlign="center" w:y="1"/>
        <w:spacing w:before="0" w:after="0"/>
        <w:jc w:val="center"/>
      </w:pPr>
      <w:bookmarkStart w:id="39" w:name="_Toc372528046"/>
      <w:r w:rsidRPr="006C4F0C">
        <w:t xml:space="preserve">Figure </w:t>
      </w:r>
      <w:r w:rsidR="004F7266">
        <w:fldChar w:fldCharType="begin"/>
      </w:r>
      <w:r w:rsidR="004F7266">
        <w:instrText xml:space="preserve"> SEQ Figure \* ARABIC </w:instrText>
      </w:r>
      <w:r w:rsidR="004F7266">
        <w:fldChar w:fldCharType="separate"/>
      </w:r>
      <w:r w:rsidR="00CB06F8">
        <w:rPr>
          <w:noProof/>
        </w:rPr>
        <w:t>7</w:t>
      </w:r>
      <w:r w:rsidR="004F7266">
        <w:rPr>
          <w:noProof/>
        </w:rPr>
        <w:fldChar w:fldCharType="end"/>
      </w:r>
      <w:r w:rsidRPr="006C4F0C">
        <w:t xml:space="preserve">  Community Correction</w:t>
      </w:r>
      <w:r w:rsidR="0098693A" w:rsidRPr="006C4F0C">
        <w:t>s</w:t>
      </w:r>
      <w:r w:rsidRPr="006C4F0C">
        <w:t xml:space="preserve"> </w:t>
      </w:r>
      <w:r w:rsidR="00996EF1" w:rsidRPr="006C4F0C">
        <w:t xml:space="preserve">program </w:t>
      </w:r>
      <w:r w:rsidR="00B63ECA" w:rsidRPr="006C4F0C">
        <w:t>c</w:t>
      </w:r>
      <w:r w:rsidRPr="006C4F0C">
        <w:t>aseload</w:t>
      </w:r>
      <w:r w:rsidR="0052473F">
        <w:t xml:space="preserve"> (</w:t>
      </w:r>
      <w:r w:rsidR="00DD3B10">
        <w:t>a</w:t>
      </w:r>
      <w:r w:rsidR="0052473F">
        <w:t xml:space="preserve">dult and </w:t>
      </w:r>
      <w:r w:rsidR="00295331">
        <w:t>youth</w:t>
      </w:r>
      <w:r w:rsidR="0052473F">
        <w:t>)</w:t>
      </w:r>
      <w:bookmarkEnd w:id="39"/>
    </w:p>
    <w:p w:rsidR="00C03068" w:rsidRPr="006C4F0C" w:rsidRDefault="00C03068" w:rsidP="00C03068">
      <w:pPr>
        <w:pStyle w:val="Caption"/>
        <w:keepNext/>
        <w:framePr w:w="7938" w:hSpace="181" w:wrap="around" w:vAnchor="text" w:hAnchor="margin" w:xAlign="center" w:y="1"/>
        <w:spacing w:before="0" w:after="0"/>
        <w:jc w:val="center"/>
      </w:pPr>
      <w:r w:rsidRPr="006C4F0C">
        <w:t xml:space="preserve">           </w:t>
      </w:r>
      <w:proofErr w:type="gramStart"/>
      <w:r w:rsidR="00DD3B10">
        <w:t>a</w:t>
      </w:r>
      <w:r w:rsidRPr="006C4F0C">
        <w:t>s</w:t>
      </w:r>
      <w:proofErr w:type="gramEnd"/>
      <w:r w:rsidRPr="006C4F0C">
        <w:t xml:space="preserve"> at 30 June</w:t>
      </w:r>
      <w:r w:rsidR="0052473F">
        <w:t xml:space="preserve"> 201</w:t>
      </w:r>
      <w:r w:rsidR="00DA2AF6">
        <w:t>3</w:t>
      </w:r>
      <w:r w:rsidR="00DD3B10">
        <w:t>.</w:t>
      </w:r>
    </w:p>
    <w:p w:rsidR="00C03068" w:rsidRPr="008351C6" w:rsidRDefault="008423D7" w:rsidP="00C03068">
      <w:pPr>
        <w:framePr w:w="7938" w:hSpace="181" w:wrap="around" w:vAnchor="text" w:hAnchor="margin" w:xAlign="center" w:y="1"/>
        <w:spacing w:after="0"/>
      </w:pPr>
      <w:r>
        <w:rPr>
          <w:noProof/>
        </w:rPr>
        <w:drawing>
          <wp:inline distT="0" distB="0" distL="0" distR="0" wp14:anchorId="33E4325E" wp14:editId="546D0442">
            <wp:extent cx="5040630" cy="3583371"/>
            <wp:effectExtent l="0" t="0" r="762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97D53" w:rsidRPr="00A416EB" w:rsidRDefault="00A97D53" w:rsidP="00A97D53">
      <w:pPr>
        <w:pStyle w:val="OCPH3"/>
        <w:rPr>
          <w:snapToGrid w:val="0"/>
          <w:lang w:eastAsia="en-US"/>
        </w:rPr>
      </w:pPr>
      <w:bookmarkStart w:id="40" w:name="_Toc372190983"/>
      <w:r w:rsidRPr="00A416EB">
        <w:rPr>
          <w:snapToGrid w:val="0"/>
          <w:lang w:eastAsia="en-US"/>
        </w:rPr>
        <w:t>Commencements</w:t>
      </w:r>
      <w:bookmarkEnd w:id="40"/>
    </w:p>
    <w:p w:rsidR="00A97D53" w:rsidRPr="00A416EB" w:rsidRDefault="00A97D53" w:rsidP="00A97D53">
      <w:pPr>
        <w:tabs>
          <w:tab w:val="left" w:pos="521"/>
          <w:tab w:val="left" w:pos="1531"/>
        </w:tabs>
        <w:jc w:val="both"/>
        <w:rPr>
          <w:snapToGrid w:val="0"/>
          <w:lang w:eastAsia="en-US"/>
        </w:rPr>
      </w:pPr>
      <w:r w:rsidRPr="00A416EB">
        <w:rPr>
          <w:snapToGrid w:val="0"/>
          <w:lang w:eastAsia="en-US"/>
        </w:rPr>
        <w:t xml:space="preserve">During </w:t>
      </w:r>
      <w:r w:rsidR="00EC0776" w:rsidRPr="00A416EB">
        <w:rPr>
          <w:snapToGrid w:val="0"/>
          <w:lang w:eastAsia="en-US"/>
        </w:rPr>
        <w:t>201</w:t>
      </w:r>
      <w:r w:rsidR="00DA2AF6">
        <w:rPr>
          <w:snapToGrid w:val="0"/>
          <w:lang w:eastAsia="en-US"/>
        </w:rPr>
        <w:t>2-13</w:t>
      </w:r>
      <w:r w:rsidRPr="00A416EB">
        <w:rPr>
          <w:snapToGrid w:val="0"/>
          <w:lang w:eastAsia="en-US"/>
        </w:rPr>
        <w:t>, there were 1,</w:t>
      </w:r>
      <w:r w:rsidR="00DA2AF6">
        <w:rPr>
          <w:snapToGrid w:val="0"/>
          <w:lang w:eastAsia="en-US"/>
        </w:rPr>
        <w:t>939</w:t>
      </w:r>
      <w:r w:rsidRPr="00A416EB">
        <w:rPr>
          <w:snapToGrid w:val="0"/>
          <w:lang w:eastAsia="en-US"/>
        </w:rPr>
        <w:t xml:space="preserve"> </w:t>
      </w:r>
      <w:bookmarkStart w:id="41" w:name="OLE_LINK8"/>
      <w:r w:rsidR="00AE3AD2">
        <w:rPr>
          <w:snapToGrid w:val="0"/>
          <w:lang w:eastAsia="en-US"/>
        </w:rPr>
        <w:t>community-based program</w:t>
      </w:r>
      <w:r w:rsidRPr="00A416EB">
        <w:rPr>
          <w:snapToGrid w:val="0"/>
          <w:lang w:eastAsia="en-US"/>
        </w:rPr>
        <w:t xml:space="preserve"> </w:t>
      </w:r>
      <w:bookmarkEnd w:id="41"/>
      <w:r w:rsidRPr="00A416EB">
        <w:rPr>
          <w:snapToGrid w:val="0"/>
          <w:lang w:eastAsia="en-US"/>
        </w:rPr>
        <w:t xml:space="preserve">commencements, </w:t>
      </w:r>
      <w:r w:rsidR="00E778D0" w:rsidRPr="00A416EB">
        <w:rPr>
          <w:snapToGrid w:val="0"/>
          <w:lang w:eastAsia="en-US"/>
        </w:rPr>
        <w:t xml:space="preserve">which </w:t>
      </w:r>
      <w:r w:rsidR="00F27CC3">
        <w:rPr>
          <w:snapToGrid w:val="0"/>
          <w:lang w:eastAsia="en-US"/>
        </w:rPr>
        <w:t>wa</w:t>
      </w:r>
      <w:r w:rsidR="00E778D0" w:rsidRPr="00A416EB">
        <w:rPr>
          <w:snapToGrid w:val="0"/>
          <w:lang w:eastAsia="en-US"/>
        </w:rPr>
        <w:t xml:space="preserve">s </w:t>
      </w:r>
      <w:r w:rsidR="00DD3B10">
        <w:rPr>
          <w:snapToGrid w:val="0"/>
          <w:lang w:eastAsia="en-US"/>
        </w:rPr>
        <w:br/>
      </w:r>
      <w:r w:rsidR="00DA2AF6">
        <w:rPr>
          <w:snapToGrid w:val="0"/>
          <w:lang w:eastAsia="en-US"/>
        </w:rPr>
        <w:t>36% (512)</w:t>
      </w:r>
      <w:r w:rsidR="0052473F">
        <w:rPr>
          <w:snapToGrid w:val="0"/>
          <w:lang w:eastAsia="en-US"/>
        </w:rPr>
        <w:t xml:space="preserve"> </w:t>
      </w:r>
      <w:r w:rsidR="00BE52CE" w:rsidRPr="00A416EB">
        <w:rPr>
          <w:snapToGrid w:val="0"/>
          <w:lang w:eastAsia="en-US"/>
        </w:rPr>
        <w:t>more</w:t>
      </w:r>
      <w:r w:rsidR="00E778D0" w:rsidRPr="00A416EB">
        <w:rPr>
          <w:snapToGrid w:val="0"/>
          <w:lang w:eastAsia="en-US"/>
        </w:rPr>
        <w:t xml:space="preserve"> than </w:t>
      </w:r>
      <w:r w:rsidRPr="00A416EB">
        <w:rPr>
          <w:snapToGrid w:val="0"/>
          <w:lang w:eastAsia="en-US"/>
        </w:rPr>
        <w:t xml:space="preserve">the previous year.  </w:t>
      </w:r>
      <w:r w:rsidR="0090605A" w:rsidRPr="00A416EB">
        <w:rPr>
          <w:snapToGrid w:val="0"/>
          <w:lang w:eastAsia="en-US"/>
        </w:rPr>
        <w:t xml:space="preserve">The number of </w:t>
      </w:r>
      <w:r w:rsidR="00EE6A4F">
        <w:rPr>
          <w:snapToGrid w:val="0"/>
          <w:lang w:eastAsia="en-US"/>
        </w:rPr>
        <w:t xml:space="preserve">community work </w:t>
      </w:r>
      <w:r w:rsidR="00463FEF">
        <w:rPr>
          <w:snapToGrid w:val="0"/>
          <w:lang w:eastAsia="en-US"/>
        </w:rPr>
        <w:t xml:space="preserve">orders </w:t>
      </w:r>
      <w:r w:rsidR="00463FEF" w:rsidRPr="00A416EB">
        <w:rPr>
          <w:snapToGrid w:val="0"/>
          <w:lang w:eastAsia="en-US"/>
        </w:rPr>
        <w:t>and</w:t>
      </w:r>
      <w:r w:rsidR="0090605A" w:rsidRPr="00A416EB">
        <w:rPr>
          <w:snapToGrid w:val="0"/>
          <w:lang w:eastAsia="en-US"/>
        </w:rPr>
        <w:t xml:space="preserve"> </w:t>
      </w:r>
      <w:r w:rsidR="00EE6A4F">
        <w:rPr>
          <w:snapToGrid w:val="0"/>
          <w:lang w:eastAsia="en-US"/>
        </w:rPr>
        <w:t>parole</w:t>
      </w:r>
      <w:r w:rsidR="0041544D" w:rsidRPr="00A416EB">
        <w:rPr>
          <w:snapToGrid w:val="0"/>
          <w:lang w:eastAsia="en-US"/>
        </w:rPr>
        <w:t xml:space="preserve"> orders in</w:t>
      </w:r>
      <w:r w:rsidR="0090605A" w:rsidRPr="00A416EB">
        <w:rPr>
          <w:snapToGrid w:val="0"/>
          <w:lang w:eastAsia="en-US"/>
        </w:rPr>
        <w:t xml:space="preserve">creased </w:t>
      </w:r>
      <w:r w:rsidR="00BF75C8" w:rsidRPr="00A416EB">
        <w:rPr>
          <w:snapToGrid w:val="0"/>
          <w:lang w:eastAsia="en-US"/>
        </w:rPr>
        <w:t xml:space="preserve">by </w:t>
      </w:r>
      <w:r w:rsidR="00EE6A4F">
        <w:rPr>
          <w:snapToGrid w:val="0"/>
          <w:lang w:eastAsia="en-US"/>
        </w:rPr>
        <w:t>69</w:t>
      </w:r>
      <w:r w:rsidR="0090605A" w:rsidRPr="00A416EB">
        <w:rPr>
          <w:snapToGrid w:val="0"/>
          <w:lang w:eastAsia="en-US"/>
        </w:rPr>
        <w:t>%</w:t>
      </w:r>
      <w:r w:rsidR="000241F5" w:rsidRPr="00A416EB">
        <w:rPr>
          <w:snapToGrid w:val="0"/>
          <w:lang w:eastAsia="en-US"/>
        </w:rPr>
        <w:t xml:space="preserve"> (</w:t>
      </w:r>
      <w:r w:rsidR="00EE6A4F">
        <w:rPr>
          <w:snapToGrid w:val="0"/>
          <w:lang w:eastAsia="en-US"/>
        </w:rPr>
        <w:t>189</w:t>
      </w:r>
      <w:r w:rsidR="000241F5" w:rsidRPr="00A416EB">
        <w:rPr>
          <w:snapToGrid w:val="0"/>
          <w:lang w:eastAsia="en-US"/>
        </w:rPr>
        <w:t>)</w:t>
      </w:r>
      <w:r w:rsidR="0090605A" w:rsidRPr="00A416EB">
        <w:rPr>
          <w:snapToGrid w:val="0"/>
          <w:lang w:eastAsia="en-US"/>
        </w:rPr>
        <w:t xml:space="preserve"> and </w:t>
      </w:r>
      <w:r w:rsidR="00EE6A4F">
        <w:rPr>
          <w:snapToGrid w:val="0"/>
          <w:lang w:eastAsia="en-US"/>
        </w:rPr>
        <w:t>62</w:t>
      </w:r>
      <w:r w:rsidR="0090605A" w:rsidRPr="00A416EB">
        <w:rPr>
          <w:snapToGrid w:val="0"/>
          <w:lang w:eastAsia="en-US"/>
        </w:rPr>
        <w:t>%</w:t>
      </w:r>
      <w:r w:rsidR="000241F5" w:rsidRPr="00A416EB">
        <w:rPr>
          <w:snapToGrid w:val="0"/>
          <w:lang w:eastAsia="en-US"/>
        </w:rPr>
        <w:t xml:space="preserve"> (</w:t>
      </w:r>
      <w:r w:rsidR="00EE6A4F">
        <w:rPr>
          <w:snapToGrid w:val="0"/>
          <w:lang w:eastAsia="en-US"/>
        </w:rPr>
        <w:t>68</w:t>
      </w:r>
      <w:r w:rsidR="000241F5" w:rsidRPr="00A416EB">
        <w:rPr>
          <w:snapToGrid w:val="0"/>
          <w:lang w:eastAsia="en-US"/>
        </w:rPr>
        <w:t>)</w:t>
      </w:r>
      <w:r w:rsidR="0090605A" w:rsidRPr="00A416EB">
        <w:rPr>
          <w:snapToGrid w:val="0"/>
          <w:lang w:eastAsia="en-US"/>
        </w:rPr>
        <w:t xml:space="preserve"> respectively.  </w:t>
      </w:r>
      <w:r w:rsidR="00FC560D" w:rsidRPr="00A416EB">
        <w:rPr>
          <w:snapToGrid w:val="0"/>
          <w:lang w:eastAsia="en-US"/>
        </w:rPr>
        <w:t xml:space="preserve">Probation orders were the most common </w:t>
      </w:r>
      <w:r w:rsidR="008423D7">
        <w:rPr>
          <w:snapToGrid w:val="0"/>
          <w:lang w:eastAsia="en-US"/>
        </w:rPr>
        <w:t xml:space="preserve">community-based </w:t>
      </w:r>
      <w:r w:rsidR="00FC560D" w:rsidRPr="00A416EB">
        <w:rPr>
          <w:snapToGrid w:val="0"/>
          <w:lang w:eastAsia="en-US"/>
        </w:rPr>
        <w:t>commencement, followed by c</w:t>
      </w:r>
      <w:r w:rsidR="0090605A" w:rsidRPr="00A416EB">
        <w:rPr>
          <w:snapToGrid w:val="0"/>
          <w:lang w:eastAsia="en-US"/>
        </w:rPr>
        <w:t>ommunity work orders</w:t>
      </w:r>
      <w:r w:rsidR="00FC560D" w:rsidRPr="00A416EB">
        <w:rPr>
          <w:snapToGrid w:val="0"/>
          <w:lang w:eastAsia="en-US"/>
        </w:rPr>
        <w:t xml:space="preserve">, </w:t>
      </w:r>
      <w:r w:rsidR="0090605A" w:rsidRPr="00A416EB">
        <w:rPr>
          <w:snapToGrid w:val="0"/>
          <w:lang w:eastAsia="en-US"/>
        </w:rPr>
        <w:t>compris</w:t>
      </w:r>
      <w:r w:rsidR="00FC560D" w:rsidRPr="00A416EB">
        <w:rPr>
          <w:snapToGrid w:val="0"/>
          <w:lang w:eastAsia="en-US"/>
        </w:rPr>
        <w:t xml:space="preserve">ing </w:t>
      </w:r>
      <w:r w:rsidR="008305E6">
        <w:rPr>
          <w:snapToGrid w:val="0"/>
          <w:lang w:eastAsia="en-US"/>
        </w:rPr>
        <w:t>6</w:t>
      </w:r>
      <w:r w:rsidR="00EE6A4F">
        <w:rPr>
          <w:snapToGrid w:val="0"/>
          <w:lang w:eastAsia="en-US"/>
        </w:rPr>
        <w:t>0</w:t>
      </w:r>
      <w:r w:rsidR="00AA6445" w:rsidRPr="00A416EB">
        <w:rPr>
          <w:snapToGrid w:val="0"/>
          <w:lang w:eastAsia="en-US"/>
        </w:rPr>
        <w:t>% (</w:t>
      </w:r>
      <w:r w:rsidR="00EE6A4F">
        <w:rPr>
          <w:snapToGrid w:val="0"/>
          <w:lang w:eastAsia="en-US"/>
        </w:rPr>
        <w:t>1,165</w:t>
      </w:r>
      <w:r w:rsidR="00FC560D" w:rsidRPr="00A416EB">
        <w:rPr>
          <w:snapToGrid w:val="0"/>
          <w:lang w:eastAsia="en-US"/>
        </w:rPr>
        <w:t xml:space="preserve">) and </w:t>
      </w:r>
      <w:r w:rsidR="00EE6A4F">
        <w:rPr>
          <w:snapToGrid w:val="0"/>
          <w:lang w:eastAsia="en-US"/>
        </w:rPr>
        <w:t>24</w:t>
      </w:r>
      <w:r w:rsidR="00902C6F" w:rsidRPr="00A416EB">
        <w:rPr>
          <w:snapToGrid w:val="0"/>
          <w:lang w:eastAsia="en-US"/>
        </w:rPr>
        <w:t>%</w:t>
      </w:r>
      <w:r w:rsidRPr="00A416EB">
        <w:rPr>
          <w:snapToGrid w:val="0"/>
          <w:lang w:eastAsia="en-US"/>
        </w:rPr>
        <w:t xml:space="preserve"> (</w:t>
      </w:r>
      <w:r w:rsidR="00EE6A4F">
        <w:rPr>
          <w:snapToGrid w:val="0"/>
          <w:lang w:eastAsia="en-US"/>
        </w:rPr>
        <w:t>461</w:t>
      </w:r>
      <w:r w:rsidRPr="00A416EB">
        <w:rPr>
          <w:snapToGrid w:val="0"/>
          <w:lang w:eastAsia="en-US"/>
        </w:rPr>
        <w:t xml:space="preserve">) </w:t>
      </w:r>
      <w:r w:rsidR="00FC560D" w:rsidRPr="00A416EB">
        <w:rPr>
          <w:snapToGrid w:val="0"/>
          <w:lang w:eastAsia="en-US"/>
        </w:rPr>
        <w:t>respectively.</w:t>
      </w:r>
    </w:p>
    <w:p w:rsidR="00D10DE5" w:rsidRPr="00A416EB" w:rsidRDefault="00D10DE5" w:rsidP="00D10DE5">
      <w:pPr>
        <w:pStyle w:val="OCPH3"/>
      </w:pPr>
      <w:bookmarkStart w:id="42" w:name="_Toc372190984"/>
      <w:r w:rsidRPr="00A416EB">
        <w:t>Indigenous Status</w:t>
      </w:r>
      <w:bookmarkEnd w:id="42"/>
    </w:p>
    <w:p w:rsidR="00D10DE5" w:rsidRPr="00A416EB" w:rsidRDefault="00D10DE5" w:rsidP="00E42784">
      <w:pPr>
        <w:tabs>
          <w:tab w:val="left" w:pos="521"/>
          <w:tab w:val="left" w:pos="1531"/>
        </w:tabs>
        <w:jc w:val="both"/>
        <w:rPr>
          <w:snapToGrid w:val="0"/>
          <w:lang w:eastAsia="en-US"/>
        </w:rPr>
      </w:pPr>
      <w:r w:rsidRPr="00A416EB">
        <w:rPr>
          <w:snapToGrid w:val="0"/>
          <w:lang w:eastAsia="en-US"/>
        </w:rPr>
        <w:t xml:space="preserve">Indigenous people represented </w:t>
      </w:r>
      <w:r w:rsidR="008C7037" w:rsidRPr="00A416EB">
        <w:rPr>
          <w:snapToGrid w:val="0"/>
          <w:lang w:eastAsia="en-US"/>
        </w:rPr>
        <w:t>8</w:t>
      </w:r>
      <w:r w:rsidR="00FE31EC">
        <w:rPr>
          <w:snapToGrid w:val="0"/>
          <w:lang w:eastAsia="en-US"/>
        </w:rPr>
        <w:t>3</w:t>
      </w:r>
      <w:r w:rsidRPr="00A416EB">
        <w:rPr>
          <w:snapToGrid w:val="0"/>
          <w:lang w:eastAsia="en-US"/>
        </w:rPr>
        <w:t>%</w:t>
      </w:r>
      <w:r w:rsidR="00FC560D" w:rsidRPr="00A416EB">
        <w:rPr>
          <w:snapToGrid w:val="0"/>
          <w:lang w:eastAsia="en-US"/>
        </w:rPr>
        <w:t xml:space="preserve"> (1</w:t>
      </w:r>
      <w:r w:rsidR="0001315A" w:rsidRPr="00A416EB">
        <w:rPr>
          <w:snapToGrid w:val="0"/>
          <w:lang w:eastAsia="en-US"/>
        </w:rPr>
        <w:t>,</w:t>
      </w:r>
      <w:r w:rsidR="00EE6A4F">
        <w:rPr>
          <w:snapToGrid w:val="0"/>
          <w:lang w:eastAsia="en-US"/>
        </w:rPr>
        <w:t>617</w:t>
      </w:r>
      <w:r w:rsidR="00FC560D" w:rsidRPr="00A416EB">
        <w:rPr>
          <w:snapToGrid w:val="0"/>
          <w:lang w:eastAsia="en-US"/>
        </w:rPr>
        <w:t>)</w:t>
      </w:r>
      <w:r w:rsidRPr="00A416EB">
        <w:rPr>
          <w:snapToGrid w:val="0"/>
          <w:lang w:eastAsia="en-US"/>
        </w:rPr>
        <w:t xml:space="preserve"> of </w:t>
      </w:r>
      <w:r w:rsidR="00AE3AD2">
        <w:rPr>
          <w:snapToGrid w:val="0"/>
          <w:lang w:eastAsia="en-US"/>
        </w:rPr>
        <w:t>the community-based program</w:t>
      </w:r>
      <w:r w:rsidR="00AE3AD2" w:rsidRPr="00A416EB">
        <w:rPr>
          <w:snapToGrid w:val="0"/>
          <w:lang w:eastAsia="en-US"/>
        </w:rPr>
        <w:t xml:space="preserve"> </w:t>
      </w:r>
      <w:r w:rsidRPr="00A416EB">
        <w:rPr>
          <w:snapToGrid w:val="0"/>
          <w:lang w:eastAsia="en-US"/>
        </w:rPr>
        <w:t>commencements.</w:t>
      </w:r>
    </w:p>
    <w:p w:rsidR="00E42784" w:rsidRPr="0009151A" w:rsidRDefault="00E42784" w:rsidP="003167C0">
      <w:pPr>
        <w:pStyle w:val="OCPH3"/>
      </w:pPr>
      <w:bookmarkStart w:id="43" w:name="_Toc372190985"/>
      <w:r w:rsidRPr="0009151A">
        <w:t>Age</w:t>
      </w:r>
      <w:bookmarkEnd w:id="43"/>
    </w:p>
    <w:p w:rsidR="00E42784" w:rsidRPr="0009151A" w:rsidRDefault="00E42784" w:rsidP="00E42784">
      <w:pPr>
        <w:tabs>
          <w:tab w:val="left" w:pos="521"/>
          <w:tab w:val="left" w:pos="1531"/>
        </w:tabs>
        <w:jc w:val="both"/>
        <w:rPr>
          <w:snapToGrid w:val="0"/>
          <w:lang w:eastAsia="en-US"/>
        </w:rPr>
      </w:pPr>
      <w:r w:rsidRPr="0009151A">
        <w:rPr>
          <w:snapToGrid w:val="0"/>
          <w:lang w:eastAsia="en-US"/>
        </w:rPr>
        <w:t>The majority (</w:t>
      </w:r>
      <w:r w:rsidR="00992BBB" w:rsidRPr="0009151A">
        <w:rPr>
          <w:snapToGrid w:val="0"/>
          <w:lang w:eastAsia="en-US"/>
        </w:rPr>
        <w:t>1,</w:t>
      </w:r>
      <w:r w:rsidR="0071695F">
        <w:rPr>
          <w:snapToGrid w:val="0"/>
          <w:lang w:eastAsia="en-US"/>
        </w:rPr>
        <w:t>648</w:t>
      </w:r>
      <w:r w:rsidRPr="0009151A">
        <w:rPr>
          <w:snapToGrid w:val="0"/>
          <w:lang w:eastAsia="en-US"/>
        </w:rPr>
        <w:t xml:space="preserve"> or </w:t>
      </w:r>
      <w:r w:rsidR="00502286" w:rsidRPr="0009151A">
        <w:rPr>
          <w:snapToGrid w:val="0"/>
          <w:lang w:eastAsia="en-US"/>
        </w:rPr>
        <w:t>8</w:t>
      </w:r>
      <w:r w:rsidR="0071695F">
        <w:rPr>
          <w:snapToGrid w:val="0"/>
          <w:lang w:eastAsia="en-US"/>
        </w:rPr>
        <w:t>5</w:t>
      </w:r>
      <w:r w:rsidRPr="0009151A">
        <w:rPr>
          <w:snapToGrid w:val="0"/>
          <w:lang w:eastAsia="en-US"/>
        </w:rPr>
        <w:t xml:space="preserve">%) of </w:t>
      </w:r>
      <w:r w:rsidR="00AE3AD2">
        <w:rPr>
          <w:snapToGrid w:val="0"/>
          <w:lang w:eastAsia="en-US"/>
        </w:rPr>
        <w:t>community-based program</w:t>
      </w:r>
      <w:r w:rsidR="00AE3AD2" w:rsidRPr="00A416EB">
        <w:rPr>
          <w:snapToGrid w:val="0"/>
          <w:lang w:eastAsia="en-US"/>
        </w:rPr>
        <w:t xml:space="preserve"> </w:t>
      </w:r>
      <w:r w:rsidRPr="0009151A">
        <w:rPr>
          <w:snapToGrid w:val="0"/>
          <w:lang w:eastAsia="en-US"/>
        </w:rPr>
        <w:t>commencements w</w:t>
      </w:r>
      <w:r w:rsidR="000C20D2" w:rsidRPr="0009151A">
        <w:rPr>
          <w:snapToGrid w:val="0"/>
          <w:lang w:eastAsia="en-US"/>
        </w:rPr>
        <w:t>ere</w:t>
      </w:r>
      <w:r w:rsidRPr="0009151A">
        <w:rPr>
          <w:snapToGrid w:val="0"/>
          <w:lang w:eastAsia="en-US"/>
        </w:rPr>
        <w:t xml:space="preserve"> for adults.  The average and median age for distinct persons who commenced a </w:t>
      </w:r>
      <w:r w:rsidR="008423D7">
        <w:rPr>
          <w:snapToGrid w:val="0"/>
          <w:lang w:eastAsia="en-US"/>
        </w:rPr>
        <w:t>community-based program</w:t>
      </w:r>
      <w:r w:rsidR="008423D7" w:rsidRPr="00A416EB">
        <w:rPr>
          <w:snapToGrid w:val="0"/>
          <w:lang w:eastAsia="en-US"/>
        </w:rPr>
        <w:t xml:space="preserve"> </w:t>
      </w:r>
      <w:r w:rsidRPr="0009151A">
        <w:rPr>
          <w:snapToGrid w:val="0"/>
          <w:lang w:eastAsia="en-US"/>
        </w:rPr>
        <w:t xml:space="preserve">during </w:t>
      </w:r>
      <w:r w:rsidR="00EC0776" w:rsidRPr="0009151A">
        <w:rPr>
          <w:snapToGrid w:val="0"/>
          <w:lang w:eastAsia="en-US"/>
        </w:rPr>
        <w:t>201</w:t>
      </w:r>
      <w:r w:rsidR="0071695F">
        <w:rPr>
          <w:snapToGrid w:val="0"/>
          <w:lang w:eastAsia="en-US"/>
        </w:rPr>
        <w:t>2</w:t>
      </w:r>
      <w:r w:rsidR="00EC0776" w:rsidRPr="0009151A">
        <w:rPr>
          <w:snapToGrid w:val="0"/>
          <w:lang w:eastAsia="en-US"/>
        </w:rPr>
        <w:t>-1</w:t>
      </w:r>
      <w:r w:rsidR="0071695F">
        <w:rPr>
          <w:snapToGrid w:val="0"/>
          <w:lang w:eastAsia="en-US"/>
        </w:rPr>
        <w:t>3</w:t>
      </w:r>
      <w:r w:rsidRPr="0009151A">
        <w:rPr>
          <w:snapToGrid w:val="0"/>
          <w:lang w:eastAsia="en-US"/>
        </w:rPr>
        <w:t xml:space="preserve"> was 2</w:t>
      </w:r>
      <w:r w:rsidR="0009151A" w:rsidRPr="0009151A">
        <w:rPr>
          <w:snapToGrid w:val="0"/>
          <w:lang w:eastAsia="en-US"/>
        </w:rPr>
        <w:t>9</w:t>
      </w:r>
      <w:r w:rsidRPr="0009151A">
        <w:rPr>
          <w:snapToGrid w:val="0"/>
          <w:lang w:eastAsia="en-US"/>
        </w:rPr>
        <w:t xml:space="preserve"> years and 2</w:t>
      </w:r>
      <w:r w:rsidR="00272B7C">
        <w:rPr>
          <w:snapToGrid w:val="0"/>
          <w:lang w:eastAsia="en-US"/>
        </w:rPr>
        <w:t>8</w:t>
      </w:r>
      <w:r w:rsidRPr="0009151A">
        <w:rPr>
          <w:snapToGrid w:val="0"/>
          <w:lang w:eastAsia="en-US"/>
        </w:rPr>
        <w:t xml:space="preserve"> years respectively.  The youngest person to commence an order was 1</w:t>
      </w:r>
      <w:r w:rsidR="00272B7C">
        <w:rPr>
          <w:snapToGrid w:val="0"/>
          <w:lang w:eastAsia="en-US"/>
        </w:rPr>
        <w:t>0</w:t>
      </w:r>
      <w:r w:rsidRPr="0009151A">
        <w:rPr>
          <w:snapToGrid w:val="0"/>
          <w:lang w:eastAsia="en-US"/>
        </w:rPr>
        <w:t xml:space="preserve"> years and the oldest was </w:t>
      </w:r>
      <w:r w:rsidR="00272B7C">
        <w:rPr>
          <w:snapToGrid w:val="0"/>
          <w:lang w:eastAsia="en-US"/>
        </w:rPr>
        <w:t>7</w:t>
      </w:r>
      <w:r w:rsidR="0009151A" w:rsidRPr="0009151A">
        <w:rPr>
          <w:snapToGrid w:val="0"/>
          <w:lang w:eastAsia="en-US"/>
        </w:rPr>
        <w:t>3</w:t>
      </w:r>
      <w:r w:rsidR="008C7037" w:rsidRPr="0009151A">
        <w:rPr>
          <w:snapToGrid w:val="0"/>
          <w:lang w:eastAsia="en-US"/>
        </w:rPr>
        <w:t xml:space="preserve"> </w:t>
      </w:r>
      <w:r w:rsidRPr="0009151A">
        <w:rPr>
          <w:snapToGrid w:val="0"/>
          <w:lang w:eastAsia="en-US"/>
        </w:rPr>
        <w:t>years.</w:t>
      </w:r>
    </w:p>
    <w:p w:rsidR="00D10DE5" w:rsidRPr="00D6480D" w:rsidRDefault="00D10DE5" w:rsidP="00D10DE5">
      <w:pPr>
        <w:pStyle w:val="OCPH3"/>
      </w:pPr>
      <w:bookmarkStart w:id="44" w:name="_Toc372190986"/>
      <w:r w:rsidRPr="00D6480D">
        <w:t>Sex</w:t>
      </w:r>
      <w:bookmarkEnd w:id="44"/>
    </w:p>
    <w:p w:rsidR="00D10DE5" w:rsidRPr="00D6480D" w:rsidRDefault="00A416EB" w:rsidP="00D10DE5">
      <w:pPr>
        <w:tabs>
          <w:tab w:val="left" w:pos="521"/>
          <w:tab w:val="left" w:pos="1531"/>
        </w:tabs>
        <w:jc w:val="both"/>
        <w:rPr>
          <w:snapToGrid w:val="0"/>
          <w:lang w:eastAsia="en-US"/>
        </w:rPr>
      </w:pPr>
      <w:r w:rsidRPr="00D6480D">
        <w:rPr>
          <w:snapToGrid w:val="0"/>
          <w:lang w:eastAsia="en-US"/>
        </w:rPr>
        <w:t>Females comprised 1</w:t>
      </w:r>
      <w:r w:rsidR="00226C64">
        <w:rPr>
          <w:snapToGrid w:val="0"/>
          <w:lang w:eastAsia="en-US"/>
        </w:rPr>
        <w:t>6</w:t>
      </w:r>
      <w:r w:rsidRPr="00D6480D">
        <w:rPr>
          <w:snapToGrid w:val="0"/>
          <w:lang w:eastAsia="en-US"/>
        </w:rPr>
        <w:t>% (</w:t>
      </w:r>
      <w:r w:rsidR="00226C64">
        <w:rPr>
          <w:snapToGrid w:val="0"/>
          <w:lang w:eastAsia="en-US"/>
        </w:rPr>
        <w:t>314</w:t>
      </w:r>
      <w:r w:rsidRPr="00D6480D">
        <w:rPr>
          <w:snapToGrid w:val="0"/>
          <w:lang w:eastAsia="en-US"/>
        </w:rPr>
        <w:t>) of</w:t>
      </w:r>
      <w:r w:rsidR="00D10DE5" w:rsidRPr="00D6480D">
        <w:rPr>
          <w:snapToGrid w:val="0"/>
          <w:lang w:eastAsia="en-US"/>
        </w:rPr>
        <w:t xml:space="preserve"> the </w:t>
      </w:r>
      <w:r w:rsidR="00AE3AD2">
        <w:rPr>
          <w:snapToGrid w:val="0"/>
          <w:lang w:eastAsia="en-US"/>
        </w:rPr>
        <w:t xml:space="preserve">community-based </w:t>
      </w:r>
      <w:r w:rsidR="00D10DE5" w:rsidRPr="00D6480D">
        <w:rPr>
          <w:snapToGrid w:val="0"/>
          <w:lang w:eastAsia="en-US"/>
        </w:rPr>
        <w:t>program commencements</w:t>
      </w:r>
      <w:r w:rsidR="005434D0" w:rsidRPr="00D6480D">
        <w:rPr>
          <w:snapToGrid w:val="0"/>
          <w:lang w:eastAsia="en-US"/>
        </w:rPr>
        <w:t xml:space="preserve"> </w:t>
      </w:r>
      <w:r w:rsidR="00D6480D" w:rsidRPr="00D6480D">
        <w:rPr>
          <w:snapToGrid w:val="0"/>
          <w:lang w:eastAsia="en-US"/>
        </w:rPr>
        <w:t>for</w:t>
      </w:r>
      <w:r w:rsidR="00FC560D" w:rsidRPr="00D6480D">
        <w:rPr>
          <w:snapToGrid w:val="0"/>
          <w:lang w:eastAsia="en-US"/>
        </w:rPr>
        <w:t xml:space="preserve"> </w:t>
      </w:r>
      <w:r w:rsidR="00EC0776" w:rsidRPr="00D6480D">
        <w:rPr>
          <w:snapToGrid w:val="0"/>
          <w:lang w:eastAsia="en-US"/>
        </w:rPr>
        <w:t>201</w:t>
      </w:r>
      <w:r w:rsidR="0071695F">
        <w:rPr>
          <w:snapToGrid w:val="0"/>
          <w:lang w:eastAsia="en-US"/>
        </w:rPr>
        <w:t>2</w:t>
      </w:r>
      <w:r w:rsidR="00EC0776" w:rsidRPr="00D6480D">
        <w:rPr>
          <w:snapToGrid w:val="0"/>
          <w:lang w:eastAsia="en-US"/>
        </w:rPr>
        <w:t>-1</w:t>
      </w:r>
      <w:r w:rsidR="0071695F">
        <w:rPr>
          <w:snapToGrid w:val="0"/>
          <w:lang w:eastAsia="en-US"/>
        </w:rPr>
        <w:t>3</w:t>
      </w:r>
      <w:r w:rsidRPr="00D6480D">
        <w:rPr>
          <w:snapToGrid w:val="0"/>
          <w:lang w:eastAsia="en-US"/>
        </w:rPr>
        <w:t>.</w:t>
      </w:r>
    </w:p>
    <w:p w:rsidR="00BF20C1" w:rsidRPr="008351C6" w:rsidRDefault="00BF20C1" w:rsidP="00B31633">
      <w:pPr>
        <w:pStyle w:val="OCPH1"/>
        <w:spacing w:before="120"/>
      </w:pPr>
      <w:bookmarkStart w:id="45" w:name="_Toc78856511"/>
      <w:bookmarkStart w:id="46" w:name="_Toc78857183"/>
      <w:bookmarkStart w:id="47" w:name="_Toc372190987"/>
      <w:r w:rsidRPr="008351C6">
        <w:lastRenderedPageBreak/>
        <w:t>O</w:t>
      </w:r>
      <w:bookmarkEnd w:id="45"/>
      <w:bookmarkEnd w:id="46"/>
      <w:r w:rsidR="009A2FE4" w:rsidRPr="008351C6">
        <w:t>VERVIEW OF PERFORMANCE</w:t>
      </w:r>
      <w:bookmarkEnd w:id="47"/>
    </w:p>
    <w:p w:rsidR="00A240B7" w:rsidRPr="008351C6" w:rsidRDefault="00A240B7" w:rsidP="00A240B7">
      <w:pPr>
        <w:jc w:val="both"/>
        <w:rPr>
          <w:lang w:val="en-US"/>
        </w:rPr>
      </w:pPr>
      <w:r w:rsidRPr="008351C6">
        <w:rPr>
          <w:lang w:val="en-US"/>
        </w:rPr>
        <w:t>This part of the report is committed to reporting the activities and progress of the D</w:t>
      </w:r>
      <w:r w:rsidR="00DD3B10">
        <w:rPr>
          <w:lang w:val="en-US"/>
        </w:rPr>
        <w:t>epartment</w:t>
      </w:r>
      <w:r w:rsidRPr="008351C6">
        <w:rPr>
          <w:lang w:val="en-US"/>
        </w:rPr>
        <w:t xml:space="preserve"> against the five key focus </w:t>
      </w:r>
      <w:r w:rsidR="00A8436E" w:rsidRPr="008351C6">
        <w:rPr>
          <w:lang w:val="en-US"/>
        </w:rPr>
        <w:t>areas, which</w:t>
      </w:r>
      <w:r w:rsidRPr="008351C6">
        <w:rPr>
          <w:lang w:val="en-US"/>
        </w:rPr>
        <w:t xml:space="preserve"> are described in detail in the Business Plan:</w:t>
      </w:r>
    </w:p>
    <w:p w:rsidR="00A240B7" w:rsidRPr="008351C6" w:rsidRDefault="00A240B7" w:rsidP="007F63C6">
      <w:pPr>
        <w:numPr>
          <w:ilvl w:val="0"/>
          <w:numId w:val="5"/>
        </w:numPr>
        <w:tabs>
          <w:tab w:val="clear" w:pos="360"/>
          <w:tab w:val="num" w:pos="720"/>
          <w:tab w:val="left" w:pos="1440"/>
          <w:tab w:val="left" w:pos="2160"/>
          <w:tab w:val="left" w:pos="2880"/>
          <w:tab w:val="decimal" w:pos="5040"/>
          <w:tab w:val="decimal" w:pos="7200"/>
        </w:tabs>
        <w:ind w:left="720"/>
        <w:rPr>
          <w:lang w:val="en-US"/>
        </w:rPr>
      </w:pPr>
      <w:r w:rsidRPr="008351C6">
        <w:rPr>
          <w:lang w:val="en-US"/>
        </w:rPr>
        <w:t>Containment</w:t>
      </w:r>
    </w:p>
    <w:p w:rsidR="00A240B7" w:rsidRPr="008351C6" w:rsidRDefault="00A240B7" w:rsidP="007F63C6">
      <w:pPr>
        <w:numPr>
          <w:ilvl w:val="0"/>
          <w:numId w:val="5"/>
        </w:numPr>
        <w:tabs>
          <w:tab w:val="clear" w:pos="360"/>
          <w:tab w:val="num" w:pos="720"/>
          <w:tab w:val="left" w:pos="1440"/>
          <w:tab w:val="left" w:pos="2160"/>
          <w:tab w:val="left" w:pos="2880"/>
          <w:tab w:val="decimal" w:pos="5040"/>
          <w:tab w:val="decimal" w:pos="7200"/>
        </w:tabs>
        <w:ind w:left="720"/>
        <w:rPr>
          <w:lang w:val="en-US"/>
        </w:rPr>
      </w:pPr>
      <w:r w:rsidRPr="008351C6">
        <w:rPr>
          <w:lang w:val="en-US"/>
        </w:rPr>
        <w:t>Supervision</w:t>
      </w:r>
    </w:p>
    <w:p w:rsidR="00A240B7" w:rsidRPr="008351C6" w:rsidRDefault="00A240B7" w:rsidP="007F63C6">
      <w:pPr>
        <w:numPr>
          <w:ilvl w:val="0"/>
          <w:numId w:val="5"/>
        </w:numPr>
        <w:tabs>
          <w:tab w:val="clear" w:pos="360"/>
          <w:tab w:val="num" w:pos="720"/>
          <w:tab w:val="left" w:pos="1440"/>
          <w:tab w:val="left" w:pos="2160"/>
          <w:tab w:val="left" w:pos="2880"/>
          <w:tab w:val="decimal" w:pos="5040"/>
          <w:tab w:val="decimal" w:pos="7200"/>
        </w:tabs>
        <w:ind w:left="720"/>
        <w:rPr>
          <w:lang w:val="en-US"/>
        </w:rPr>
      </w:pPr>
      <w:r w:rsidRPr="008351C6">
        <w:rPr>
          <w:lang w:val="en-US"/>
        </w:rPr>
        <w:t>Offender Rehabilitation and Reintegration</w:t>
      </w:r>
    </w:p>
    <w:p w:rsidR="00A240B7" w:rsidRPr="008351C6" w:rsidRDefault="00A240B7" w:rsidP="007F63C6">
      <w:pPr>
        <w:numPr>
          <w:ilvl w:val="0"/>
          <w:numId w:val="5"/>
        </w:numPr>
        <w:tabs>
          <w:tab w:val="clear" w:pos="360"/>
          <w:tab w:val="num" w:pos="720"/>
          <w:tab w:val="left" w:pos="1440"/>
          <w:tab w:val="left" w:pos="2160"/>
          <w:tab w:val="left" w:pos="2880"/>
          <w:tab w:val="decimal" w:pos="5040"/>
          <w:tab w:val="decimal" w:pos="7200"/>
        </w:tabs>
        <w:ind w:left="720"/>
        <w:rPr>
          <w:lang w:val="en-US"/>
        </w:rPr>
      </w:pPr>
      <w:r w:rsidRPr="008351C6">
        <w:rPr>
          <w:lang w:val="en-US"/>
        </w:rPr>
        <w:t>Reparation</w:t>
      </w:r>
    </w:p>
    <w:p w:rsidR="00A240B7" w:rsidRPr="008351C6" w:rsidRDefault="00A240B7" w:rsidP="007F63C6">
      <w:pPr>
        <w:numPr>
          <w:ilvl w:val="0"/>
          <w:numId w:val="5"/>
        </w:numPr>
        <w:tabs>
          <w:tab w:val="clear" w:pos="360"/>
          <w:tab w:val="num" w:pos="720"/>
          <w:tab w:val="left" w:pos="1440"/>
          <w:tab w:val="left" w:pos="2160"/>
          <w:tab w:val="left" w:pos="2880"/>
          <w:tab w:val="decimal" w:pos="5040"/>
          <w:tab w:val="decimal" w:pos="7200"/>
        </w:tabs>
        <w:ind w:left="720"/>
        <w:rPr>
          <w:lang w:val="en-US"/>
        </w:rPr>
      </w:pPr>
      <w:r w:rsidRPr="008351C6">
        <w:rPr>
          <w:lang w:val="en-US"/>
        </w:rPr>
        <w:t>Advice to Sentencing Authorities</w:t>
      </w:r>
    </w:p>
    <w:p w:rsidR="00A240B7" w:rsidRPr="008351C6" w:rsidRDefault="00A240B7" w:rsidP="00A240B7">
      <w:pPr>
        <w:pStyle w:val="OCPH2"/>
        <w:rPr>
          <w:lang w:val="en-US"/>
        </w:rPr>
      </w:pPr>
      <w:bookmarkStart w:id="48" w:name="_Toc372190988"/>
      <w:r w:rsidRPr="008351C6">
        <w:rPr>
          <w:lang w:val="en-US"/>
        </w:rPr>
        <w:t>Performance</w:t>
      </w:r>
      <w:bookmarkEnd w:id="48"/>
    </w:p>
    <w:p w:rsidR="00A240B7" w:rsidRPr="008351C6" w:rsidRDefault="00A240B7" w:rsidP="00A240B7">
      <w:pPr>
        <w:jc w:val="both"/>
        <w:rPr>
          <w:lang w:val="en-US"/>
        </w:rPr>
      </w:pPr>
      <w:r w:rsidRPr="008351C6">
        <w:rPr>
          <w:lang w:val="en-US"/>
        </w:rPr>
        <w:t xml:space="preserve">The following table contains information produced by the Steering Committee for the Review of Commonwealth/State Service Provision (SCRCSSP) contained in the ‘Report on Government Services, </w:t>
      </w:r>
      <w:r w:rsidR="008802BC">
        <w:rPr>
          <w:lang w:val="en-US"/>
        </w:rPr>
        <w:t>201</w:t>
      </w:r>
      <w:r w:rsidR="00C8799A">
        <w:rPr>
          <w:lang w:val="en-US"/>
        </w:rPr>
        <w:t>4</w:t>
      </w:r>
      <w:r w:rsidRPr="008351C6">
        <w:rPr>
          <w:lang w:val="en-US"/>
        </w:rPr>
        <w:t xml:space="preserve">’, which compares service delivery performance </w:t>
      </w:r>
      <w:r w:rsidR="00DD3B10">
        <w:rPr>
          <w:lang w:val="en-US"/>
        </w:rPr>
        <w:t>across jurisdictions in</w:t>
      </w:r>
      <w:r w:rsidRPr="008351C6">
        <w:rPr>
          <w:lang w:val="en-US"/>
        </w:rPr>
        <w:t xml:space="preserve"> Australia.  Each jurisdiction provides standard information by which comparisons can be made.  For corrective services, performance is</w:t>
      </w:r>
      <w:r w:rsidRPr="008351C6">
        <w:t xml:space="preserve"> categorised</w:t>
      </w:r>
      <w:r w:rsidRPr="008351C6">
        <w:rPr>
          <w:lang w:val="en-US"/>
        </w:rPr>
        <w:t xml:space="preserve"> according to efficiency or effectiveness.  Key focus areas mentioned above are addressed by at least one indicator and a selection of summary indicators are presented in the following table.</w:t>
      </w:r>
    </w:p>
    <w:p w:rsidR="00A240B7" w:rsidRPr="008351C6" w:rsidRDefault="00A240B7" w:rsidP="00A240B7">
      <w:pPr>
        <w:jc w:val="both"/>
        <w:rPr>
          <w:lang w:val="en-US"/>
        </w:rPr>
      </w:pPr>
      <w:r w:rsidRPr="008351C6">
        <w:rPr>
          <w:lang w:val="en-US"/>
        </w:rPr>
        <w:t xml:space="preserve">The information presented in the following table for other jurisdictions is for </w:t>
      </w:r>
      <w:r w:rsidR="00687232">
        <w:rPr>
          <w:lang w:val="en-US"/>
        </w:rPr>
        <w:t>20</w:t>
      </w:r>
      <w:r w:rsidR="003D1AC8">
        <w:rPr>
          <w:lang w:val="en-US"/>
        </w:rPr>
        <w:t>1</w:t>
      </w:r>
      <w:r w:rsidR="00544800">
        <w:rPr>
          <w:lang w:val="en-US"/>
        </w:rPr>
        <w:t>2</w:t>
      </w:r>
      <w:r w:rsidR="00687232">
        <w:rPr>
          <w:lang w:val="en-US"/>
        </w:rPr>
        <w:t>-</w:t>
      </w:r>
      <w:r w:rsidR="0071695F">
        <w:rPr>
          <w:lang w:val="en-US"/>
        </w:rPr>
        <w:t>1</w:t>
      </w:r>
      <w:r w:rsidR="00544800">
        <w:rPr>
          <w:lang w:val="en-US"/>
        </w:rPr>
        <w:t>3</w:t>
      </w:r>
      <w:r w:rsidR="003D1AC8">
        <w:rPr>
          <w:lang w:val="en-US"/>
        </w:rPr>
        <w:t>.</w:t>
      </w:r>
      <w:r w:rsidRPr="008351C6">
        <w:rPr>
          <w:lang w:val="en-US"/>
        </w:rPr>
        <w:t xml:space="preserve">  The Agency uses many of the findings from this exercise to establish benchmarks for its own business planning exercises.</w:t>
      </w:r>
    </w:p>
    <w:p w:rsidR="00A240B7" w:rsidRPr="008351C6" w:rsidRDefault="00A240B7" w:rsidP="00A240B7">
      <w:pPr>
        <w:jc w:val="both"/>
        <w:rPr>
          <w:lang w:val="en-US"/>
        </w:rPr>
      </w:pPr>
      <w:r w:rsidRPr="008351C6">
        <w:rPr>
          <w:lang w:val="en-US"/>
        </w:rPr>
        <w:t xml:space="preserve">In many instances, the Northern Territory differs from other jurisdictions. These unique characteristics include the small general population of which a high proportion is comprised of Indigenous persons, dispersion of the population and </w:t>
      </w:r>
      <w:r w:rsidR="00A8436E" w:rsidRPr="008351C6">
        <w:rPr>
          <w:lang w:val="en-US"/>
        </w:rPr>
        <w:t>remoteness, which</w:t>
      </w:r>
      <w:r w:rsidRPr="008351C6">
        <w:rPr>
          <w:lang w:val="en-US"/>
        </w:rPr>
        <w:t xml:space="preserve"> results in higher costs for goods and services</w:t>
      </w:r>
      <w:r w:rsidR="00544800">
        <w:rPr>
          <w:lang w:val="en-US"/>
        </w:rPr>
        <w:t>,</w:t>
      </w:r>
      <w:r w:rsidRPr="008351C6">
        <w:rPr>
          <w:lang w:val="en-US"/>
        </w:rPr>
        <w:t xml:space="preserve"> and the physical location of the Northern Territory in comparison to other states.</w:t>
      </w:r>
    </w:p>
    <w:p w:rsidR="00A240B7" w:rsidRPr="008351C6" w:rsidRDefault="00A240B7" w:rsidP="00A240B7">
      <w:pPr>
        <w:jc w:val="both"/>
        <w:rPr>
          <w:lang w:val="en-US"/>
        </w:rPr>
      </w:pPr>
      <w:r w:rsidRPr="008351C6">
        <w:rPr>
          <w:lang w:val="en-US"/>
        </w:rPr>
        <w:t xml:space="preserve">It should also be noted that some of the indicators used in the following table </w:t>
      </w:r>
      <w:r w:rsidR="00A8436E" w:rsidRPr="008351C6">
        <w:rPr>
          <w:lang w:val="en-US"/>
        </w:rPr>
        <w:t>might</w:t>
      </w:r>
      <w:r w:rsidRPr="008351C6">
        <w:rPr>
          <w:lang w:val="en-US"/>
        </w:rPr>
        <w:t xml:space="preserve"> differ from those used elsewhere in this Annual Report.  This may be due to differences between jurisdictions in accrual or cash accounting processes and the exclusion of </w:t>
      </w:r>
      <w:r w:rsidR="00295331">
        <w:rPr>
          <w:lang w:val="en-US"/>
        </w:rPr>
        <w:t>youth</w:t>
      </w:r>
      <w:r w:rsidRPr="008351C6">
        <w:rPr>
          <w:lang w:val="en-US"/>
        </w:rPr>
        <w:t xml:space="preserve"> justice from the SCRCSSP exercise.</w:t>
      </w:r>
    </w:p>
    <w:p w:rsidR="00A240B7" w:rsidRPr="008351C6" w:rsidRDefault="00A240B7" w:rsidP="00A240B7">
      <w:pPr>
        <w:jc w:val="both"/>
        <w:rPr>
          <w:lang w:val="en-US"/>
        </w:rPr>
      </w:pPr>
      <w:r w:rsidRPr="008351C6">
        <w:rPr>
          <w:lang w:val="en-US"/>
        </w:rPr>
        <w:t xml:space="preserve">As can be seen, the Northern Territory compares reasonably with other jurisdictions in most of the performance indicators mentioned above.  </w:t>
      </w:r>
      <w:r w:rsidR="00306415" w:rsidRPr="008351C6">
        <w:rPr>
          <w:lang w:val="en-US"/>
        </w:rPr>
        <w:t>T</w:t>
      </w:r>
      <w:r w:rsidRPr="008351C6">
        <w:rPr>
          <w:lang w:val="en-US"/>
        </w:rPr>
        <w:t xml:space="preserve">he measure of recidivism </w:t>
      </w:r>
      <w:r w:rsidR="008F67EB">
        <w:rPr>
          <w:lang w:val="en-US"/>
        </w:rPr>
        <w:t>is</w:t>
      </w:r>
      <w:r w:rsidRPr="008351C6">
        <w:rPr>
          <w:lang w:val="en-US"/>
        </w:rPr>
        <w:t xml:space="preserve"> seen to be a partial measure of the whole justice system, not just </w:t>
      </w:r>
      <w:r w:rsidR="008F67EB">
        <w:rPr>
          <w:lang w:val="en-US"/>
        </w:rPr>
        <w:t xml:space="preserve">the </w:t>
      </w:r>
      <w:r w:rsidRPr="008351C6">
        <w:rPr>
          <w:lang w:val="en-US"/>
        </w:rPr>
        <w:t>correctional system.  It is</w:t>
      </w:r>
      <w:r w:rsidRPr="008351C6">
        <w:t xml:space="preserve"> recognised</w:t>
      </w:r>
      <w:r w:rsidRPr="008351C6">
        <w:rPr>
          <w:lang w:val="en-US"/>
        </w:rPr>
        <w:t xml:space="preserve"> that the rates of recidivism is partially determined by many factors outside the justice system, including education, employment and social conditions.  The measures of recidivism used are limited in that they do not consider the types of re-offending, only follow a person within the same jurisdiction in which they completed the original corrections program and do not include any offences which result in an outcome not administered by correctional services (e.g. fines, bonds and suspended sentences).</w:t>
      </w:r>
    </w:p>
    <w:p w:rsidR="00A240B7" w:rsidRPr="008351C6" w:rsidRDefault="00A240B7" w:rsidP="00A240B7">
      <w:pPr>
        <w:jc w:val="both"/>
        <w:rPr>
          <w:lang w:val="en-US"/>
        </w:rPr>
      </w:pPr>
    </w:p>
    <w:p w:rsidR="002B6739" w:rsidRPr="00223EB9" w:rsidRDefault="00AC6DC2" w:rsidP="00AE3AD2">
      <w:pPr>
        <w:pStyle w:val="Caption"/>
        <w:ind w:left="-426"/>
      </w:pPr>
      <w:r w:rsidRPr="008351C6">
        <w:rPr>
          <w:lang w:val="en-US"/>
        </w:rPr>
        <w:br w:type="page"/>
      </w:r>
      <w:bookmarkStart w:id="49" w:name="_Toc118257471"/>
      <w:bookmarkStart w:id="50" w:name="_Toc372528193"/>
      <w:r w:rsidR="002B6739" w:rsidRPr="00223EB9">
        <w:lastRenderedPageBreak/>
        <w:t xml:space="preserve">Table </w:t>
      </w:r>
      <w:r w:rsidR="004F7266">
        <w:fldChar w:fldCharType="begin"/>
      </w:r>
      <w:r w:rsidR="004F7266">
        <w:instrText xml:space="preserve"> SEQ Table \* ARABIC </w:instrText>
      </w:r>
      <w:r w:rsidR="004F7266">
        <w:fldChar w:fldCharType="separate"/>
      </w:r>
      <w:r w:rsidR="00CB06F8">
        <w:rPr>
          <w:noProof/>
        </w:rPr>
        <w:t>4</w:t>
      </w:r>
      <w:r w:rsidR="004F7266">
        <w:rPr>
          <w:noProof/>
        </w:rPr>
        <w:fldChar w:fldCharType="end"/>
      </w:r>
      <w:r w:rsidR="002B6739" w:rsidRPr="00223EB9">
        <w:t xml:space="preserve">  National Performance Indicators.</w:t>
      </w:r>
      <w:bookmarkEnd w:id="49"/>
      <w:bookmarkEnd w:id="50"/>
    </w:p>
    <w:tbl>
      <w:tblPr>
        <w:tblW w:w="966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3858"/>
        <w:gridCol w:w="567"/>
        <w:gridCol w:w="567"/>
        <w:gridCol w:w="567"/>
        <w:gridCol w:w="567"/>
        <w:gridCol w:w="567"/>
        <w:gridCol w:w="567"/>
        <w:gridCol w:w="567"/>
        <w:gridCol w:w="567"/>
        <w:gridCol w:w="567"/>
        <w:gridCol w:w="708"/>
      </w:tblGrid>
      <w:tr w:rsidR="00C8799A" w:rsidRPr="00790929" w:rsidTr="00C8799A">
        <w:tc>
          <w:tcPr>
            <w:tcW w:w="3858" w:type="dxa"/>
            <w:vMerge w:val="restart"/>
            <w:tcBorders>
              <w:top w:val="single" w:sz="4" w:space="0" w:color="auto"/>
              <w:bottom w:val="nil"/>
            </w:tcBorders>
            <w:vAlign w:val="center"/>
          </w:tcPr>
          <w:p w:rsidR="00C8799A" w:rsidRPr="00790929" w:rsidRDefault="00C8799A" w:rsidP="00C8799A">
            <w:pPr>
              <w:framePr w:w="9639" w:hSpace="181" w:wrap="around" w:vAnchor="text" w:hAnchor="margin" w:xAlign="center" w:y="1"/>
              <w:spacing w:after="80"/>
              <w:jc w:val="right"/>
              <w:rPr>
                <w:rFonts w:cs="Arial"/>
                <w:snapToGrid w:val="0"/>
                <w:color w:val="000000"/>
                <w:sz w:val="14"/>
                <w:szCs w:val="14"/>
                <w:lang w:eastAsia="en-US"/>
              </w:rPr>
            </w:pPr>
            <w:r w:rsidRPr="00790929">
              <w:rPr>
                <w:rFonts w:cs="Arial"/>
                <w:b/>
                <w:snapToGrid w:val="0"/>
                <w:color w:val="000000"/>
                <w:sz w:val="14"/>
                <w:szCs w:val="14"/>
                <w:lang w:eastAsia="en-US"/>
              </w:rPr>
              <w:t>Performance Indicators</w:t>
            </w:r>
          </w:p>
        </w:tc>
        <w:tc>
          <w:tcPr>
            <w:tcW w:w="5103" w:type="dxa"/>
            <w:gridSpan w:val="9"/>
            <w:tcBorders>
              <w:top w:val="single" w:sz="4" w:space="0" w:color="auto"/>
              <w:bottom w:val="single" w:sz="4" w:space="0" w:color="auto"/>
            </w:tcBorders>
            <w:vAlign w:val="center"/>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2</w:t>
            </w:r>
            <w:r>
              <w:rPr>
                <w:rFonts w:cs="Arial"/>
                <w:b/>
                <w:snapToGrid w:val="0"/>
                <w:color w:val="000000"/>
                <w:sz w:val="14"/>
                <w:szCs w:val="14"/>
                <w:lang w:eastAsia="en-US"/>
              </w:rPr>
              <w:t>012</w:t>
            </w:r>
            <w:r w:rsidRPr="00790929">
              <w:rPr>
                <w:rFonts w:cs="Arial"/>
                <w:b/>
                <w:snapToGrid w:val="0"/>
                <w:color w:val="000000"/>
                <w:sz w:val="14"/>
                <w:szCs w:val="14"/>
                <w:lang w:eastAsia="en-US"/>
              </w:rPr>
              <w:t>-</w:t>
            </w:r>
            <w:r>
              <w:rPr>
                <w:rFonts w:cs="Arial"/>
                <w:b/>
                <w:snapToGrid w:val="0"/>
                <w:color w:val="000000"/>
                <w:sz w:val="14"/>
                <w:szCs w:val="14"/>
                <w:lang w:eastAsia="en-US"/>
              </w:rPr>
              <w:t>13</w:t>
            </w:r>
          </w:p>
        </w:tc>
        <w:tc>
          <w:tcPr>
            <w:tcW w:w="708" w:type="dxa"/>
            <w:tcBorders>
              <w:top w:val="single" w:sz="4" w:space="0" w:color="auto"/>
              <w:bottom w:val="nil"/>
            </w:tcBorders>
            <w:vAlign w:val="center"/>
          </w:tcPr>
          <w:p w:rsidR="00C8799A" w:rsidRPr="00790929" w:rsidRDefault="00C8799A" w:rsidP="00C8799A">
            <w:pPr>
              <w:framePr w:w="9639" w:hSpace="181" w:wrap="around" w:vAnchor="text" w:hAnchor="margin" w:xAlign="center" w:y="1"/>
              <w:spacing w:after="80"/>
              <w:jc w:val="right"/>
              <w:rPr>
                <w:rFonts w:cs="Arial"/>
                <w:b/>
                <w:snapToGrid w:val="0"/>
                <w:color w:val="000000"/>
                <w:sz w:val="14"/>
                <w:szCs w:val="14"/>
                <w:lang w:eastAsia="en-US"/>
              </w:rPr>
            </w:pPr>
            <w:r w:rsidRPr="00790929">
              <w:rPr>
                <w:rFonts w:cs="Arial"/>
                <w:b/>
                <w:snapToGrid w:val="0"/>
                <w:color w:val="000000"/>
                <w:sz w:val="14"/>
                <w:szCs w:val="14"/>
                <w:lang w:eastAsia="en-US"/>
              </w:rPr>
              <w:t>2</w:t>
            </w:r>
            <w:r>
              <w:rPr>
                <w:rFonts w:cs="Arial"/>
                <w:b/>
                <w:snapToGrid w:val="0"/>
                <w:color w:val="000000"/>
                <w:sz w:val="14"/>
                <w:szCs w:val="14"/>
                <w:lang w:eastAsia="en-US"/>
              </w:rPr>
              <w:t>011</w:t>
            </w:r>
            <w:r w:rsidRPr="00790929">
              <w:rPr>
                <w:rFonts w:cs="Arial"/>
                <w:b/>
                <w:snapToGrid w:val="0"/>
                <w:color w:val="000000"/>
                <w:sz w:val="14"/>
                <w:szCs w:val="14"/>
                <w:lang w:eastAsia="en-US"/>
              </w:rPr>
              <w:t>-</w:t>
            </w:r>
            <w:r>
              <w:rPr>
                <w:rFonts w:cs="Arial"/>
                <w:b/>
                <w:snapToGrid w:val="0"/>
                <w:color w:val="000000"/>
                <w:sz w:val="14"/>
                <w:szCs w:val="14"/>
                <w:lang w:eastAsia="en-US"/>
              </w:rPr>
              <w:t>12</w:t>
            </w:r>
          </w:p>
        </w:tc>
      </w:tr>
      <w:tr w:rsidR="00C8799A" w:rsidRPr="00790929" w:rsidTr="00C8799A">
        <w:tc>
          <w:tcPr>
            <w:tcW w:w="3858" w:type="dxa"/>
            <w:vMerge/>
            <w:tcBorders>
              <w:top w:val="nil"/>
              <w:bottom w:val="single" w:sz="4" w:space="0" w:color="auto"/>
            </w:tcBorders>
            <w:vAlign w:val="center"/>
          </w:tcPr>
          <w:p w:rsidR="00C8799A" w:rsidRPr="00790929" w:rsidRDefault="00C8799A" w:rsidP="00C8799A">
            <w:pPr>
              <w:framePr w:w="9639" w:hSpace="181" w:wrap="around" w:vAnchor="text" w:hAnchor="margin" w:xAlign="center" w:y="1"/>
              <w:spacing w:after="80"/>
              <w:jc w:val="right"/>
              <w:rPr>
                <w:rFonts w:cs="Arial"/>
                <w:b/>
                <w:snapToGrid w:val="0"/>
                <w:color w:val="000000"/>
                <w:sz w:val="14"/>
                <w:szCs w:val="14"/>
                <w:lang w:eastAsia="en-US"/>
              </w:rPr>
            </w:pPr>
          </w:p>
        </w:tc>
        <w:tc>
          <w:tcPr>
            <w:tcW w:w="567" w:type="dxa"/>
            <w:tcBorders>
              <w:top w:val="single" w:sz="4" w:space="0" w:color="auto"/>
              <w:bottom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NSW</w:t>
            </w:r>
          </w:p>
        </w:tc>
        <w:tc>
          <w:tcPr>
            <w:tcW w:w="567" w:type="dxa"/>
            <w:tcBorders>
              <w:top w:val="single" w:sz="4" w:space="0" w:color="auto"/>
              <w:bottom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Vic</w:t>
            </w:r>
          </w:p>
        </w:tc>
        <w:tc>
          <w:tcPr>
            <w:tcW w:w="567" w:type="dxa"/>
            <w:tcBorders>
              <w:top w:val="single" w:sz="4" w:space="0" w:color="auto"/>
              <w:bottom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Qld</w:t>
            </w:r>
          </w:p>
        </w:tc>
        <w:tc>
          <w:tcPr>
            <w:tcW w:w="567" w:type="dxa"/>
            <w:tcBorders>
              <w:top w:val="single" w:sz="4" w:space="0" w:color="auto"/>
              <w:bottom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WA</w:t>
            </w:r>
          </w:p>
        </w:tc>
        <w:tc>
          <w:tcPr>
            <w:tcW w:w="567" w:type="dxa"/>
            <w:tcBorders>
              <w:top w:val="single" w:sz="4" w:space="0" w:color="auto"/>
              <w:bottom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SA</w:t>
            </w:r>
          </w:p>
        </w:tc>
        <w:tc>
          <w:tcPr>
            <w:tcW w:w="567" w:type="dxa"/>
            <w:tcBorders>
              <w:top w:val="single" w:sz="4" w:space="0" w:color="auto"/>
              <w:bottom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roofErr w:type="spellStart"/>
            <w:r w:rsidRPr="00790929">
              <w:rPr>
                <w:rFonts w:cs="Arial"/>
                <w:b/>
                <w:snapToGrid w:val="0"/>
                <w:color w:val="000000"/>
                <w:sz w:val="14"/>
                <w:szCs w:val="14"/>
                <w:lang w:eastAsia="en-US"/>
              </w:rPr>
              <w:t>Tas</w:t>
            </w:r>
            <w:proofErr w:type="spellEnd"/>
          </w:p>
        </w:tc>
        <w:tc>
          <w:tcPr>
            <w:tcW w:w="567" w:type="dxa"/>
            <w:tcBorders>
              <w:top w:val="single" w:sz="4" w:space="0" w:color="auto"/>
              <w:bottom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ACT</w:t>
            </w:r>
          </w:p>
        </w:tc>
        <w:tc>
          <w:tcPr>
            <w:tcW w:w="567" w:type="dxa"/>
            <w:tcBorders>
              <w:top w:val="single" w:sz="4" w:space="0" w:color="auto"/>
              <w:bottom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NT</w:t>
            </w:r>
          </w:p>
        </w:tc>
        <w:tc>
          <w:tcPr>
            <w:tcW w:w="567" w:type="dxa"/>
            <w:tcBorders>
              <w:top w:val="single" w:sz="4" w:space="0" w:color="auto"/>
              <w:bottom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Aust.</w:t>
            </w:r>
          </w:p>
        </w:tc>
        <w:tc>
          <w:tcPr>
            <w:tcW w:w="708" w:type="dxa"/>
            <w:tcBorders>
              <w:top w:val="nil"/>
              <w:bottom w:val="single" w:sz="4" w:space="0" w:color="auto"/>
            </w:tcBorders>
          </w:tcPr>
          <w:p w:rsidR="00C8799A" w:rsidRPr="00790929" w:rsidRDefault="00C8799A" w:rsidP="00C8799A">
            <w:pPr>
              <w:pStyle w:val="Heading6"/>
              <w:framePr w:w="9639" w:hSpace="181" w:wrap="around" w:vAnchor="text" w:hAnchor="margin" w:xAlign="center" w:y="1"/>
              <w:tabs>
                <w:tab w:val="clear" w:pos="720"/>
                <w:tab w:val="clear" w:pos="1440"/>
                <w:tab w:val="clear" w:pos="2160"/>
                <w:tab w:val="clear" w:pos="2880"/>
                <w:tab w:val="clear" w:pos="5040"/>
                <w:tab w:val="clear" w:pos="7200"/>
              </w:tabs>
              <w:spacing w:after="80"/>
              <w:rPr>
                <w:rFonts w:cs="Arial"/>
                <w:sz w:val="14"/>
                <w:szCs w:val="14"/>
              </w:rPr>
            </w:pPr>
            <w:r w:rsidRPr="00790929">
              <w:rPr>
                <w:rFonts w:cs="Arial"/>
                <w:sz w:val="14"/>
                <w:szCs w:val="14"/>
              </w:rPr>
              <w:t>NT</w:t>
            </w:r>
          </w:p>
        </w:tc>
      </w:tr>
      <w:tr w:rsidR="00C8799A" w:rsidRPr="00790929" w:rsidTr="00C8799A">
        <w:tc>
          <w:tcPr>
            <w:tcW w:w="3858" w:type="dxa"/>
            <w:tcBorders>
              <w:top w:val="single" w:sz="4" w:space="0" w:color="auto"/>
            </w:tcBorders>
          </w:tcPr>
          <w:p w:rsidR="00C8799A" w:rsidRPr="00790929" w:rsidRDefault="00C8799A" w:rsidP="00C8799A">
            <w:pPr>
              <w:framePr w:w="9639" w:hSpace="181" w:wrap="around" w:vAnchor="text" w:hAnchor="margin" w:xAlign="center" w:y="1"/>
              <w:spacing w:after="80"/>
              <w:rPr>
                <w:rFonts w:cs="Arial"/>
                <w:b/>
                <w:snapToGrid w:val="0"/>
                <w:color w:val="000000"/>
                <w:sz w:val="14"/>
                <w:szCs w:val="14"/>
                <w:lang w:eastAsia="en-US"/>
              </w:rPr>
            </w:pPr>
            <w:r w:rsidRPr="00790929">
              <w:rPr>
                <w:rFonts w:cs="Arial"/>
                <w:b/>
                <w:snapToGrid w:val="0"/>
                <w:color w:val="000000"/>
                <w:sz w:val="14"/>
                <w:szCs w:val="14"/>
                <w:lang w:eastAsia="en-US"/>
              </w:rPr>
              <w:t xml:space="preserve">Justice System - </w:t>
            </w:r>
            <w:r w:rsidRPr="00790929">
              <w:rPr>
                <w:rFonts w:cs="Arial"/>
                <w:b/>
                <w:i/>
                <w:snapToGrid w:val="0"/>
                <w:color w:val="000000"/>
                <w:sz w:val="14"/>
                <w:szCs w:val="14"/>
                <w:lang w:eastAsia="en-US"/>
              </w:rPr>
              <w:t>Recidivism rate</w:t>
            </w:r>
          </w:p>
        </w:tc>
        <w:tc>
          <w:tcPr>
            <w:tcW w:w="567"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708"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114"/>
              <w:rPr>
                <w:rFonts w:cs="Arial"/>
                <w:snapToGrid w:val="0"/>
                <w:color w:val="000000"/>
                <w:sz w:val="14"/>
                <w:szCs w:val="14"/>
                <w:lang w:eastAsia="en-US"/>
              </w:rPr>
            </w:pPr>
            <w:r w:rsidRPr="00790929">
              <w:rPr>
                <w:rFonts w:cs="Arial"/>
                <w:snapToGrid w:val="0"/>
                <w:color w:val="000000"/>
                <w:sz w:val="14"/>
                <w:szCs w:val="14"/>
                <w:lang w:eastAsia="en-US"/>
              </w:rPr>
              <w:t>Prisoners returning to prison</w:t>
            </w:r>
            <w:r>
              <w:rPr>
                <w:rFonts w:cs="Arial"/>
                <w:snapToGrid w:val="0"/>
                <w:color w:val="000000"/>
                <w:sz w:val="14"/>
                <w:szCs w:val="14"/>
                <w:vertAlign w:val="superscript"/>
                <w:lang w:eastAsia="en-US"/>
              </w:rPr>
              <w:t>1</w:t>
            </w:r>
          </w:p>
        </w:tc>
        <w:tc>
          <w:tcPr>
            <w:tcW w:w="567" w:type="dxa"/>
          </w:tcPr>
          <w:p w:rsidR="00C8799A" w:rsidRPr="004B3194" w:rsidRDefault="00C8799A" w:rsidP="00C8799A">
            <w:pPr>
              <w:framePr w:w="9639" w:hSpace="181" w:wrap="around" w:vAnchor="text" w:hAnchor="margin" w:xAlign="center" w:y="1"/>
              <w:jc w:val="center"/>
              <w:rPr>
                <w:sz w:val="14"/>
                <w:szCs w:val="14"/>
              </w:rPr>
            </w:pPr>
            <w:r w:rsidRPr="004B3194">
              <w:rPr>
                <w:sz w:val="14"/>
                <w:szCs w:val="14"/>
              </w:rPr>
              <w:t>42.7</w:t>
            </w:r>
          </w:p>
        </w:tc>
        <w:tc>
          <w:tcPr>
            <w:tcW w:w="567" w:type="dxa"/>
          </w:tcPr>
          <w:p w:rsidR="00C8799A" w:rsidRPr="004B3194" w:rsidRDefault="00C8799A" w:rsidP="00C8799A">
            <w:pPr>
              <w:framePr w:w="9639" w:hSpace="181" w:wrap="around" w:vAnchor="text" w:hAnchor="margin" w:xAlign="center" w:y="1"/>
              <w:jc w:val="center"/>
              <w:rPr>
                <w:sz w:val="14"/>
                <w:szCs w:val="14"/>
              </w:rPr>
            </w:pPr>
            <w:r w:rsidRPr="004B3194">
              <w:rPr>
                <w:sz w:val="14"/>
                <w:szCs w:val="14"/>
              </w:rPr>
              <w:t>36.8</w:t>
            </w:r>
          </w:p>
        </w:tc>
        <w:tc>
          <w:tcPr>
            <w:tcW w:w="567" w:type="dxa"/>
          </w:tcPr>
          <w:p w:rsidR="00C8799A" w:rsidRPr="004B3194" w:rsidRDefault="00C8799A" w:rsidP="00C8799A">
            <w:pPr>
              <w:framePr w:w="9639" w:hSpace="181" w:wrap="around" w:vAnchor="text" w:hAnchor="margin" w:xAlign="center" w:y="1"/>
              <w:jc w:val="center"/>
              <w:rPr>
                <w:sz w:val="14"/>
                <w:szCs w:val="14"/>
              </w:rPr>
            </w:pPr>
            <w:r w:rsidRPr="004B3194">
              <w:rPr>
                <w:sz w:val="14"/>
                <w:szCs w:val="14"/>
              </w:rPr>
              <w:t>38.3</w:t>
            </w:r>
          </w:p>
        </w:tc>
        <w:tc>
          <w:tcPr>
            <w:tcW w:w="567" w:type="dxa"/>
          </w:tcPr>
          <w:p w:rsidR="00C8799A" w:rsidRPr="004B3194" w:rsidRDefault="00C8799A" w:rsidP="00C8799A">
            <w:pPr>
              <w:framePr w:w="9639" w:hSpace="181" w:wrap="around" w:vAnchor="text" w:hAnchor="margin" w:xAlign="center" w:y="1"/>
              <w:jc w:val="center"/>
              <w:rPr>
                <w:sz w:val="14"/>
                <w:szCs w:val="14"/>
              </w:rPr>
            </w:pPr>
            <w:r w:rsidRPr="004B3194">
              <w:rPr>
                <w:sz w:val="14"/>
                <w:szCs w:val="14"/>
              </w:rPr>
              <w:t>36.3</w:t>
            </w:r>
          </w:p>
        </w:tc>
        <w:tc>
          <w:tcPr>
            <w:tcW w:w="567" w:type="dxa"/>
          </w:tcPr>
          <w:p w:rsidR="00C8799A" w:rsidRPr="004B3194" w:rsidRDefault="00C8799A" w:rsidP="00C8799A">
            <w:pPr>
              <w:framePr w:w="9639" w:hSpace="181" w:wrap="around" w:vAnchor="text" w:hAnchor="margin" w:xAlign="center" w:y="1"/>
              <w:jc w:val="center"/>
              <w:rPr>
                <w:sz w:val="14"/>
                <w:szCs w:val="14"/>
              </w:rPr>
            </w:pPr>
            <w:r w:rsidRPr="004B3194">
              <w:rPr>
                <w:sz w:val="14"/>
                <w:szCs w:val="14"/>
              </w:rPr>
              <w:t>29.0</w:t>
            </w:r>
          </w:p>
        </w:tc>
        <w:tc>
          <w:tcPr>
            <w:tcW w:w="567" w:type="dxa"/>
          </w:tcPr>
          <w:p w:rsidR="00C8799A" w:rsidRPr="004B3194" w:rsidRDefault="00C8799A" w:rsidP="00C8799A">
            <w:pPr>
              <w:framePr w:w="9639" w:hSpace="181" w:wrap="around" w:vAnchor="text" w:hAnchor="margin" w:xAlign="center" w:y="1"/>
              <w:jc w:val="center"/>
              <w:rPr>
                <w:sz w:val="14"/>
                <w:szCs w:val="14"/>
              </w:rPr>
            </w:pPr>
            <w:r w:rsidRPr="004B3194">
              <w:rPr>
                <w:sz w:val="14"/>
                <w:szCs w:val="14"/>
              </w:rPr>
              <w:t>39.1</w:t>
            </w:r>
          </w:p>
        </w:tc>
        <w:tc>
          <w:tcPr>
            <w:tcW w:w="567" w:type="dxa"/>
          </w:tcPr>
          <w:p w:rsidR="00C8799A" w:rsidRPr="004B3194" w:rsidRDefault="00C8799A" w:rsidP="00C8799A">
            <w:pPr>
              <w:framePr w:w="9639" w:hSpace="181" w:wrap="around" w:vAnchor="text" w:hAnchor="margin" w:xAlign="center" w:y="1"/>
              <w:jc w:val="center"/>
              <w:rPr>
                <w:sz w:val="14"/>
                <w:szCs w:val="14"/>
              </w:rPr>
            </w:pPr>
            <w:r w:rsidRPr="004B3194">
              <w:rPr>
                <w:sz w:val="14"/>
                <w:szCs w:val="14"/>
              </w:rPr>
              <w:t>46.6</w:t>
            </w:r>
          </w:p>
        </w:tc>
        <w:tc>
          <w:tcPr>
            <w:tcW w:w="567" w:type="dxa"/>
          </w:tcPr>
          <w:p w:rsidR="00C8799A" w:rsidRPr="004B3194" w:rsidRDefault="00C8799A" w:rsidP="00C8799A">
            <w:pPr>
              <w:framePr w:w="9639" w:hSpace="181" w:wrap="around" w:vAnchor="text" w:hAnchor="margin" w:xAlign="center" w:y="1"/>
              <w:jc w:val="center"/>
              <w:rPr>
                <w:sz w:val="14"/>
                <w:szCs w:val="14"/>
              </w:rPr>
            </w:pPr>
            <w:r w:rsidRPr="004B3194">
              <w:rPr>
                <w:sz w:val="14"/>
                <w:szCs w:val="14"/>
              </w:rPr>
              <w:t>57.5</w:t>
            </w:r>
          </w:p>
        </w:tc>
        <w:tc>
          <w:tcPr>
            <w:tcW w:w="567" w:type="dxa"/>
          </w:tcPr>
          <w:p w:rsidR="00C8799A" w:rsidRPr="004B3194" w:rsidRDefault="00C8799A" w:rsidP="00C8799A">
            <w:pPr>
              <w:framePr w:w="9639" w:hSpace="181" w:wrap="around" w:vAnchor="text" w:hAnchor="margin" w:xAlign="center" w:y="1"/>
              <w:jc w:val="center"/>
              <w:rPr>
                <w:sz w:val="14"/>
                <w:szCs w:val="14"/>
              </w:rPr>
            </w:pPr>
            <w:r w:rsidRPr="004B3194">
              <w:rPr>
                <w:sz w:val="14"/>
                <w:szCs w:val="14"/>
              </w:rPr>
              <w:t>40.3</w:t>
            </w:r>
          </w:p>
        </w:tc>
        <w:tc>
          <w:tcPr>
            <w:tcW w:w="708" w:type="dxa"/>
          </w:tcPr>
          <w:p w:rsidR="00C8799A" w:rsidRPr="009F5385" w:rsidRDefault="00C8799A" w:rsidP="00C8799A">
            <w:pPr>
              <w:framePr w:w="9639" w:hSpace="181" w:wrap="around" w:vAnchor="text" w:hAnchor="margin" w:xAlign="center" w:y="1"/>
              <w:autoSpaceDE w:val="0"/>
              <w:autoSpaceDN w:val="0"/>
              <w:adjustRightInd w:val="0"/>
              <w:spacing w:after="0"/>
              <w:jc w:val="right"/>
              <w:rPr>
                <w:snapToGrid w:val="0"/>
                <w:color w:val="000000"/>
                <w:sz w:val="14"/>
                <w:szCs w:val="14"/>
                <w:lang w:eastAsia="en-US"/>
              </w:rPr>
            </w:pPr>
            <w:r>
              <w:rPr>
                <w:snapToGrid w:val="0"/>
                <w:color w:val="000000"/>
                <w:sz w:val="14"/>
                <w:szCs w:val="14"/>
                <w:lang w:eastAsia="en-US"/>
              </w:rPr>
              <w:t>52.4</w:t>
            </w: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114"/>
              <w:rPr>
                <w:rFonts w:cs="Arial"/>
                <w:snapToGrid w:val="0"/>
                <w:color w:val="000000"/>
                <w:sz w:val="14"/>
                <w:szCs w:val="14"/>
                <w:lang w:eastAsia="en-US"/>
              </w:rPr>
            </w:pPr>
            <w:r w:rsidRPr="00790929">
              <w:rPr>
                <w:rFonts w:cs="Arial"/>
                <w:snapToGrid w:val="0"/>
                <w:color w:val="000000"/>
                <w:sz w:val="14"/>
                <w:szCs w:val="14"/>
                <w:lang w:eastAsia="en-US"/>
              </w:rPr>
              <w:t>Offenders returning to a Community Corrections program</w:t>
            </w:r>
            <w:r>
              <w:rPr>
                <w:rFonts w:cs="Arial"/>
                <w:snapToGrid w:val="0"/>
                <w:color w:val="000000"/>
                <w:sz w:val="14"/>
                <w:szCs w:val="14"/>
                <w:vertAlign w:val="superscript"/>
                <w:lang w:eastAsia="en-US"/>
              </w:rPr>
              <w:t>2</w:t>
            </w:r>
          </w:p>
        </w:tc>
        <w:tc>
          <w:tcPr>
            <w:tcW w:w="567" w:type="dxa"/>
          </w:tcPr>
          <w:p w:rsidR="00C8799A" w:rsidRPr="004B3194" w:rsidRDefault="00C8799A" w:rsidP="00C8799A">
            <w:pPr>
              <w:framePr w:w="9639" w:hSpace="181" w:wrap="around" w:vAnchor="text" w:hAnchor="margin" w:xAlign="center" w:y="1"/>
              <w:jc w:val="center"/>
              <w:rPr>
                <w:sz w:val="14"/>
                <w:szCs w:val="14"/>
              </w:rPr>
            </w:pPr>
            <w:r w:rsidRPr="004B3194">
              <w:rPr>
                <w:sz w:val="14"/>
                <w:szCs w:val="14"/>
              </w:rPr>
              <w:t>11.8</w:t>
            </w:r>
          </w:p>
        </w:tc>
        <w:tc>
          <w:tcPr>
            <w:tcW w:w="567" w:type="dxa"/>
          </w:tcPr>
          <w:p w:rsidR="00C8799A" w:rsidRPr="004B3194" w:rsidRDefault="00C8799A" w:rsidP="00C8799A">
            <w:pPr>
              <w:framePr w:w="9639" w:hSpace="181" w:wrap="around" w:vAnchor="text" w:hAnchor="margin" w:xAlign="center" w:y="1"/>
              <w:jc w:val="center"/>
              <w:rPr>
                <w:sz w:val="14"/>
                <w:szCs w:val="14"/>
              </w:rPr>
            </w:pPr>
            <w:r w:rsidRPr="004B3194">
              <w:rPr>
                <w:sz w:val="14"/>
                <w:szCs w:val="14"/>
              </w:rPr>
              <w:t>16.2</w:t>
            </w:r>
          </w:p>
        </w:tc>
        <w:tc>
          <w:tcPr>
            <w:tcW w:w="567" w:type="dxa"/>
          </w:tcPr>
          <w:p w:rsidR="00C8799A" w:rsidRPr="004B3194" w:rsidRDefault="00C8799A" w:rsidP="00C8799A">
            <w:pPr>
              <w:framePr w:w="9639" w:hSpace="181" w:wrap="around" w:vAnchor="text" w:hAnchor="margin" w:xAlign="center" w:y="1"/>
              <w:jc w:val="center"/>
              <w:rPr>
                <w:sz w:val="14"/>
                <w:szCs w:val="14"/>
              </w:rPr>
            </w:pPr>
            <w:r w:rsidRPr="004B3194">
              <w:rPr>
                <w:sz w:val="14"/>
                <w:szCs w:val="14"/>
              </w:rPr>
              <w:t>16.6</w:t>
            </w:r>
          </w:p>
        </w:tc>
        <w:tc>
          <w:tcPr>
            <w:tcW w:w="567" w:type="dxa"/>
          </w:tcPr>
          <w:p w:rsidR="00C8799A" w:rsidRPr="004B3194" w:rsidRDefault="00C8799A" w:rsidP="00C8799A">
            <w:pPr>
              <w:framePr w:w="9639" w:hSpace="181" w:wrap="around" w:vAnchor="text" w:hAnchor="margin" w:xAlign="center" w:y="1"/>
              <w:jc w:val="center"/>
              <w:rPr>
                <w:sz w:val="14"/>
                <w:szCs w:val="14"/>
              </w:rPr>
            </w:pPr>
            <w:r w:rsidRPr="004B3194">
              <w:rPr>
                <w:sz w:val="14"/>
                <w:szCs w:val="14"/>
              </w:rPr>
              <w:t>9.6</w:t>
            </w:r>
          </w:p>
        </w:tc>
        <w:tc>
          <w:tcPr>
            <w:tcW w:w="567" w:type="dxa"/>
          </w:tcPr>
          <w:p w:rsidR="00C8799A" w:rsidRPr="004B3194" w:rsidRDefault="00C8799A" w:rsidP="00C8799A">
            <w:pPr>
              <w:framePr w:w="9639" w:hSpace="181" w:wrap="around" w:vAnchor="text" w:hAnchor="margin" w:xAlign="center" w:y="1"/>
              <w:jc w:val="center"/>
              <w:rPr>
                <w:sz w:val="14"/>
                <w:szCs w:val="14"/>
              </w:rPr>
            </w:pPr>
            <w:r w:rsidRPr="004B3194">
              <w:rPr>
                <w:sz w:val="14"/>
                <w:szCs w:val="14"/>
              </w:rPr>
              <w:t>15.9</w:t>
            </w:r>
          </w:p>
        </w:tc>
        <w:tc>
          <w:tcPr>
            <w:tcW w:w="567" w:type="dxa"/>
          </w:tcPr>
          <w:p w:rsidR="00C8799A" w:rsidRPr="004B3194" w:rsidRDefault="00C8799A" w:rsidP="00C8799A">
            <w:pPr>
              <w:framePr w:w="9639" w:hSpace="181" w:wrap="around" w:vAnchor="text" w:hAnchor="margin" w:xAlign="center" w:y="1"/>
              <w:jc w:val="center"/>
              <w:rPr>
                <w:sz w:val="14"/>
                <w:szCs w:val="14"/>
              </w:rPr>
            </w:pPr>
            <w:r w:rsidRPr="004B3194">
              <w:rPr>
                <w:sz w:val="14"/>
                <w:szCs w:val="14"/>
              </w:rPr>
              <w:t>19.9</w:t>
            </w:r>
          </w:p>
        </w:tc>
        <w:tc>
          <w:tcPr>
            <w:tcW w:w="567" w:type="dxa"/>
          </w:tcPr>
          <w:p w:rsidR="00C8799A" w:rsidRPr="004B3194" w:rsidRDefault="00C8799A" w:rsidP="00C8799A">
            <w:pPr>
              <w:framePr w:w="9639" w:hSpace="181" w:wrap="around" w:vAnchor="text" w:hAnchor="margin" w:xAlign="center" w:y="1"/>
              <w:jc w:val="center"/>
              <w:rPr>
                <w:sz w:val="14"/>
                <w:szCs w:val="14"/>
              </w:rPr>
            </w:pPr>
            <w:r w:rsidRPr="004B3194">
              <w:rPr>
                <w:sz w:val="14"/>
                <w:szCs w:val="14"/>
              </w:rPr>
              <w:t>16.7</w:t>
            </w:r>
          </w:p>
        </w:tc>
        <w:tc>
          <w:tcPr>
            <w:tcW w:w="567" w:type="dxa"/>
          </w:tcPr>
          <w:p w:rsidR="00C8799A" w:rsidRPr="004B3194" w:rsidRDefault="00C8799A" w:rsidP="00C8799A">
            <w:pPr>
              <w:framePr w:w="9639" w:hSpace="181" w:wrap="around" w:vAnchor="text" w:hAnchor="margin" w:xAlign="center" w:y="1"/>
              <w:jc w:val="center"/>
              <w:rPr>
                <w:sz w:val="14"/>
                <w:szCs w:val="14"/>
              </w:rPr>
            </w:pPr>
            <w:r w:rsidRPr="004B3194">
              <w:rPr>
                <w:sz w:val="14"/>
                <w:szCs w:val="14"/>
              </w:rPr>
              <w:t>7.3</w:t>
            </w:r>
          </w:p>
        </w:tc>
        <w:tc>
          <w:tcPr>
            <w:tcW w:w="567" w:type="dxa"/>
          </w:tcPr>
          <w:p w:rsidR="00C8799A" w:rsidRPr="004B3194" w:rsidRDefault="00C8799A" w:rsidP="00C8799A">
            <w:pPr>
              <w:framePr w:w="9639" w:hSpace="181" w:wrap="around" w:vAnchor="text" w:hAnchor="margin" w:xAlign="center" w:y="1"/>
              <w:jc w:val="center"/>
              <w:rPr>
                <w:sz w:val="14"/>
                <w:szCs w:val="14"/>
              </w:rPr>
            </w:pPr>
            <w:r w:rsidRPr="004B3194">
              <w:rPr>
                <w:sz w:val="14"/>
                <w:szCs w:val="14"/>
              </w:rPr>
              <w:t>14.2</w:t>
            </w:r>
          </w:p>
        </w:tc>
        <w:tc>
          <w:tcPr>
            <w:tcW w:w="708" w:type="dxa"/>
          </w:tcPr>
          <w:p w:rsidR="00C8799A" w:rsidRPr="009F5385" w:rsidRDefault="00C8799A" w:rsidP="00C8799A">
            <w:pPr>
              <w:framePr w:w="9639" w:hSpace="181" w:wrap="around" w:vAnchor="text" w:hAnchor="margin" w:xAlign="center" w:y="1"/>
              <w:jc w:val="right"/>
              <w:rPr>
                <w:snapToGrid w:val="0"/>
                <w:color w:val="000000"/>
                <w:sz w:val="14"/>
                <w:szCs w:val="14"/>
                <w:lang w:eastAsia="en-US"/>
              </w:rPr>
            </w:pPr>
            <w:r>
              <w:rPr>
                <w:snapToGrid w:val="0"/>
                <w:color w:val="000000"/>
                <w:sz w:val="14"/>
                <w:szCs w:val="14"/>
                <w:lang w:eastAsia="en-US"/>
              </w:rPr>
              <w:t>8.6</w:t>
            </w:r>
          </w:p>
        </w:tc>
      </w:tr>
      <w:tr w:rsidR="00C8799A" w:rsidRPr="00790929" w:rsidTr="00C8799A">
        <w:tc>
          <w:tcPr>
            <w:tcW w:w="3858" w:type="dxa"/>
          </w:tcPr>
          <w:p w:rsidR="00C8799A" w:rsidRPr="00790929" w:rsidRDefault="00C8799A" w:rsidP="00C8799A">
            <w:pPr>
              <w:pStyle w:val="Heading5"/>
              <w:framePr w:w="9639" w:hSpace="181" w:wrap="around" w:vAnchor="text" w:hAnchor="margin" w:xAlign="center" w:y="1"/>
              <w:tabs>
                <w:tab w:val="clear" w:pos="720"/>
                <w:tab w:val="clear" w:pos="1440"/>
                <w:tab w:val="clear" w:pos="2160"/>
                <w:tab w:val="clear" w:pos="2880"/>
                <w:tab w:val="clear" w:pos="5040"/>
                <w:tab w:val="clear" w:pos="7200"/>
              </w:tabs>
              <w:spacing w:after="80"/>
              <w:rPr>
                <w:rFonts w:cs="Arial"/>
                <w:sz w:val="14"/>
                <w:szCs w:val="14"/>
              </w:rPr>
            </w:pPr>
          </w:p>
        </w:tc>
        <w:tc>
          <w:tcPr>
            <w:tcW w:w="567" w:type="dxa"/>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708" w:type="dxa"/>
          </w:tcPr>
          <w:p w:rsidR="00C8799A" w:rsidRPr="00790929" w:rsidRDefault="00C8799A" w:rsidP="00C8799A">
            <w:pPr>
              <w:framePr w:w="9639" w:hSpace="181" w:wrap="around" w:vAnchor="text" w:hAnchor="margin" w:xAlign="center" w:y="1"/>
              <w:spacing w:after="80"/>
              <w:jc w:val="right"/>
              <w:rPr>
                <w:rFonts w:cs="Arial"/>
                <w:b/>
                <w:snapToGrid w:val="0"/>
                <w:color w:val="000000"/>
                <w:sz w:val="14"/>
                <w:szCs w:val="14"/>
                <w:lang w:eastAsia="en-US"/>
              </w:rPr>
            </w:pPr>
          </w:p>
        </w:tc>
      </w:tr>
      <w:tr w:rsidR="00C8799A" w:rsidRPr="00790929" w:rsidTr="00C8799A">
        <w:tc>
          <w:tcPr>
            <w:tcW w:w="3858" w:type="dxa"/>
          </w:tcPr>
          <w:p w:rsidR="00C8799A" w:rsidRPr="00790929" w:rsidRDefault="00C8799A" w:rsidP="00C8799A">
            <w:pPr>
              <w:pStyle w:val="Heading5"/>
              <w:framePr w:w="9639" w:hSpace="181" w:wrap="around" w:vAnchor="text" w:hAnchor="margin" w:xAlign="center" w:y="1"/>
              <w:tabs>
                <w:tab w:val="clear" w:pos="720"/>
                <w:tab w:val="clear" w:pos="1440"/>
                <w:tab w:val="clear" w:pos="2160"/>
                <w:tab w:val="clear" w:pos="2880"/>
                <w:tab w:val="clear" w:pos="5040"/>
                <w:tab w:val="clear" w:pos="7200"/>
              </w:tabs>
              <w:spacing w:after="80"/>
              <w:rPr>
                <w:rFonts w:cs="Arial"/>
                <w:sz w:val="14"/>
                <w:szCs w:val="14"/>
              </w:rPr>
            </w:pPr>
            <w:r w:rsidRPr="00790929">
              <w:rPr>
                <w:rFonts w:cs="Arial"/>
                <w:sz w:val="14"/>
                <w:szCs w:val="14"/>
              </w:rPr>
              <w:t>Prisons</w:t>
            </w:r>
          </w:p>
        </w:tc>
        <w:tc>
          <w:tcPr>
            <w:tcW w:w="567" w:type="dxa"/>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708" w:type="dxa"/>
          </w:tcPr>
          <w:p w:rsidR="00C8799A" w:rsidRPr="00790929" w:rsidRDefault="00C8799A" w:rsidP="00C8799A">
            <w:pPr>
              <w:framePr w:w="9639" w:hSpace="181" w:wrap="around" w:vAnchor="text" w:hAnchor="margin" w:xAlign="center" w:y="1"/>
              <w:spacing w:after="80"/>
              <w:jc w:val="right"/>
              <w:rPr>
                <w:rFonts w:cs="Arial"/>
                <w:b/>
                <w:snapToGrid w:val="0"/>
                <w:color w:val="000000"/>
                <w:sz w:val="14"/>
                <w:szCs w:val="14"/>
                <w:lang w:eastAsia="en-US"/>
              </w:rPr>
            </w:pP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114"/>
              <w:rPr>
                <w:rFonts w:cs="Arial"/>
                <w:b/>
                <w:i/>
                <w:snapToGrid w:val="0"/>
                <w:color w:val="000000"/>
                <w:sz w:val="14"/>
                <w:szCs w:val="14"/>
                <w:lang w:eastAsia="en-US"/>
              </w:rPr>
            </w:pPr>
            <w:r w:rsidRPr="00790929">
              <w:rPr>
                <w:rFonts w:cs="Arial"/>
                <w:b/>
                <w:i/>
                <w:snapToGrid w:val="0"/>
                <w:color w:val="000000"/>
                <w:sz w:val="14"/>
                <w:szCs w:val="14"/>
                <w:lang w:eastAsia="en-US"/>
              </w:rPr>
              <w:t>Descriptive</w:t>
            </w:r>
          </w:p>
        </w:tc>
        <w:tc>
          <w:tcPr>
            <w:tcW w:w="567" w:type="dxa"/>
            <w:vAlign w:val="center"/>
          </w:tcPr>
          <w:p w:rsidR="00C8799A" w:rsidRPr="007879CB" w:rsidRDefault="00C8799A" w:rsidP="00C8799A">
            <w:pPr>
              <w:framePr w:w="9639" w:hSpace="181" w:wrap="around" w:vAnchor="text" w:hAnchor="margin" w:xAlign="center" w:y="1"/>
              <w:jc w:val="right"/>
              <w:rPr>
                <w:rFonts w:cs="Arial"/>
                <w:b/>
                <w:bCs/>
                <w:sz w:val="14"/>
                <w:szCs w:val="14"/>
              </w:rPr>
            </w:pPr>
          </w:p>
        </w:tc>
        <w:tc>
          <w:tcPr>
            <w:tcW w:w="567" w:type="dxa"/>
            <w:vAlign w:val="center"/>
          </w:tcPr>
          <w:p w:rsidR="00C8799A" w:rsidRPr="007879CB" w:rsidRDefault="00C8799A" w:rsidP="00C8799A">
            <w:pPr>
              <w:framePr w:w="9639" w:hSpace="181" w:wrap="around" w:vAnchor="text" w:hAnchor="margin" w:xAlign="center" w:y="1"/>
              <w:jc w:val="right"/>
              <w:rPr>
                <w:rFonts w:cs="Arial"/>
                <w:b/>
                <w:bCs/>
                <w:sz w:val="14"/>
                <w:szCs w:val="14"/>
              </w:rPr>
            </w:pPr>
          </w:p>
        </w:tc>
        <w:tc>
          <w:tcPr>
            <w:tcW w:w="567" w:type="dxa"/>
            <w:vAlign w:val="center"/>
          </w:tcPr>
          <w:p w:rsidR="00C8799A" w:rsidRPr="007879CB" w:rsidRDefault="00C8799A" w:rsidP="00C8799A">
            <w:pPr>
              <w:framePr w:w="9639" w:hSpace="181" w:wrap="around" w:vAnchor="text" w:hAnchor="margin" w:xAlign="center" w:y="1"/>
              <w:jc w:val="right"/>
              <w:rPr>
                <w:rFonts w:cs="Arial"/>
                <w:b/>
                <w:bCs/>
                <w:sz w:val="14"/>
                <w:szCs w:val="14"/>
              </w:rPr>
            </w:pPr>
          </w:p>
        </w:tc>
        <w:tc>
          <w:tcPr>
            <w:tcW w:w="567" w:type="dxa"/>
            <w:vAlign w:val="center"/>
          </w:tcPr>
          <w:p w:rsidR="00C8799A" w:rsidRPr="007879CB" w:rsidRDefault="00C8799A" w:rsidP="00C8799A">
            <w:pPr>
              <w:framePr w:w="9639" w:hSpace="181" w:wrap="around" w:vAnchor="text" w:hAnchor="margin" w:xAlign="center" w:y="1"/>
              <w:jc w:val="right"/>
              <w:rPr>
                <w:rFonts w:cs="Arial"/>
                <w:b/>
                <w:bCs/>
                <w:sz w:val="14"/>
                <w:szCs w:val="14"/>
              </w:rPr>
            </w:pPr>
          </w:p>
        </w:tc>
        <w:tc>
          <w:tcPr>
            <w:tcW w:w="567" w:type="dxa"/>
            <w:vAlign w:val="center"/>
          </w:tcPr>
          <w:p w:rsidR="00C8799A" w:rsidRPr="007879CB" w:rsidRDefault="00C8799A" w:rsidP="00C8799A">
            <w:pPr>
              <w:framePr w:w="9639" w:hSpace="181" w:wrap="around" w:vAnchor="text" w:hAnchor="margin" w:xAlign="center" w:y="1"/>
              <w:jc w:val="right"/>
              <w:rPr>
                <w:rFonts w:cs="Arial"/>
                <w:b/>
                <w:bCs/>
                <w:sz w:val="14"/>
                <w:szCs w:val="14"/>
              </w:rPr>
            </w:pPr>
          </w:p>
        </w:tc>
        <w:tc>
          <w:tcPr>
            <w:tcW w:w="567" w:type="dxa"/>
            <w:vAlign w:val="center"/>
          </w:tcPr>
          <w:p w:rsidR="00C8799A" w:rsidRPr="007879CB" w:rsidRDefault="00C8799A" w:rsidP="00C8799A">
            <w:pPr>
              <w:framePr w:w="9639" w:hSpace="181" w:wrap="around" w:vAnchor="text" w:hAnchor="margin" w:xAlign="center" w:y="1"/>
              <w:jc w:val="right"/>
              <w:rPr>
                <w:rFonts w:cs="Arial"/>
                <w:b/>
                <w:bCs/>
                <w:sz w:val="14"/>
                <w:szCs w:val="14"/>
              </w:rPr>
            </w:pPr>
          </w:p>
        </w:tc>
        <w:tc>
          <w:tcPr>
            <w:tcW w:w="567" w:type="dxa"/>
            <w:vAlign w:val="center"/>
          </w:tcPr>
          <w:p w:rsidR="00C8799A" w:rsidRPr="007879CB" w:rsidRDefault="00C8799A" w:rsidP="00C8799A">
            <w:pPr>
              <w:framePr w:w="9639" w:hSpace="181" w:wrap="around" w:vAnchor="text" w:hAnchor="margin" w:xAlign="center" w:y="1"/>
              <w:jc w:val="right"/>
              <w:rPr>
                <w:rFonts w:cs="Arial"/>
                <w:b/>
                <w:bCs/>
                <w:sz w:val="14"/>
                <w:szCs w:val="14"/>
              </w:rPr>
            </w:pPr>
          </w:p>
        </w:tc>
        <w:tc>
          <w:tcPr>
            <w:tcW w:w="567" w:type="dxa"/>
            <w:vAlign w:val="center"/>
          </w:tcPr>
          <w:p w:rsidR="00C8799A" w:rsidRPr="007879CB" w:rsidRDefault="00C8799A" w:rsidP="00C8799A">
            <w:pPr>
              <w:framePr w:w="9639" w:hSpace="181" w:wrap="around" w:vAnchor="text" w:hAnchor="margin" w:xAlign="center" w:y="1"/>
              <w:jc w:val="right"/>
              <w:rPr>
                <w:rFonts w:cs="Arial"/>
                <w:b/>
                <w:bCs/>
                <w:sz w:val="14"/>
                <w:szCs w:val="14"/>
              </w:rPr>
            </w:pPr>
          </w:p>
        </w:tc>
        <w:tc>
          <w:tcPr>
            <w:tcW w:w="567" w:type="dxa"/>
            <w:vAlign w:val="center"/>
          </w:tcPr>
          <w:p w:rsidR="00C8799A" w:rsidRPr="007879CB" w:rsidRDefault="00C8799A" w:rsidP="00C8799A">
            <w:pPr>
              <w:framePr w:w="9639" w:hSpace="181" w:wrap="around" w:vAnchor="text" w:hAnchor="margin" w:xAlign="center" w:y="1"/>
              <w:jc w:val="right"/>
              <w:rPr>
                <w:rFonts w:cs="Arial"/>
                <w:b/>
                <w:bCs/>
                <w:sz w:val="14"/>
                <w:szCs w:val="14"/>
              </w:rPr>
            </w:pPr>
          </w:p>
        </w:tc>
        <w:tc>
          <w:tcPr>
            <w:tcW w:w="708" w:type="dxa"/>
          </w:tcPr>
          <w:p w:rsidR="00C8799A" w:rsidRPr="00FD4BB0" w:rsidRDefault="00C8799A" w:rsidP="00C8799A">
            <w:pPr>
              <w:framePr w:w="9639" w:hSpace="181" w:wrap="around" w:vAnchor="text" w:hAnchor="margin" w:xAlign="center" w:y="1"/>
              <w:spacing w:after="80"/>
              <w:jc w:val="right"/>
              <w:rPr>
                <w:rFonts w:cs="Arial"/>
                <w:i/>
                <w:snapToGrid w:val="0"/>
                <w:color w:val="000000"/>
                <w:sz w:val="14"/>
                <w:szCs w:val="14"/>
                <w:lang w:eastAsia="en-US"/>
              </w:rPr>
            </w:pP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227"/>
              <w:rPr>
                <w:rFonts w:cs="Arial"/>
                <w:snapToGrid w:val="0"/>
                <w:color w:val="000000"/>
                <w:sz w:val="14"/>
                <w:szCs w:val="14"/>
                <w:lang w:eastAsia="en-US"/>
              </w:rPr>
            </w:pPr>
            <w:r w:rsidRPr="00790929">
              <w:rPr>
                <w:rFonts w:cs="Arial"/>
                <w:snapToGrid w:val="0"/>
                <w:color w:val="000000"/>
                <w:sz w:val="14"/>
                <w:szCs w:val="14"/>
                <w:lang w:eastAsia="en-US"/>
              </w:rPr>
              <w:t>Daily average population</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9 808</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5 120</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5 849</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4 951</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2 177</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473</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266</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1 438</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30 082</w:t>
            </w:r>
          </w:p>
        </w:tc>
        <w:tc>
          <w:tcPr>
            <w:tcW w:w="708" w:type="dxa"/>
          </w:tcPr>
          <w:p w:rsidR="00C8799A" w:rsidRPr="002017F2" w:rsidRDefault="00C8799A" w:rsidP="00C8799A">
            <w:pPr>
              <w:framePr w:w="9639" w:hSpace="181" w:wrap="around" w:vAnchor="text" w:hAnchor="margin" w:xAlign="center" w:y="1"/>
              <w:jc w:val="right"/>
              <w:rPr>
                <w:sz w:val="14"/>
                <w:szCs w:val="14"/>
              </w:rPr>
            </w:pPr>
            <w:r w:rsidRPr="002017F2">
              <w:rPr>
                <w:sz w:val="14"/>
                <w:szCs w:val="14"/>
              </w:rPr>
              <w:t xml:space="preserve"> 1 337</w:t>
            </w: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228"/>
              <w:rPr>
                <w:rFonts w:cs="Arial"/>
                <w:snapToGrid w:val="0"/>
                <w:color w:val="000000"/>
                <w:sz w:val="14"/>
                <w:szCs w:val="14"/>
                <w:lang w:eastAsia="en-US"/>
              </w:rPr>
            </w:pPr>
            <w:r w:rsidRPr="00790929">
              <w:rPr>
                <w:rFonts w:cs="Arial"/>
                <w:snapToGrid w:val="0"/>
                <w:color w:val="000000"/>
                <w:sz w:val="14"/>
                <w:szCs w:val="14"/>
                <w:lang w:eastAsia="en-US"/>
              </w:rPr>
              <w:t>Imprisonment rate per 100,000 relevant population</w:t>
            </w:r>
            <w:r>
              <w:rPr>
                <w:rFonts w:cs="Arial"/>
                <w:snapToGrid w:val="0"/>
                <w:color w:val="000000"/>
                <w:sz w:val="14"/>
                <w:szCs w:val="14"/>
                <w:vertAlign w:val="superscript"/>
                <w:lang w:eastAsia="en-US"/>
              </w:rPr>
              <w:t>3</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172.3</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115.5</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163.6</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259.9</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166.7</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119.0</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89.8</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826.4</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172.4</w:t>
            </w:r>
          </w:p>
        </w:tc>
        <w:tc>
          <w:tcPr>
            <w:tcW w:w="708" w:type="dxa"/>
          </w:tcPr>
          <w:p w:rsidR="00C8799A" w:rsidRPr="002017F2" w:rsidRDefault="00C8799A" w:rsidP="00C8799A">
            <w:pPr>
              <w:framePr w:w="9639" w:hSpace="181" w:wrap="around" w:vAnchor="text" w:hAnchor="margin" w:xAlign="center" w:y="1"/>
              <w:jc w:val="right"/>
              <w:rPr>
                <w:sz w:val="14"/>
                <w:szCs w:val="14"/>
              </w:rPr>
            </w:pPr>
            <w:r w:rsidRPr="002017F2">
              <w:rPr>
                <w:sz w:val="14"/>
                <w:szCs w:val="14"/>
              </w:rPr>
              <w:t xml:space="preserve">  785.4</w:t>
            </w: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228"/>
              <w:rPr>
                <w:rFonts w:cs="Arial"/>
                <w:snapToGrid w:val="0"/>
                <w:color w:val="000000"/>
                <w:sz w:val="14"/>
                <w:szCs w:val="14"/>
                <w:lang w:eastAsia="en-US"/>
              </w:rPr>
            </w:pPr>
            <w:r>
              <w:rPr>
                <w:rFonts w:cs="Arial"/>
                <w:snapToGrid w:val="0"/>
                <w:color w:val="000000"/>
                <w:sz w:val="14"/>
                <w:szCs w:val="14"/>
                <w:lang w:eastAsia="en-US"/>
              </w:rPr>
              <w:t>Useable p</w:t>
            </w:r>
            <w:r w:rsidRPr="00790929">
              <w:rPr>
                <w:rFonts w:cs="Arial"/>
                <w:snapToGrid w:val="0"/>
                <w:color w:val="000000"/>
                <w:sz w:val="14"/>
                <w:szCs w:val="14"/>
                <w:lang w:eastAsia="en-US"/>
              </w:rPr>
              <w:t xml:space="preserve">rison </w:t>
            </w:r>
            <w:r>
              <w:rPr>
                <w:rFonts w:cs="Arial"/>
                <w:snapToGrid w:val="0"/>
                <w:color w:val="000000"/>
                <w:sz w:val="14"/>
                <w:szCs w:val="14"/>
                <w:lang w:eastAsia="en-US"/>
              </w:rPr>
              <w:t>capacity</w:t>
            </w:r>
          </w:p>
        </w:tc>
        <w:tc>
          <w:tcPr>
            <w:tcW w:w="567" w:type="dxa"/>
          </w:tcPr>
          <w:p w:rsidR="00C8799A" w:rsidRPr="000C02BA" w:rsidRDefault="00C8799A" w:rsidP="00C8799A">
            <w:pPr>
              <w:framePr w:w="9639" w:hSpace="181" w:wrap="around" w:vAnchor="text" w:hAnchor="margin" w:xAlign="center" w:y="1"/>
              <w:jc w:val="center"/>
              <w:rPr>
                <w:sz w:val="14"/>
                <w:szCs w:val="14"/>
              </w:rPr>
            </w:pPr>
            <w:r w:rsidRPr="000C02BA">
              <w:rPr>
                <w:sz w:val="14"/>
                <w:szCs w:val="14"/>
              </w:rPr>
              <w:t>10</w:t>
            </w:r>
            <w:r>
              <w:rPr>
                <w:sz w:val="14"/>
                <w:szCs w:val="14"/>
              </w:rPr>
              <w:t xml:space="preserve"> </w:t>
            </w:r>
            <w:r w:rsidRPr="000C02BA">
              <w:rPr>
                <w:sz w:val="14"/>
                <w:szCs w:val="14"/>
              </w:rPr>
              <w:t>154</w:t>
            </w:r>
          </w:p>
        </w:tc>
        <w:tc>
          <w:tcPr>
            <w:tcW w:w="567" w:type="dxa"/>
          </w:tcPr>
          <w:p w:rsidR="00C8799A" w:rsidRPr="000C02BA" w:rsidRDefault="00C8799A" w:rsidP="00C8799A">
            <w:pPr>
              <w:framePr w:w="9639" w:hSpace="181" w:wrap="around" w:vAnchor="text" w:hAnchor="margin" w:xAlign="center" w:y="1"/>
              <w:jc w:val="center"/>
              <w:rPr>
                <w:sz w:val="14"/>
                <w:szCs w:val="14"/>
              </w:rPr>
            </w:pPr>
            <w:proofErr w:type="spellStart"/>
            <w:r w:rsidRPr="000C02BA">
              <w:rPr>
                <w:snapToGrid w:val="0"/>
                <w:sz w:val="14"/>
                <w:szCs w:val="14"/>
                <w:lang w:eastAsia="en-US"/>
              </w:rPr>
              <w:t>na</w:t>
            </w:r>
            <w:proofErr w:type="spellEnd"/>
          </w:p>
        </w:tc>
        <w:tc>
          <w:tcPr>
            <w:tcW w:w="567" w:type="dxa"/>
          </w:tcPr>
          <w:p w:rsidR="00C8799A" w:rsidRPr="000C02BA" w:rsidRDefault="00C8799A" w:rsidP="00C8799A">
            <w:pPr>
              <w:framePr w:w="9639" w:hSpace="181" w:wrap="around" w:vAnchor="text" w:hAnchor="margin" w:xAlign="center" w:y="1"/>
              <w:jc w:val="center"/>
              <w:rPr>
                <w:sz w:val="14"/>
                <w:szCs w:val="14"/>
              </w:rPr>
            </w:pPr>
            <w:r w:rsidRPr="000C02BA">
              <w:rPr>
                <w:sz w:val="14"/>
                <w:szCs w:val="14"/>
              </w:rPr>
              <w:t>6</w:t>
            </w:r>
            <w:r>
              <w:rPr>
                <w:sz w:val="14"/>
                <w:szCs w:val="14"/>
              </w:rPr>
              <w:t xml:space="preserve"> </w:t>
            </w:r>
            <w:r w:rsidRPr="000C02BA">
              <w:rPr>
                <w:sz w:val="14"/>
                <w:szCs w:val="14"/>
              </w:rPr>
              <w:t>510</w:t>
            </w:r>
          </w:p>
        </w:tc>
        <w:tc>
          <w:tcPr>
            <w:tcW w:w="567" w:type="dxa"/>
          </w:tcPr>
          <w:p w:rsidR="00C8799A" w:rsidRPr="000C02BA" w:rsidRDefault="00C8799A" w:rsidP="00C8799A">
            <w:pPr>
              <w:framePr w:w="9639" w:hSpace="181" w:wrap="around" w:vAnchor="text" w:hAnchor="margin" w:xAlign="center" w:y="1"/>
              <w:jc w:val="center"/>
              <w:rPr>
                <w:sz w:val="14"/>
                <w:szCs w:val="14"/>
              </w:rPr>
            </w:pPr>
            <w:r w:rsidRPr="000C02BA">
              <w:rPr>
                <w:sz w:val="14"/>
                <w:szCs w:val="14"/>
              </w:rPr>
              <w:t>4</w:t>
            </w:r>
            <w:r>
              <w:rPr>
                <w:sz w:val="14"/>
                <w:szCs w:val="14"/>
              </w:rPr>
              <w:t xml:space="preserve"> </w:t>
            </w:r>
            <w:r w:rsidRPr="000C02BA">
              <w:rPr>
                <w:sz w:val="14"/>
                <w:szCs w:val="14"/>
              </w:rPr>
              <w:t>946</w:t>
            </w:r>
          </w:p>
        </w:tc>
        <w:tc>
          <w:tcPr>
            <w:tcW w:w="567" w:type="dxa"/>
          </w:tcPr>
          <w:p w:rsidR="00C8799A" w:rsidRPr="000C02BA" w:rsidRDefault="00C8799A" w:rsidP="00C8799A">
            <w:pPr>
              <w:framePr w:w="9639" w:hSpace="181" w:wrap="around" w:vAnchor="text" w:hAnchor="margin" w:xAlign="center" w:y="1"/>
              <w:jc w:val="center"/>
              <w:rPr>
                <w:sz w:val="14"/>
                <w:szCs w:val="14"/>
              </w:rPr>
            </w:pPr>
            <w:proofErr w:type="spellStart"/>
            <w:r w:rsidRPr="000C02BA">
              <w:rPr>
                <w:snapToGrid w:val="0"/>
                <w:sz w:val="14"/>
                <w:szCs w:val="14"/>
                <w:lang w:eastAsia="en-US"/>
              </w:rPr>
              <w:t>na</w:t>
            </w:r>
            <w:proofErr w:type="spellEnd"/>
          </w:p>
        </w:tc>
        <w:tc>
          <w:tcPr>
            <w:tcW w:w="567" w:type="dxa"/>
          </w:tcPr>
          <w:p w:rsidR="00C8799A" w:rsidRPr="000C02BA" w:rsidRDefault="00C8799A" w:rsidP="00C8799A">
            <w:pPr>
              <w:framePr w:w="9639" w:hSpace="181" w:wrap="around" w:vAnchor="text" w:hAnchor="margin" w:xAlign="center" w:y="1"/>
              <w:jc w:val="center"/>
              <w:rPr>
                <w:sz w:val="14"/>
                <w:szCs w:val="14"/>
              </w:rPr>
            </w:pPr>
            <w:r w:rsidRPr="000C02BA">
              <w:rPr>
                <w:sz w:val="14"/>
                <w:szCs w:val="14"/>
              </w:rPr>
              <w:t>647</w:t>
            </w:r>
          </w:p>
        </w:tc>
        <w:tc>
          <w:tcPr>
            <w:tcW w:w="567" w:type="dxa"/>
          </w:tcPr>
          <w:p w:rsidR="00C8799A" w:rsidRPr="000C02BA" w:rsidRDefault="00C8799A" w:rsidP="00C8799A">
            <w:pPr>
              <w:framePr w:w="9639" w:hSpace="181" w:wrap="around" w:vAnchor="text" w:hAnchor="margin" w:xAlign="center" w:y="1"/>
              <w:jc w:val="center"/>
              <w:rPr>
                <w:sz w:val="14"/>
                <w:szCs w:val="14"/>
              </w:rPr>
            </w:pPr>
            <w:r w:rsidRPr="000C02BA">
              <w:rPr>
                <w:sz w:val="14"/>
                <w:szCs w:val="14"/>
              </w:rPr>
              <w:t>270</w:t>
            </w:r>
          </w:p>
        </w:tc>
        <w:tc>
          <w:tcPr>
            <w:tcW w:w="567" w:type="dxa"/>
          </w:tcPr>
          <w:p w:rsidR="00C8799A" w:rsidRPr="000C02BA" w:rsidRDefault="00C8799A" w:rsidP="00C8799A">
            <w:pPr>
              <w:framePr w:w="9639" w:hSpace="181" w:wrap="around" w:vAnchor="text" w:hAnchor="margin" w:xAlign="center" w:y="1"/>
              <w:jc w:val="center"/>
              <w:rPr>
                <w:sz w:val="14"/>
                <w:szCs w:val="14"/>
              </w:rPr>
            </w:pPr>
            <w:r w:rsidRPr="000C02BA">
              <w:rPr>
                <w:sz w:val="14"/>
                <w:szCs w:val="14"/>
              </w:rPr>
              <w:t>1</w:t>
            </w:r>
            <w:r>
              <w:rPr>
                <w:sz w:val="14"/>
                <w:szCs w:val="14"/>
              </w:rPr>
              <w:t xml:space="preserve"> </w:t>
            </w:r>
            <w:r w:rsidRPr="000C02BA">
              <w:rPr>
                <w:sz w:val="14"/>
                <w:szCs w:val="14"/>
              </w:rPr>
              <w:t>204</w:t>
            </w:r>
          </w:p>
        </w:tc>
        <w:tc>
          <w:tcPr>
            <w:tcW w:w="567" w:type="dxa"/>
          </w:tcPr>
          <w:p w:rsidR="00C8799A" w:rsidRPr="000C02BA" w:rsidRDefault="00C8799A" w:rsidP="00C8799A">
            <w:pPr>
              <w:framePr w:w="9639" w:hSpace="181" w:wrap="around" w:vAnchor="text" w:hAnchor="margin" w:xAlign="center" w:y="1"/>
              <w:jc w:val="center"/>
              <w:rPr>
                <w:snapToGrid w:val="0"/>
                <w:sz w:val="14"/>
                <w:szCs w:val="14"/>
                <w:lang w:eastAsia="en-US"/>
              </w:rPr>
            </w:pPr>
            <w:proofErr w:type="spellStart"/>
            <w:r w:rsidRPr="000C02BA">
              <w:rPr>
                <w:snapToGrid w:val="0"/>
                <w:sz w:val="14"/>
                <w:szCs w:val="14"/>
                <w:lang w:eastAsia="en-US"/>
              </w:rPr>
              <w:t>na</w:t>
            </w:r>
            <w:proofErr w:type="spellEnd"/>
          </w:p>
        </w:tc>
        <w:tc>
          <w:tcPr>
            <w:tcW w:w="708" w:type="dxa"/>
          </w:tcPr>
          <w:p w:rsidR="00C8799A" w:rsidRPr="002017F2" w:rsidRDefault="00C8799A" w:rsidP="00C8799A">
            <w:pPr>
              <w:framePr w:w="9639" w:hSpace="181" w:wrap="around" w:vAnchor="text" w:hAnchor="margin" w:xAlign="center" w:y="1"/>
              <w:jc w:val="right"/>
              <w:rPr>
                <w:sz w:val="14"/>
                <w:szCs w:val="14"/>
              </w:rPr>
            </w:pPr>
            <w:r w:rsidRPr="002017F2">
              <w:rPr>
                <w:sz w:val="14"/>
                <w:szCs w:val="14"/>
              </w:rPr>
              <w:t>1 204</w:t>
            </w: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114"/>
              <w:rPr>
                <w:rFonts w:cs="Arial"/>
                <w:b/>
                <w:i/>
                <w:snapToGrid w:val="0"/>
                <w:color w:val="000000"/>
                <w:sz w:val="14"/>
                <w:szCs w:val="14"/>
                <w:lang w:eastAsia="en-US"/>
              </w:rPr>
            </w:pPr>
            <w:r w:rsidRPr="00790929">
              <w:rPr>
                <w:rFonts w:cs="Arial"/>
                <w:b/>
                <w:i/>
                <w:snapToGrid w:val="0"/>
                <w:color w:val="000000"/>
                <w:sz w:val="14"/>
                <w:szCs w:val="14"/>
                <w:lang w:eastAsia="en-US"/>
              </w:rPr>
              <w:t>Effectiveness</w:t>
            </w: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708" w:type="dxa"/>
          </w:tcPr>
          <w:p w:rsidR="00C8799A" w:rsidRPr="002017F2" w:rsidRDefault="00C8799A" w:rsidP="00C8799A">
            <w:pPr>
              <w:framePr w:w="9639" w:hSpace="181" w:wrap="around" w:vAnchor="text" w:hAnchor="margin" w:xAlign="center" w:y="1"/>
              <w:spacing w:after="80"/>
              <w:jc w:val="right"/>
              <w:rPr>
                <w:rFonts w:cs="Arial"/>
                <w:b/>
                <w:i/>
                <w:snapToGrid w:val="0"/>
                <w:color w:val="000000"/>
                <w:sz w:val="14"/>
                <w:szCs w:val="14"/>
                <w:lang w:eastAsia="en-US"/>
              </w:rPr>
            </w:pP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228"/>
              <w:rPr>
                <w:rFonts w:cs="Arial"/>
                <w:b/>
                <w:i/>
                <w:snapToGrid w:val="0"/>
                <w:color w:val="000000"/>
                <w:sz w:val="14"/>
                <w:szCs w:val="14"/>
                <w:lang w:eastAsia="en-US"/>
              </w:rPr>
            </w:pPr>
            <w:r w:rsidRPr="00790929">
              <w:rPr>
                <w:rFonts w:cs="Arial"/>
                <w:b/>
                <w:i/>
                <w:snapToGrid w:val="0"/>
                <w:color w:val="000000"/>
                <w:sz w:val="14"/>
                <w:szCs w:val="14"/>
                <w:lang w:eastAsia="en-US"/>
              </w:rPr>
              <w:t>(containment and supervision)</w:t>
            </w: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708" w:type="dxa"/>
          </w:tcPr>
          <w:p w:rsidR="00C8799A" w:rsidRPr="002017F2" w:rsidRDefault="00C8799A" w:rsidP="00C8799A">
            <w:pPr>
              <w:framePr w:w="9639" w:hSpace="181" w:wrap="around" w:vAnchor="text" w:hAnchor="margin" w:xAlign="center" w:y="1"/>
              <w:spacing w:after="80"/>
              <w:jc w:val="right"/>
              <w:rPr>
                <w:rFonts w:cs="Arial"/>
                <w:b/>
                <w:i/>
                <w:snapToGrid w:val="0"/>
                <w:color w:val="000000"/>
                <w:sz w:val="14"/>
                <w:szCs w:val="14"/>
                <w:lang w:eastAsia="en-US"/>
              </w:rPr>
            </w:pP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340"/>
              <w:rPr>
                <w:rFonts w:cs="Arial"/>
                <w:snapToGrid w:val="0"/>
                <w:color w:val="000000"/>
                <w:sz w:val="14"/>
                <w:szCs w:val="14"/>
                <w:lang w:eastAsia="en-US"/>
              </w:rPr>
            </w:pPr>
            <w:r w:rsidRPr="00790929">
              <w:rPr>
                <w:rFonts w:cs="Arial"/>
                <w:snapToGrid w:val="0"/>
                <w:color w:val="000000"/>
                <w:sz w:val="14"/>
                <w:szCs w:val="14"/>
                <w:lang w:eastAsia="en-US"/>
              </w:rPr>
              <w:t>Escape rate</w:t>
            </w:r>
            <w:r>
              <w:rPr>
                <w:rFonts w:cs="Arial"/>
                <w:snapToGrid w:val="0"/>
                <w:color w:val="000000"/>
                <w:sz w:val="14"/>
                <w:szCs w:val="14"/>
                <w:vertAlign w:val="superscript"/>
                <w:lang w:eastAsia="en-US"/>
              </w:rPr>
              <w:t>4</w:t>
            </w:r>
            <w:r w:rsidRPr="00790929">
              <w:rPr>
                <w:rFonts w:cs="Arial"/>
                <w:snapToGrid w:val="0"/>
                <w:color w:val="000000"/>
                <w:sz w:val="14"/>
                <w:szCs w:val="14"/>
                <w:vertAlign w:val="superscript"/>
                <w:lang w:eastAsia="en-US"/>
              </w:rPr>
              <w:t xml:space="preserve"> </w:t>
            </w:r>
            <w:r w:rsidRPr="00790929">
              <w:rPr>
                <w:rFonts w:cs="Arial"/>
                <w:snapToGrid w:val="0"/>
                <w:color w:val="000000"/>
                <w:sz w:val="14"/>
                <w:szCs w:val="14"/>
                <w:lang w:eastAsia="en-US"/>
              </w:rPr>
              <w:t>(per 100 prisoners)</w:t>
            </w: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708" w:type="dxa"/>
          </w:tcPr>
          <w:p w:rsidR="00C8799A" w:rsidRPr="002017F2" w:rsidRDefault="00C8799A" w:rsidP="00C8799A">
            <w:pPr>
              <w:framePr w:w="9639" w:hSpace="181" w:wrap="around" w:vAnchor="text" w:hAnchor="margin" w:xAlign="center" w:y="1"/>
              <w:spacing w:after="80"/>
              <w:jc w:val="right"/>
              <w:rPr>
                <w:rFonts w:cs="Arial"/>
                <w:snapToGrid w:val="0"/>
                <w:color w:val="000000"/>
                <w:sz w:val="14"/>
                <w:szCs w:val="14"/>
                <w:lang w:eastAsia="en-US"/>
              </w:rPr>
            </w:pP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456"/>
              <w:rPr>
                <w:rFonts w:cs="Arial"/>
                <w:snapToGrid w:val="0"/>
                <w:color w:val="000000"/>
                <w:sz w:val="14"/>
                <w:szCs w:val="14"/>
                <w:lang w:eastAsia="en-US"/>
              </w:rPr>
            </w:pPr>
            <w:r w:rsidRPr="00790929">
              <w:rPr>
                <w:rFonts w:cs="Arial"/>
                <w:snapToGrid w:val="0"/>
                <w:color w:val="000000"/>
                <w:sz w:val="14"/>
                <w:szCs w:val="14"/>
                <w:lang w:eastAsia="en-US"/>
              </w:rPr>
              <w:t>Open</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0.17</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0.44</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0.38</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0.46</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0.20</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0.23</w:t>
            </w:r>
          </w:p>
        </w:tc>
        <w:tc>
          <w:tcPr>
            <w:tcW w:w="708" w:type="dxa"/>
          </w:tcPr>
          <w:p w:rsidR="00C8799A" w:rsidRPr="002017F2" w:rsidRDefault="00C8799A" w:rsidP="00C8799A">
            <w:pPr>
              <w:framePr w:w="9639" w:hSpace="181" w:wrap="around" w:vAnchor="text" w:hAnchor="margin" w:xAlign="center" w:y="1"/>
              <w:jc w:val="right"/>
              <w:rPr>
                <w:sz w:val="14"/>
                <w:szCs w:val="14"/>
              </w:rPr>
            </w:pPr>
            <w:r w:rsidRPr="002017F2">
              <w:rPr>
                <w:sz w:val="14"/>
                <w:szCs w:val="14"/>
              </w:rPr>
              <w:t xml:space="preserve">  1.30</w:t>
            </w: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456"/>
              <w:rPr>
                <w:rFonts w:cs="Arial"/>
                <w:snapToGrid w:val="0"/>
                <w:color w:val="000000"/>
                <w:sz w:val="14"/>
                <w:szCs w:val="14"/>
                <w:lang w:eastAsia="en-US"/>
              </w:rPr>
            </w:pPr>
            <w:r w:rsidRPr="00790929">
              <w:rPr>
                <w:rFonts w:cs="Arial"/>
                <w:snapToGrid w:val="0"/>
                <w:color w:val="000000"/>
                <w:sz w:val="14"/>
                <w:szCs w:val="14"/>
                <w:lang w:eastAsia="en-US"/>
              </w:rPr>
              <w:t>Secure</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0.02</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0.05</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0.21</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0.21</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0.03</w:t>
            </w:r>
          </w:p>
        </w:tc>
        <w:tc>
          <w:tcPr>
            <w:tcW w:w="708" w:type="dxa"/>
          </w:tcPr>
          <w:p w:rsidR="00C8799A" w:rsidRPr="002017F2" w:rsidRDefault="00C8799A" w:rsidP="00C8799A">
            <w:pPr>
              <w:framePr w:w="9639" w:hSpace="181" w:wrap="around" w:vAnchor="text" w:hAnchor="margin" w:xAlign="center" w:y="1"/>
              <w:jc w:val="right"/>
              <w:rPr>
                <w:sz w:val="14"/>
                <w:szCs w:val="14"/>
              </w:rPr>
            </w:pPr>
            <w:r w:rsidRPr="002017F2">
              <w:rPr>
                <w:sz w:val="14"/>
                <w:szCs w:val="14"/>
              </w:rPr>
              <w:t>–</w:t>
            </w: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285"/>
              <w:rPr>
                <w:rFonts w:cs="Arial"/>
                <w:snapToGrid w:val="0"/>
                <w:color w:val="000000"/>
                <w:sz w:val="14"/>
                <w:szCs w:val="14"/>
                <w:lang w:eastAsia="en-US"/>
              </w:rPr>
            </w:pPr>
            <w:r w:rsidRPr="00790929">
              <w:rPr>
                <w:rFonts w:cs="Arial"/>
                <w:snapToGrid w:val="0"/>
                <w:color w:val="000000"/>
                <w:sz w:val="14"/>
                <w:szCs w:val="14"/>
                <w:lang w:eastAsia="en-US"/>
              </w:rPr>
              <w:t>Death rate by ap</w:t>
            </w:r>
            <w:smartTag w:uri="urn:schemas-microsoft-com:office:smarttags" w:element="PersonName">
              <w:r w:rsidRPr="00790929">
                <w:rPr>
                  <w:rFonts w:cs="Arial"/>
                  <w:snapToGrid w:val="0"/>
                  <w:color w:val="000000"/>
                  <w:sz w:val="14"/>
                  <w:szCs w:val="14"/>
                  <w:lang w:eastAsia="en-US"/>
                </w:rPr>
                <w:t>pa</w:t>
              </w:r>
            </w:smartTag>
            <w:r w:rsidRPr="00790929">
              <w:rPr>
                <w:rFonts w:cs="Arial"/>
                <w:snapToGrid w:val="0"/>
                <w:color w:val="000000"/>
                <w:sz w:val="14"/>
                <w:szCs w:val="14"/>
                <w:lang w:eastAsia="en-US"/>
              </w:rPr>
              <w:t>rent unnatural causes</w:t>
            </w:r>
            <w:r>
              <w:rPr>
                <w:rFonts w:cs="Arial"/>
                <w:snapToGrid w:val="0"/>
                <w:color w:val="000000"/>
                <w:sz w:val="14"/>
                <w:szCs w:val="14"/>
                <w:vertAlign w:val="superscript"/>
                <w:lang w:eastAsia="en-US"/>
              </w:rPr>
              <w:t>5</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0.08</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0.06</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0.05</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0.04</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0.05</w:t>
            </w:r>
          </w:p>
        </w:tc>
        <w:tc>
          <w:tcPr>
            <w:tcW w:w="708" w:type="dxa"/>
          </w:tcPr>
          <w:p w:rsidR="00C8799A" w:rsidRPr="002017F2" w:rsidRDefault="00C8799A" w:rsidP="00C8799A">
            <w:pPr>
              <w:framePr w:w="9639" w:hSpace="181" w:wrap="around" w:vAnchor="text" w:hAnchor="margin" w:xAlign="center" w:y="1"/>
              <w:jc w:val="right"/>
              <w:rPr>
                <w:sz w:val="14"/>
                <w:szCs w:val="14"/>
              </w:rPr>
            </w:pPr>
            <w:r w:rsidRPr="002017F2">
              <w:rPr>
                <w:sz w:val="14"/>
                <w:szCs w:val="14"/>
              </w:rPr>
              <w:t>–</w:t>
            </w: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285"/>
              <w:rPr>
                <w:rFonts w:cs="Arial"/>
                <w:snapToGrid w:val="0"/>
                <w:color w:val="000000"/>
                <w:sz w:val="14"/>
                <w:szCs w:val="14"/>
                <w:lang w:eastAsia="en-US"/>
              </w:rPr>
            </w:pPr>
            <w:r w:rsidRPr="00790929">
              <w:rPr>
                <w:rFonts w:cs="Arial"/>
                <w:snapToGrid w:val="0"/>
                <w:color w:val="000000"/>
                <w:sz w:val="14"/>
                <w:szCs w:val="14"/>
                <w:lang w:eastAsia="en-US"/>
              </w:rPr>
              <w:t>Rate of assaults on:</w:t>
            </w: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708" w:type="dxa"/>
          </w:tcPr>
          <w:p w:rsidR="00C8799A" w:rsidRPr="002017F2" w:rsidRDefault="00C8799A" w:rsidP="00C8799A">
            <w:pPr>
              <w:framePr w:w="9639" w:hSpace="181" w:wrap="around" w:vAnchor="text" w:hAnchor="margin" w:xAlign="center" w:y="1"/>
              <w:spacing w:after="80"/>
              <w:jc w:val="right"/>
              <w:rPr>
                <w:rFonts w:cs="Arial"/>
                <w:snapToGrid w:val="0"/>
                <w:color w:val="000000"/>
                <w:sz w:val="14"/>
                <w:szCs w:val="14"/>
                <w:lang w:eastAsia="en-US"/>
              </w:rPr>
            </w:pP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399"/>
              <w:rPr>
                <w:rFonts w:cs="Arial"/>
                <w:snapToGrid w:val="0"/>
                <w:color w:val="000000"/>
                <w:sz w:val="14"/>
                <w:szCs w:val="14"/>
                <w:lang w:eastAsia="en-US"/>
              </w:rPr>
            </w:pPr>
            <w:r w:rsidRPr="00790929">
              <w:rPr>
                <w:rFonts w:cs="Arial"/>
                <w:snapToGrid w:val="0"/>
                <w:color w:val="000000"/>
                <w:sz w:val="14"/>
                <w:szCs w:val="14"/>
                <w:lang w:eastAsia="en-US"/>
              </w:rPr>
              <w:t>Prisoners by prisoners</w:t>
            </w: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snapToGrid w:val="0"/>
                <w:color w:val="000000"/>
                <w:sz w:val="14"/>
                <w:szCs w:val="14"/>
                <w:lang w:eastAsia="en-US"/>
              </w:rPr>
            </w:pPr>
          </w:p>
        </w:tc>
        <w:tc>
          <w:tcPr>
            <w:tcW w:w="708" w:type="dxa"/>
          </w:tcPr>
          <w:p w:rsidR="00C8799A" w:rsidRPr="002017F2" w:rsidRDefault="00C8799A" w:rsidP="00C8799A">
            <w:pPr>
              <w:framePr w:w="9639" w:hSpace="181" w:wrap="around" w:vAnchor="text" w:hAnchor="margin" w:xAlign="center" w:y="1"/>
              <w:spacing w:after="80"/>
              <w:jc w:val="right"/>
              <w:rPr>
                <w:rFonts w:cs="Arial"/>
                <w:snapToGrid w:val="0"/>
                <w:color w:val="000000"/>
                <w:sz w:val="14"/>
                <w:szCs w:val="14"/>
                <w:lang w:eastAsia="en-US"/>
              </w:rPr>
            </w:pP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456"/>
              <w:rPr>
                <w:rFonts w:cs="Arial"/>
                <w:snapToGrid w:val="0"/>
                <w:color w:val="000000"/>
                <w:sz w:val="14"/>
                <w:szCs w:val="14"/>
                <w:lang w:eastAsia="en-US"/>
              </w:rPr>
            </w:pPr>
            <w:r w:rsidRPr="00790929">
              <w:rPr>
                <w:rFonts w:cs="Arial"/>
                <w:snapToGrid w:val="0"/>
                <w:color w:val="000000"/>
                <w:sz w:val="14"/>
                <w:szCs w:val="14"/>
                <w:lang w:eastAsia="en-US"/>
              </w:rPr>
              <w:t>Serious Assault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0.28</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1.60</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0.63</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0.36</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0.51</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1.27</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2.63</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0.49</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0.65</w:t>
            </w:r>
          </w:p>
        </w:tc>
        <w:tc>
          <w:tcPr>
            <w:tcW w:w="708" w:type="dxa"/>
          </w:tcPr>
          <w:p w:rsidR="00C8799A" w:rsidRPr="002017F2" w:rsidRDefault="00C8799A" w:rsidP="00C8799A">
            <w:pPr>
              <w:framePr w:w="9639" w:hSpace="181" w:wrap="around" w:vAnchor="text" w:hAnchor="margin" w:xAlign="center" w:y="1"/>
              <w:jc w:val="right"/>
              <w:rPr>
                <w:sz w:val="14"/>
                <w:szCs w:val="14"/>
              </w:rPr>
            </w:pPr>
            <w:r w:rsidRPr="002017F2">
              <w:rPr>
                <w:sz w:val="14"/>
                <w:szCs w:val="14"/>
              </w:rPr>
              <w:t xml:space="preserve">  0.37</w:t>
            </w: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456"/>
              <w:rPr>
                <w:rFonts w:cs="Arial"/>
                <w:snapToGrid w:val="0"/>
                <w:color w:val="000000"/>
                <w:sz w:val="14"/>
                <w:szCs w:val="14"/>
                <w:lang w:eastAsia="en-US"/>
              </w:rPr>
            </w:pPr>
            <w:r w:rsidRPr="00790929">
              <w:rPr>
                <w:rFonts w:cs="Arial"/>
                <w:snapToGrid w:val="0"/>
                <w:color w:val="000000"/>
                <w:sz w:val="14"/>
                <w:szCs w:val="14"/>
                <w:lang w:eastAsia="en-US"/>
              </w:rPr>
              <w:t>Assault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14.86</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10.94</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3.35</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5.88</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9.14</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7.83</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3.76</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1.53</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9.22</w:t>
            </w:r>
          </w:p>
        </w:tc>
        <w:tc>
          <w:tcPr>
            <w:tcW w:w="708" w:type="dxa"/>
          </w:tcPr>
          <w:p w:rsidR="00C8799A" w:rsidRPr="002017F2" w:rsidRDefault="00C8799A" w:rsidP="00C8799A">
            <w:pPr>
              <w:framePr w:w="9639" w:hSpace="181" w:wrap="around" w:vAnchor="text" w:hAnchor="margin" w:xAlign="center" w:y="1"/>
              <w:jc w:val="right"/>
              <w:rPr>
                <w:sz w:val="14"/>
                <w:szCs w:val="14"/>
              </w:rPr>
            </w:pPr>
            <w:r w:rsidRPr="002017F2">
              <w:rPr>
                <w:sz w:val="14"/>
                <w:szCs w:val="14"/>
              </w:rPr>
              <w:t xml:space="preserve">  3.07</w:t>
            </w: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399"/>
              <w:rPr>
                <w:rFonts w:cs="Arial"/>
                <w:snapToGrid w:val="0"/>
                <w:color w:val="000000"/>
                <w:sz w:val="14"/>
                <w:szCs w:val="14"/>
                <w:lang w:eastAsia="en-US"/>
              </w:rPr>
            </w:pPr>
            <w:r w:rsidRPr="00790929">
              <w:rPr>
                <w:rFonts w:cs="Arial"/>
                <w:snapToGrid w:val="0"/>
                <w:color w:val="000000"/>
                <w:sz w:val="14"/>
                <w:szCs w:val="14"/>
                <w:lang w:eastAsia="en-US"/>
              </w:rPr>
              <w:t>Officers by Prisoners</w:t>
            </w:r>
          </w:p>
        </w:tc>
        <w:tc>
          <w:tcPr>
            <w:tcW w:w="567" w:type="dxa"/>
          </w:tcPr>
          <w:p w:rsidR="00C8799A" w:rsidRPr="002017F2" w:rsidRDefault="00C8799A" w:rsidP="00C8799A">
            <w:pPr>
              <w:framePr w:w="9639" w:hSpace="181" w:wrap="around" w:vAnchor="text" w:hAnchor="margin" w:xAlign="center" w:y="1"/>
              <w:jc w:val="center"/>
              <w:rPr>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jc w:val="center"/>
              <w:rPr>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jc w:val="center"/>
              <w:rPr>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jc w:val="center"/>
              <w:rPr>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jc w:val="center"/>
              <w:rPr>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jc w:val="center"/>
              <w:rPr>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jc w:val="center"/>
              <w:rPr>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jc w:val="center"/>
              <w:rPr>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jc w:val="center"/>
              <w:rPr>
                <w:snapToGrid w:val="0"/>
                <w:color w:val="000000"/>
                <w:sz w:val="14"/>
                <w:szCs w:val="14"/>
                <w:lang w:eastAsia="en-US"/>
              </w:rPr>
            </w:pPr>
          </w:p>
        </w:tc>
        <w:tc>
          <w:tcPr>
            <w:tcW w:w="708" w:type="dxa"/>
          </w:tcPr>
          <w:p w:rsidR="00C8799A" w:rsidRPr="002017F2" w:rsidRDefault="00C8799A" w:rsidP="00C8799A">
            <w:pPr>
              <w:framePr w:w="9639" w:hSpace="181" w:wrap="around" w:vAnchor="text" w:hAnchor="margin" w:xAlign="center" w:y="1"/>
              <w:jc w:val="right"/>
              <w:rPr>
                <w:sz w:val="14"/>
                <w:szCs w:val="14"/>
              </w:rPr>
            </w:pP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513"/>
              <w:rPr>
                <w:rFonts w:cs="Arial"/>
                <w:snapToGrid w:val="0"/>
                <w:color w:val="000000"/>
                <w:sz w:val="14"/>
                <w:szCs w:val="14"/>
                <w:lang w:eastAsia="en-US"/>
              </w:rPr>
            </w:pPr>
            <w:r w:rsidRPr="00790929">
              <w:rPr>
                <w:rFonts w:cs="Arial"/>
                <w:snapToGrid w:val="0"/>
                <w:color w:val="000000"/>
                <w:sz w:val="14"/>
                <w:szCs w:val="14"/>
                <w:lang w:eastAsia="en-US"/>
              </w:rPr>
              <w:t>Serious Assault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0.01</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0.06</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0.07</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0.18</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0.06</w:t>
            </w:r>
          </w:p>
        </w:tc>
        <w:tc>
          <w:tcPr>
            <w:tcW w:w="708" w:type="dxa"/>
          </w:tcPr>
          <w:p w:rsidR="00C8799A" w:rsidRPr="002017F2" w:rsidRDefault="00C8799A" w:rsidP="00C8799A">
            <w:pPr>
              <w:framePr w:w="9639" w:hSpace="181" w:wrap="around" w:vAnchor="text" w:hAnchor="margin" w:xAlign="center" w:y="1"/>
              <w:jc w:val="right"/>
              <w:rPr>
                <w:sz w:val="14"/>
                <w:szCs w:val="14"/>
              </w:rPr>
            </w:pPr>
            <w:r w:rsidRPr="002017F2">
              <w:rPr>
                <w:sz w:val="14"/>
                <w:szCs w:val="14"/>
              </w:rPr>
              <w:t xml:space="preserve">  0.07</w:t>
            </w: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513"/>
              <w:rPr>
                <w:rFonts w:cs="Arial"/>
                <w:snapToGrid w:val="0"/>
                <w:color w:val="000000"/>
                <w:sz w:val="14"/>
                <w:szCs w:val="14"/>
                <w:lang w:eastAsia="en-US"/>
              </w:rPr>
            </w:pPr>
            <w:r w:rsidRPr="00790929">
              <w:rPr>
                <w:rFonts w:cs="Arial"/>
                <w:snapToGrid w:val="0"/>
                <w:color w:val="000000"/>
                <w:sz w:val="14"/>
                <w:szCs w:val="14"/>
                <w:lang w:eastAsia="en-US"/>
              </w:rPr>
              <w:t>Assault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0.58</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1.56</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0.36</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1.21</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0.51</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1.90</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0.79</w:t>
            </w:r>
          </w:p>
        </w:tc>
        <w:tc>
          <w:tcPr>
            <w:tcW w:w="708" w:type="dxa"/>
          </w:tcPr>
          <w:p w:rsidR="00C8799A" w:rsidRPr="002017F2" w:rsidRDefault="00C8799A" w:rsidP="00C8799A">
            <w:pPr>
              <w:framePr w:w="9639" w:hSpace="181" w:wrap="around" w:vAnchor="text" w:hAnchor="margin" w:xAlign="center" w:y="1"/>
              <w:jc w:val="right"/>
              <w:rPr>
                <w:sz w:val="14"/>
                <w:szCs w:val="14"/>
              </w:rPr>
            </w:pPr>
            <w:r w:rsidRPr="002017F2">
              <w:rPr>
                <w:sz w:val="14"/>
                <w:szCs w:val="14"/>
              </w:rPr>
              <w:t xml:space="preserve">  0.22</w:t>
            </w: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228"/>
              <w:rPr>
                <w:rFonts w:cs="Arial"/>
                <w:b/>
                <w:i/>
                <w:snapToGrid w:val="0"/>
                <w:color w:val="000000"/>
                <w:sz w:val="14"/>
                <w:szCs w:val="14"/>
                <w:lang w:eastAsia="en-US"/>
              </w:rPr>
            </w:pPr>
            <w:r w:rsidRPr="00790929">
              <w:rPr>
                <w:rFonts w:cs="Arial"/>
                <w:b/>
                <w:i/>
                <w:snapToGrid w:val="0"/>
                <w:color w:val="000000"/>
                <w:sz w:val="14"/>
                <w:szCs w:val="14"/>
                <w:lang w:eastAsia="en-US"/>
              </w:rPr>
              <w:t xml:space="preserve">(offender care) - </w:t>
            </w:r>
            <w:r w:rsidRPr="00790929">
              <w:rPr>
                <w:rFonts w:cs="Arial"/>
                <w:snapToGrid w:val="0"/>
                <w:color w:val="000000"/>
                <w:sz w:val="14"/>
                <w:szCs w:val="14"/>
                <w:lang w:eastAsia="en-US"/>
              </w:rPr>
              <w:t>Out of cell hours</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7.8</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11.0</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10.5</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12.6</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9.2</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8.6</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8.6</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12.6</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10.0</w:t>
            </w:r>
          </w:p>
        </w:tc>
        <w:tc>
          <w:tcPr>
            <w:tcW w:w="708" w:type="dxa"/>
          </w:tcPr>
          <w:p w:rsidR="00C8799A" w:rsidRPr="002017F2" w:rsidRDefault="00C8799A" w:rsidP="00C8799A">
            <w:pPr>
              <w:framePr w:w="9639" w:hSpace="181" w:wrap="around" w:vAnchor="text" w:hAnchor="margin" w:xAlign="center" w:y="1"/>
              <w:jc w:val="right"/>
              <w:rPr>
                <w:sz w:val="14"/>
                <w:szCs w:val="14"/>
              </w:rPr>
            </w:pPr>
            <w:r w:rsidRPr="002017F2">
              <w:rPr>
                <w:sz w:val="14"/>
                <w:szCs w:val="14"/>
              </w:rPr>
              <w:t xml:space="preserve">  12.9</w:t>
            </w: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228"/>
              <w:rPr>
                <w:rFonts w:cs="Arial"/>
                <w:b/>
                <w:i/>
                <w:snapToGrid w:val="0"/>
                <w:color w:val="000000"/>
                <w:sz w:val="14"/>
                <w:szCs w:val="14"/>
                <w:lang w:eastAsia="en-US"/>
              </w:rPr>
            </w:pPr>
            <w:r w:rsidRPr="00790929">
              <w:rPr>
                <w:rFonts w:cs="Arial"/>
                <w:b/>
                <w:i/>
                <w:snapToGrid w:val="0"/>
                <w:color w:val="000000"/>
                <w:sz w:val="14"/>
                <w:szCs w:val="14"/>
                <w:lang w:eastAsia="en-US"/>
              </w:rPr>
              <w:t>(re</w:t>
            </w:r>
            <w:smartTag w:uri="urn:schemas-microsoft-com:office:smarttags" w:element="PersonName">
              <w:r w:rsidRPr="00790929">
                <w:rPr>
                  <w:rFonts w:cs="Arial"/>
                  <w:b/>
                  <w:i/>
                  <w:snapToGrid w:val="0"/>
                  <w:color w:val="000000"/>
                  <w:sz w:val="14"/>
                  <w:szCs w:val="14"/>
                  <w:lang w:eastAsia="en-US"/>
                </w:rPr>
                <w:t>pa</w:t>
              </w:r>
            </w:smartTag>
            <w:r w:rsidRPr="00790929">
              <w:rPr>
                <w:rFonts w:cs="Arial"/>
                <w:b/>
                <w:i/>
                <w:snapToGrid w:val="0"/>
                <w:color w:val="000000"/>
                <w:sz w:val="14"/>
                <w:szCs w:val="14"/>
                <w:lang w:eastAsia="en-US"/>
              </w:rPr>
              <w:t xml:space="preserve">ration) - </w:t>
            </w:r>
            <w:r w:rsidRPr="00790929">
              <w:rPr>
                <w:rFonts w:cs="Arial"/>
                <w:snapToGrid w:val="0"/>
                <w:color w:val="000000"/>
                <w:sz w:val="14"/>
                <w:szCs w:val="14"/>
                <w:lang w:eastAsia="en-US"/>
              </w:rPr>
              <w:t xml:space="preserve"> Proportion of prisoners employed</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72.4</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89.1</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72.4</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75.8</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67.2</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66.5</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82.5</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46.8</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74.4</w:t>
            </w:r>
          </w:p>
        </w:tc>
        <w:tc>
          <w:tcPr>
            <w:tcW w:w="708" w:type="dxa"/>
          </w:tcPr>
          <w:p w:rsidR="00C8799A" w:rsidRPr="002017F2" w:rsidRDefault="00C8799A" w:rsidP="00C8799A">
            <w:pPr>
              <w:framePr w:w="9639" w:hSpace="181" w:wrap="around" w:vAnchor="text" w:hAnchor="margin" w:xAlign="center" w:y="1"/>
              <w:jc w:val="right"/>
              <w:rPr>
                <w:sz w:val="14"/>
                <w:szCs w:val="14"/>
              </w:rPr>
            </w:pPr>
            <w:r w:rsidRPr="002017F2">
              <w:rPr>
                <w:sz w:val="14"/>
                <w:szCs w:val="14"/>
              </w:rPr>
              <w:t xml:space="preserve">  68.9</w:t>
            </w:r>
          </w:p>
        </w:tc>
      </w:tr>
      <w:tr w:rsidR="00C8799A" w:rsidRPr="00790929" w:rsidTr="00C8799A">
        <w:trPr>
          <w:trHeight w:val="414"/>
        </w:trPr>
        <w:tc>
          <w:tcPr>
            <w:tcW w:w="3858" w:type="dxa"/>
          </w:tcPr>
          <w:p w:rsidR="00C8799A" w:rsidRPr="00790929" w:rsidRDefault="00C8799A" w:rsidP="00C8799A">
            <w:pPr>
              <w:framePr w:w="9639" w:hSpace="181" w:wrap="around" w:vAnchor="text" w:hAnchor="margin" w:xAlign="center" w:y="1"/>
              <w:spacing w:after="80"/>
              <w:ind w:left="228"/>
              <w:rPr>
                <w:rFonts w:cs="Arial"/>
                <w:b/>
                <w:i/>
                <w:snapToGrid w:val="0"/>
                <w:color w:val="000000"/>
                <w:sz w:val="14"/>
                <w:szCs w:val="14"/>
                <w:lang w:eastAsia="en-US"/>
              </w:rPr>
            </w:pPr>
            <w:r w:rsidRPr="00790929">
              <w:rPr>
                <w:rFonts w:cs="Arial"/>
                <w:b/>
                <w:i/>
                <w:snapToGrid w:val="0"/>
                <w:color w:val="000000"/>
                <w:sz w:val="14"/>
                <w:szCs w:val="14"/>
                <w:lang w:eastAsia="en-US"/>
              </w:rPr>
              <w:t xml:space="preserve">(rehabilitation) - </w:t>
            </w:r>
            <w:r w:rsidRPr="00790929">
              <w:rPr>
                <w:rFonts w:cs="Arial"/>
                <w:snapToGrid w:val="0"/>
                <w:color w:val="000000"/>
                <w:sz w:val="14"/>
                <w:szCs w:val="14"/>
                <w:lang w:eastAsia="en-US"/>
              </w:rPr>
              <w:t xml:space="preserve"> Proportion of prisoners in education</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36.1</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38.1</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24.5</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29.0</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43.3</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25.3</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81.8</w:t>
            </w:r>
          </w:p>
        </w:tc>
        <w:tc>
          <w:tcPr>
            <w:tcW w:w="567" w:type="dxa"/>
          </w:tcPr>
          <w:p w:rsidR="00C8799A" w:rsidRPr="002017F2" w:rsidRDefault="00C8799A" w:rsidP="00C8799A">
            <w:pPr>
              <w:framePr w:w="9639" w:hSpace="181" w:wrap="around" w:vAnchor="text" w:hAnchor="margin" w:xAlign="center" w:y="1"/>
              <w:jc w:val="center"/>
              <w:rPr>
                <w:rFonts w:cs="Arial"/>
                <w:bCs/>
                <w:sz w:val="14"/>
                <w:szCs w:val="14"/>
              </w:rPr>
            </w:pPr>
            <w:r w:rsidRPr="002017F2">
              <w:rPr>
                <w:rFonts w:cs="Arial"/>
                <w:bCs/>
                <w:sz w:val="14"/>
                <w:szCs w:val="14"/>
              </w:rPr>
              <w:t>16.5</w:t>
            </w:r>
            <w:r w:rsidRPr="002017F2">
              <w:rPr>
                <w:rFonts w:cs="Arial"/>
                <w:bCs/>
                <w:sz w:val="14"/>
                <w:szCs w:val="14"/>
                <w:vertAlign w:val="superscript"/>
              </w:rPr>
              <w:t>6</w:t>
            </w:r>
          </w:p>
        </w:tc>
        <w:tc>
          <w:tcPr>
            <w:tcW w:w="567" w:type="dxa"/>
          </w:tcPr>
          <w:p w:rsidR="00C8799A" w:rsidRPr="002017F2" w:rsidRDefault="00C8799A" w:rsidP="00C8799A">
            <w:pPr>
              <w:framePr w:w="9639" w:hSpace="181" w:wrap="around" w:vAnchor="text" w:hAnchor="margin" w:xAlign="center" w:y="1"/>
              <w:jc w:val="center"/>
              <w:rPr>
                <w:rFonts w:cs="Arial"/>
                <w:bCs/>
                <w:sz w:val="14"/>
                <w:szCs w:val="14"/>
              </w:rPr>
            </w:pPr>
            <w:r w:rsidRPr="002017F2">
              <w:rPr>
                <w:rFonts w:cs="Arial"/>
                <w:bCs/>
                <w:sz w:val="14"/>
                <w:szCs w:val="14"/>
              </w:rPr>
              <w:t>33.1</w:t>
            </w:r>
          </w:p>
        </w:tc>
        <w:tc>
          <w:tcPr>
            <w:tcW w:w="708" w:type="dxa"/>
          </w:tcPr>
          <w:p w:rsidR="00C8799A" w:rsidRPr="002017F2" w:rsidRDefault="00C8799A" w:rsidP="00C8799A">
            <w:pPr>
              <w:framePr w:w="9639" w:hSpace="181" w:wrap="around" w:vAnchor="text" w:hAnchor="margin" w:xAlign="center" w:y="1"/>
              <w:jc w:val="right"/>
              <w:rPr>
                <w:sz w:val="14"/>
                <w:szCs w:val="14"/>
              </w:rPr>
            </w:pPr>
            <w:r w:rsidRPr="002017F2">
              <w:rPr>
                <w:sz w:val="14"/>
                <w:szCs w:val="14"/>
              </w:rPr>
              <w:t>22.4</w:t>
            </w:r>
            <w:r w:rsidRPr="002017F2">
              <w:rPr>
                <w:rFonts w:cs="Arial"/>
                <w:bCs/>
                <w:sz w:val="14"/>
                <w:szCs w:val="14"/>
                <w:vertAlign w:val="superscript"/>
              </w:rPr>
              <w:t>6</w:t>
            </w: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114"/>
              <w:rPr>
                <w:rFonts w:cs="Arial"/>
                <w:b/>
                <w:i/>
                <w:snapToGrid w:val="0"/>
                <w:color w:val="000000"/>
                <w:sz w:val="14"/>
                <w:szCs w:val="14"/>
                <w:lang w:eastAsia="en-US"/>
              </w:rPr>
            </w:pPr>
            <w:r w:rsidRPr="00790929">
              <w:rPr>
                <w:rFonts w:cs="Arial"/>
                <w:b/>
                <w:i/>
                <w:snapToGrid w:val="0"/>
                <w:color w:val="000000"/>
                <w:sz w:val="14"/>
                <w:szCs w:val="14"/>
                <w:lang w:eastAsia="en-US"/>
              </w:rPr>
              <w:t>Efficiency - (resource management)</w:t>
            </w: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708" w:type="dxa"/>
          </w:tcPr>
          <w:p w:rsidR="00C8799A" w:rsidRPr="002017F2" w:rsidRDefault="00C8799A" w:rsidP="00C8799A">
            <w:pPr>
              <w:framePr w:w="9639" w:hSpace="181" w:wrap="around" w:vAnchor="text" w:hAnchor="margin" w:xAlign="center" w:y="1"/>
              <w:spacing w:after="80"/>
              <w:jc w:val="right"/>
              <w:rPr>
                <w:rFonts w:cs="Arial"/>
                <w:b/>
                <w:i/>
                <w:snapToGrid w:val="0"/>
                <w:color w:val="000000"/>
                <w:sz w:val="14"/>
                <w:szCs w:val="14"/>
                <w:lang w:eastAsia="en-US"/>
              </w:rPr>
            </w:pP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228"/>
              <w:rPr>
                <w:rFonts w:cs="Arial"/>
                <w:snapToGrid w:val="0"/>
                <w:color w:val="000000"/>
                <w:sz w:val="14"/>
                <w:szCs w:val="14"/>
                <w:lang w:eastAsia="en-US"/>
              </w:rPr>
            </w:pPr>
            <w:r w:rsidRPr="00790929">
              <w:rPr>
                <w:rFonts w:cs="Arial"/>
                <w:snapToGrid w:val="0"/>
                <w:color w:val="000000"/>
                <w:sz w:val="14"/>
                <w:szCs w:val="14"/>
                <w:lang w:eastAsia="en-US"/>
              </w:rPr>
              <w:t>% of total utilisation</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96.6</w:t>
            </w:r>
          </w:p>
        </w:tc>
        <w:tc>
          <w:tcPr>
            <w:tcW w:w="567" w:type="dxa"/>
          </w:tcPr>
          <w:p w:rsidR="00C8799A" w:rsidRPr="002017F2" w:rsidRDefault="00C8799A" w:rsidP="00C8799A">
            <w:pPr>
              <w:framePr w:w="9639" w:hSpace="181" w:wrap="around" w:vAnchor="text" w:hAnchor="margin" w:xAlign="center" w:y="1"/>
              <w:jc w:val="center"/>
              <w:rPr>
                <w:sz w:val="14"/>
                <w:szCs w:val="14"/>
              </w:rPr>
            </w:pPr>
            <w:proofErr w:type="spellStart"/>
            <w:r w:rsidRPr="002017F2">
              <w:rPr>
                <w:sz w:val="14"/>
                <w:szCs w:val="14"/>
              </w:rPr>
              <w:t>na</w:t>
            </w:r>
            <w:proofErr w:type="spellEnd"/>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89.8</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100.1</w:t>
            </w:r>
          </w:p>
        </w:tc>
        <w:tc>
          <w:tcPr>
            <w:tcW w:w="567" w:type="dxa"/>
          </w:tcPr>
          <w:p w:rsidR="00C8799A" w:rsidRPr="002017F2" w:rsidRDefault="00C8799A" w:rsidP="00C8799A">
            <w:pPr>
              <w:framePr w:w="9639" w:hSpace="181" w:wrap="around" w:vAnchor="text" w:hAnchor="margin" w:xAlign="center" w:y="1"/>
              <w:jc w:val="center"/>
              <w:rPr>
                <w:sz w:val="14"/>
                <w:szCs w:val="14"/>
              </w:rPr>
            </w:pPr>
            <w:proofErr w:type="spellStart"/>
            <w:r w:rsidRPr="002017F2">
              <w:rPr>
                <w:sz w:val="14"/>
                <w:szCs w:val="14"/>
              </w:rPr>
              <w:t>na</w:t>
            </w:r>
            <w:proofErr w:type="spellEnd"/>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73.1</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98.6</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119.4</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96.0</w:t>
            </w:r>
          </w:p>
        </w:tc>
        <w:tc>
          <w:tcPr>
            <w:tcW w:w="708" w:type="dxa"/>
          </w:tcPr>
          <w:p w:rsidR="00C8799A" w:rsidRPr="002017F2" w:rsidRDefault="00C8799A" w:rsidP="00C8799A">
            <w:pPr>
              <w:framePr w:w="9639" w:hSpace="181" w:wrap="around" w:vAnchor="text" w:hAnchor="margin" w:xAlign="center" w:y="1"/>
              <w:jc w:val="right"/>
              <w:rPr>
                <w:sz w:val="14"/>
                <w:szCs w:val="14"/>
              </w:rPr>
            </w:pPr>
            <w:r w:rsidRPr="002017F2">
              <w:rPr>
                <w:sz w:val="14"/>
                <w:szCs w:val="14"/>
              </w:rPr>
              <w:t>111.0</w:t>
            </w: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228"/>
              <w:rPr>
                <w:rFonts w:cs="Arial"/>
                <w:snapToGrid w:val="0"/>
                <w:color w:val="000000"/>
                <w:sz w:val="14"/>
                <w:szCs w:val="14"/>
                <w:lang w:eastAsia="en-US"/>
              </w:rPr>
            </w:pPr>
            <w:r w:rsidRPr="00790929">
              <w:rPr>
                <w:rFonts w:cs="Arial"/>
                <w:snapToGrid w:val="0"/>
                <w:color w:val="000000"/>
                <w:sz w:val="14"/>
                <w:szCs w:val="14"/>
                <w:lang w:eastAsia="en-US"/>
              </w:rPr>
              <w:t>Costs per prisoner per day</w:t>
            </w:r>
            <w:r>
              <w:rPr>
                <w:rFonts w:cs="Arial"/>
                <w:snapToGrid w:val="0"/>
                <w:color w:val="000000"/>
                <w:sz w:val="14"/>
                <w:szCs w:val="14"/>
                <w:vertAlign w:val="superscript"/>
                <w:lang w:eastAsia="en-US"/>
              </w:rPr>
              <w:t>7,8</w:t>
            </w:r>
            <w:r w:rsidRPr="00790929">
              <w:rPr>
                <w:rFonts w:cs="Arial"/>
                <w:snapToGrid w:val="0"/>
                <w:color w:val="000000"/>
                <w:sz w:val="14"/>
                <w:szCs w:val="14"/>
                <w:lang w:eastAsia="en-US"/>
              </w:rPr>
              <w:t xml:space="preserve"> ($)</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188.82</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270.12</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189.87</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275.66</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205.31</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321.24</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300.14</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198.56</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221.92</w:t>
            </w:r>
          </w:p>
        </w:tc>
        <w:tc>
          <w:tcPr>
            <w:tcW w:w="708" w:type="dxa"/>
          </w:tcPr>
          <w:p w:rsidR="00C8799A" w:rsidRPr="002017F2" w:rsidRDefault="00C8799A" w:rsidP="00C8799A">
            <w:pPr>
              <w:framePr w:w="9639" w:hSpace="181" w:wrap="around" w:vAnchor="text" w:hAnchor="margin" w:xAlign="center" w:y="1"/>
              <w:jc w:val="right"/>
              <w:rPr>
                <w:sz w:val="14"/>
                <w:szCs w:val="14"/>
              </w:rPr>
            </w:pPr>
            <w:r w:rsidRPr="002017F2">
              <w:rPr>
                <w:sz w:val="14"/>
                <w:szCs w:val="14"/>
              </w:rPr>
              <w:t xml:space="preserve">  176.12</w:t>
            </w: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708" w:type="dxa"/>
          </w:tcPr>
          <w:p w:rsidR="00C8799A" w:rsidRPr="002017F2" w:rsidRDefault="00C8799A" w:rsidP="00C8799A">
            <w:pPr>
              <w:framePr w:w="9639" w:hSpace="181" w:wrap="around" w:vAnchor="text" w:hAnchor="margin" w:xAlign="center" w:y="1"/>
              <w:spacing w:after="80"/>
              <w:jc w:val="right"/>
              <w:rPr>
                <w:rFonts w:cs="Arial"/>
                <w:b/>
                <w:snapToGrid w:val="0"/>
                <w:color w:val="000000"/>
                <w:sz w:val="14"/>
                <w:szCs w:val="14"/>
                <w:lang w:eastAsia="en-US"/>
              </w:rPr>
            </w:pP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rPr>
                <w:rFonts w:cs="Arial"/>
                <w:b/>
                <w:snapToGrid w:val="0"/>
                <w:color w:val="000000"/>
                <w:sz w:val="14"/>
                <w:szCs w:val="14"/>
                <w:lang w:eastAsia="en-US"/>
              </w:rPr>
            </w:pPr>
            <w:r w:rsidRPr="00790929">
              <w:rPr>
                <w:rFonts w:cs="Arial"/>
                <w:b/>
                <w:snapToGrid w:val="0"/>
                <w:color w:val="000000"/>
                <w:sz w:val="14"/>
                <w:szCs w:val="14"/>
                <w:lang w:eastAsia="en-US"/>
              </w:rPr>
              <w:t>Community Supervision</w:t>
            </w: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708" w:type="dxa"/>
          </w:tcPr>
          <w:p w:rsidR="00C8799A" w:rsidRPr="002017F2" w:rsidRDefault="00C8799A" w:rsidP="00C8799A">
            <w:pPr>
              <w:framePr w:w="9639" w:hSpace="181" w:wrap="around" w:vAnchor="text" w:hAnchor="margin" w:xAlign="center" w:y="1"/>
              <w:spacing w:after="80"/>
              <w:jc w:val="right"/>
              <w:rPr>
                <w:rFonts w:cs="Arial"/>
                <w:b/>
                <w:snapToGrid w:val="0"/>
                <w:color w:val="000000"/>
                <w:sz w:val="14"/>
                <w:szCs w:val="14"/>
                <w:lang w:eastAsia="en-US"/>
              </w:rPr>
            </w:pP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114"/>
              <w:rPr>
                <w:rFonts w:cs="Arial"/>
                <w:b/>
                <w:i/>
                <w:snapToGrid w:val="0"/>
                <w:color w:val="000000"/>
                <w:sz w:val="14"/>
                <w:szCs w:val="14"/>
                <w:lang w:eastAsia="en-US"/>
              </w:rPr>
            </w:pPr>
            <w:r w:rsidRPr="00790929">
              <w:rPr>
                <w:rFonts w:cs="Arial"/>
                <w:b/>
                <w:i/>
                <w:snapToGrid w:val="0"/>
                <w:color w:val="000000"/>
                <w:sz w:val="14"/>
                <w:szCs w:val="14"/>
                <w:lang w:eastAsia="en-US"/>
              </w:rPr>
              <w:t>Descriptive</w:t>
            </w: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708" w:type="dxa"/>
          </w:tcPr>
          <w:p w:rsidR="00C8799A" w:rsidRPr="002017F2" w:rsidRDefault="00C8799A" w:rsidP="00C8799A">
            <w:pPr>
              <w:framePr w:w="9639" w:hSpace="181" w:wrap="around" w:vAnchor="text" w:hAnchor="margin" w:xAlign="center" w:y="1"/>
              <w:spacing w:after="80"/>
              <w:jc w:val="right"/>
              <w:rPr>
                <w:rFonts w:cs="Arial"/>
                <w:b/>
                <w:snapToGrid w:val="0"/>
                <w:color w:val="000000"/>
                <w:sz w:val="14"/>
                <w:szCs w:val="14"/>
                <w:lang w:eastAsia="en-US"/>
              </w:rPr>
            </w:pPr>
          </w:p>
        </w:tc>
      </w:tr>
      <w:tr w:rsidR="00C8799A" w:rsidRPr="00903073" w:rsidTr="00C8799A">
        <w:tc>
          <w:tcPr>
            <w:tcW w:w="3858" w:type="dxa"/>
          </w:tcPr>
          <w:p w:rsidR="00C8799A" w:rsidRPr="00790929" w:rsidRDefault="00C8799A" w:rsidP="00C8799A">
            <w:pPr>
              <w:framePr w:w="9639" w:hSpace="181" w:wrap="around" w:vAnchor="text" w:hAnchor="margin" w:xAlign="center" w:y="1"/>
              <w:spacing w:after="80"/>
              <w:ind w:left="228"/>
              <w:rPr>
                <w:rFonts w:cs="Arial"/>
                <w:snapToGrid w:val="0"/>
                <w:color w:val="000000"/>
                <w:sz w:val="14"/>
                <w:szCs w:val="14"/>
                <w:lang w:eastAsia="en-US"/>
              </w:rPr>
            </w:pPr>
            <w:r w:rsidRPr="00790929">
              <w:rPr>
                <w:rFonts w:cs="Arial"/>
                <w:snapToGrid w:val="0"/>
                <w:color w:val="000000"/>
                <w:sz w:val="14"/>
                <w:szCs w:val="14"/>
                <w:lang w:eastAsia="en-US"/>
              </w:rPr>
              <w:t>Daily average population</w:t>
            </w:r>
            <w:r>
              <w:rPr>
                <w:rFonts w:cs="Arial"/>
                <w:snapToGrid w:val="0"/>
                <w:color w:val="000000"/>
                <w:sz w:val="14"/>
                <w:szCs w:val="14"/>
                <w:vertAlign w:val="superscript"/>
                <w:lang w:eastAsia="en-US"/>
              </w:rPr>
              <w:t>9,10</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16 411</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9 010</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14 942</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4 104</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5 642</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1 971</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1 325</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1 210</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54 616</w:t>
            </w:r>
          </w:p>
        </w:tc>
        <w:tc>
          <w:tcPr>
            <w:tcW w:w="708" w:type="dxa"/>
          </w:tcPr>
          <w:p w:rsidR="00C8799A" w:rsidRPr="002017F2" w:rsidRDefault="00C8799A" w:rsidP="00C8799A">
            <w:pPr>
              <w:framePr w:w="9639" w:hSpace="181" w:wrap="around" w:vAnchor="text" w:hAnchor="margin" w:xAlign="center" w:y="1"/>
              <w:jc w:val="right"/>
              <w:rPr>
                <w:sz w:val="14"/>
                <w:szCs w:val="14"/>
              </w:rPr>
            </w:pPr>
            <w:r w:rsidRPr="002017F2">
              <w:rPr>
                <w:sz w:val="14"/>
                <w:szCs w:val="14"/>
              </w:rPr>
              <w:t xml:space="preserve"> 1 082</w:t>
            </w:r>
          </w:p>
        </w:tc>
      </w:tr>
      <w:tr w:rsidR="00C8799A" w:rsidRPr="00903073" w:rsidTr="00C8799A">
        <w:tc>
          <w:tcPr>
            <w:tcW w:w="3858" w:type="dxa"/>
          </w:tcPr>
          <w:p w:rsidR="00C8799A" w:rsidRPr="00790929" w:rsidRDefault="00C8799A" w:rsidP="00C8799A">
            <w:pPr>
              <w:framePr w:w="9639" w:hSpace="181" w:wrap="around" w:vAnchor="text" w:hAnchor="margin" w:xAlign="center" w:y="1"/>
              <w:spacing w:after="80"/>
              <w:ind w:left="228"/>
              <w:rPr>
                <w:rFonts w:cs="Arial"/>
                <w:snapToGrid w:val="0"/>
                <w:color w:val="000000"/>
                <w:sz w:val="14"/>
                <w:szCs w:val="14"/>
                <w:lang w:eastAsia="en-US"/>
              </w:rPr>
            </w:pPr>
            <w:r>
              <w:rPr>
                <w:rFonts w:cs="Arial"/>
                <w:snapToGrid w:val="0"/>
                <w:color w:val="000000"/>
                <w:sz w:val="14"/>
                <w:szCs w:val="14"/>
                <w:lang w:eastAsia="en-US"/>
              </w:rPr>
              <w:t>C</w:t>
            </w:r>
            <w:r w:rsidRPr="00790929">
              <w:rPr>
                <w:rFonts w:cs="Arial"/>
                <w:snapToGrid w:val="0"/>
                <w:color w:val="000000"/>
                <w:sz w:val="14"/>
                <w:szCs w:val="14"/>
                <w:lang w:eastAsia="en-US"/>
              </w:rPr>
              <w:t>ommunity supervision rate per 100,000 relevant population</w:t>
            </w:r>
            <w:r>
              <w:rPr>
                <w:rFonts w:cs="Arial"/>
                <w:snapToGrid w:val="0"/>
                <w:color w:val="000000"/>
                <w:sz w:val="14"/>
                <w:szCs w:val="14"/>
                <w:vertAlign w:val="superscript"/>
                <w:lang w:eastAsia="en-US"/>
              </w:rPr>
              <w:t>3</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288.3</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203.3</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418.0</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215.4</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431.9</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496.3</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447.0</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695.4</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313.0</w:t>
            </w:r>
          </w:p>
        </w:tc>
        <w:tc>
          <w:tcPr>
            <w:tcW w:w="708" w:type="dxa"/>
          </w:tcPr>
          <w:p w:rsidR="00C8799A" w:rsidRPr="002017F2" w:rsidRDefault="00C8799A" w:rsidP="00C8799A">
            <w:pPr>
              <w:framePr w:w="9639" w:hSpace="181" w:wrap="around" w:vAnchor="text" w:hAnchor="margin" w:xAlign="center" w:y="1"/>
              <w:jc w:val="right"/>
              <w:rPr>
                <w:sz w:val="14"/>
                <w:szCs w:val="14"/>
              </w:rPr>
            </w:pPr>
            <w:r w:rsidRPr="002017F2">
              <w:rPr>
                <w:sz w:val="14"/>
                <w:szCs w:val="14"/>
              </w:rPr>
              <w:t>635.6</w:t>
            </w: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114"/>
              <w:rPr>
                <w:rFonts w:cs="Arial"/>
                <w:b/>
                <w:i/>
                <w:snapToGrid w:val="0"/>
                <w:color w:val="000000"/>
                <w:sz w:val="14"/>
                <w:szCs w:val="14"/>
                <w:lang w:eastAsia="en-US"/>
              </w:rPr>
            </w:pPr>
            <w:r w:rsidRPr="00790929">
              <w:rPr>
                <w:rFonts w:cs="Arial"/>
                <w:b/>
                <w:i/>
                <w:snapToGrid w:val="0"/>
                <w:color w:val="000000"/>
                <w:sz w:val="14"/>
                <w:szCs w:val="14"/>
                <w:lang w:eastAsia="en-US"/>
              </w:rPr>
              <w:t>Effectiveness</w:t>
            </w: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708" w:type="dxa"/>
          </w:tcPr>
          <w:p w:rsidR="00C8799A" w:rsidRPr="002017F2" w:rsidRDefault="00C8799A" w:rsidP="00C8799A">
            <w:pPr>
              <w:framePr w:w="9639" w:hSpace="181" w:wrap="around" w:vAnchor="text" w:hAnchor="margin" w:xAlign="center" w:y="1"/>
              <w:spacing w:after="80"/>
              <w:jc w:val="right"/>
              <w:rPr>
                <w:rFonts w:cs="Arial"/>
                <w:b/>
                <w:i/>
                <w:snapToGrid w:val="0"/>
                <w:color w:val="000000"/>
                <w:sz w:val="14"/>
                <w:szCs w:val="14"/>
                <w:lang w:eastAsia="en-US"/>
              </w:rPr>
            </w:pP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285"/>
              <w:rPr>
                <w:rFonts w:cs="Arial"/>
                <w:b/>
                <w:i/>
                <w:snapToGrid w:val="0"/>
                <w:color w:val="000000"/>
                <w:sz w:val="14"/>
                <w:szCs w:val="14"/>
                <w:lang w:eastAsia="en-US"/>
              </w:rPr>
            </w:pPr>
            <w:r w:rsidRPr="00790929">
              <w:rPr>
                <w:rFonts w:cs="Arial"/>
                <w:b/>
                <w:i/>
                <w:snapToGrid w:val="0"/>
                <w:color w:val="000000"/>
                <w:sz w:val="14"/>
                <w:szCs w:val="14"/>
                <w:lang w:eastAsia="en-US"/>
              </w:rPr>
              <w:t xml:space="preserve">(containment and supervision) - </w:t>
            </w:r>
            <w:r w:rsidRPr="00790929">
              <w:rPr>
                <w:rFonts w:cs="Arial"/>
                <w:snapToGrid w:val="0"/>
                <w:color w:val="000000"/>
                <w:sz w:val="14"/>
                <w:szCs w:val="14"/>
                <w:lang w:eastAsia="en-US"/>
              </w:rPr>
              <w:t>% of people who successfully completed a community supervision order</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77.7</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63.2</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75.7</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61.3</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70.2</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85.5</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77.3</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60.6</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72.7</w:t>
            </w:r>
          </w:p>
        </w:tc>
        <w:tc>
          <w:tcPr>
            <w:tcW w:w="708" w:type="dxa"/>
          </w:tcPr>
          <w:p w:rsidR="00C8799A" w:rsidRPr="002017F2" w:rsidRDefault="00C8799A" w:rsidP="00C8799A">
            <w:pPr>
              <w:framePr w:w="9639" w:hSpace="181" w:wrap="around" w:vAnchor="text" w:hAnchor="margin" w:xAlign="center" w:y="1"/>
              <w:jc w:val="right"/>
              <w:rPr>
                <w:sz w:val="14"/>
                <w:szCs w:val="14"/>
              </w:rPr>
            </w:pPr>
            <w:r w:rsidRPr="002017F2">
              <w:rPr>
                <w:sz w:val="14"/>
                <w:szCs w:val="14"/>
              </w:rPr>
              <w:t xml:space="preserve">  65.1</w:t>
            </w: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228"/>
              <w:rPr>
                <w:rFonts w:cs="Arial"/>
                <w:b/>
                <w:i/>
                <w:snapToGrid w:val="0"/>
                <w:color w:val="000000"/>
                <w:sz w:val="14"/>
                <w:szCs w:val="14"/>
                <w:lang w:eastAsia="en-US"/>
              </w:rPr>
            </w:pPr>
            <w:r w:rsidRPr="00790929">
              <w:rPr>
                <w:rFonts w:cs="Arial"/>
                <w:b/>
                <w:i/>
                <w:snapToGrid w:val="0"/>
                <w:color w:val="000000"/>
                <w:sz w:val="14"/>
                <w:szCs w:val="14"/>
                <w:lang w:eastAsia="en-US"/>
              </w:rPr>
              <w:t xml:space="preserve">(offender care) - </w:t>
            </w:r>
            <w:r w:rsidRPr="00790929">
              <w:rPr>
                <w:rFonts w:cs="Arial"/>
                <w:snapToGrid w:val="0"/>
                <w:color w:val="000000"/>
                <w:sz w:val="14"/>
                <w:szCs w:val="14"/>
                <w:lang w:eastAsia="en-US"/>
              </w:rPr>
              <w:t xml:space="preserve"> No indicator collected*</w:t>
            </w:r>
          </w:p>
        </w:tc>
        <w:tc>
          <w:tcPr>
            <w:tcW w:w="567" w:type="dxa"/>
          </w:tcPr>
          <w:p w:rsidR="00C8799A" w:rsidRPr="002017F2" w:rsidRDefault="00C8799A" w:rsidP="00C8799A">
            <w:pPr>
              <w:framePr w:w="9639" w:hSpace="181" w:wrap="around" w:vAnchor="text" w:hAnchor="margin" w:xAlign="center" w:y="1"/>
              <w:jc w:val="center"/>
              <w:rPr>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jc w:val="center"/>
              <w:rPr>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jc w:val="center"/>
              <w:rPr>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jc w:val="center"/>
              <w:rPr>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jc w:val="center"/>
              <w:rPr>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jc w:val="center"/>
              <w:rPr>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jc w:val="center"/>
              <w:rPr>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jc w:val="center"/>
              <w:rPr>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jc w:val="center"/>
              <w:rPr>
                <w:snapToGrid w:val="0"/>
                <w:color w:val="000000"/>
                <w:sz w:val="14"/>
                <w:szCs w:val="14"/>
                <w:lang w:eastAsia="en-US"/>
              </w:rPr>
            </w:pPr>
          </w:p>
        </w:tc>
        <w:tc>
          <w:tcPr>
            <w:tcW w:w="708" w:type="dxa"/>
          </w:tcPr>
          <w:p w:rsidR="00C8799A" w:rsidRPr="002017F2" w:rsidRDefault="00C8799A" w:rsidP="00C8799A">
            <w:pPr>
              <w:framePr w:w="9639" w:hSpace="181" w:wrap="around" w:vAnchor="text" w:hAnchor="margin" w:xAlign="center" w:y="1"/>
              <w:jc w:val="right"/>
              <w:rPr>
                <w:sz w:val="14"/>
                <w:szCs w:val="14"/>
              </w:rPr>
            </w:pP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228"/>
              <w:rPr>
                <w:rFonts w:cs="Arial"/>
                <w:b/>
                <w:i/>
                <w:snapToGrid w:val="0"/>
                <w:color w:val="000000"/>
                <w:sz w:val="14"/>
                <w:szCs w:val="14"/>
                <w:lang w:eastAsia="en-US"/>
              </w:rPr>
            </w:pPr>
            <w:r w:rsidRPr="00790929">
              <w:rPr>
                <w:rFonts w:cs="Arial"/>
                <w:b/>
                <w:i/>
                <w:snapToGrid w:val="0"/>
                <w:color w:val="000000"/>
                <w:sz w:val="14"/>
                <w:szCs w:val="14"/>
                <w:lang w:eastAsia="en-US"/>
              </w:rPr>
              <w:t>(re</w:t>
            </w:r>
            <w:smartTag w:uri="urn:schemas-microsoft-com:office:smarttags" w:element="PersonName">
              <w:r w:rsidRPr="00790929">
                <w:rPr>
                  <w:rFonts w:cs="Arial"/>
                  <w:b/>
                  <w:i/>
                  <w:snapToGrid w:val="0"/>
                  <w:color w:val="000000"/>
                  <w:sz w:val="14"/>
                  <w:szCs w:val="14"/>
                  <w:lang w:eastAsia="en-US"/>
                </w:rPr>
                <w:t>pa</w:t>
              </w:r>
            </w:smartTag>
            <w:r w:rsidRPr="00790929">
              <w:rPr>
                <w:rFonts w:cs="Arial"/>
                <w:b/>
                <w:i/>
                <w:snapToGrid w:val="0"/>
                <w:color w:val="000000"/>
                <w:sz w:val="14"/>
                <w:szCs w:val="14"/>
                <w:lang w:eastAsia="en-US"/>
              </w:rPr>
              <w:t>ration)</w:t>
            </w:r>
            <w:r w:rsidRPr="00790929">
              <w:rPr>
                <w:rFonts w:cs="Arial"/>
                <w:snapToGrid w:val="0"/>
                <w:color w:val="000000"/>
                <w:sz w:val="14"/>
                <w:szCs w:val="14"/>
                <w:lang w:eastAsia="en-US"/>
              </w:rPr>
              <w:t xml:space="preserve"> Ratio of ordered to worked hours</w:t>
            </w:r>
          </w:p>
        </w:tc>
        <w:tc>
          <w:tcPr>
            <w:tcW w:w="567" w:type="dxa"/>
          </w:tcPr>
          <w:p w:rsidR="00C8799A" w:rsidRPr="002017F2" w:rsidRDefault="00C8799A" w:rsidP="00C8799A">
            <w:pPr>
              <w:framePr w:w="9639" w:hSpace="181" w:wrap="around" w:vAnchor="text" w:hAnchor="margin" w:xAlign="center" w:y="1"/>
              <w:jc w:val="center"/>
              <w:rPr>
                <w:sz w:val="14"/>
                <w:szCs w:val="14"/>
              </w:rPr>
            </w:pPr>
            <w:proofErr w:type="spellStart"/>
            <w:r w:rsidRPr="002017F2">
              <w:rPr>
                <w:sz w:val="14"/>
                <w:szCs w:val="14"/>
              </w:rPr>
              <w:t>na</w:t>
            </w:r>
            <w:proofErr w:type="spellEnd"/>
          </w:p>
        </w:tc>
        <w:tc>
          <w:tcPr>
            <w:tcW w:w="567" w:type="dxa"/>
          </w:tcPr>
          <w:p w:rsidR="00C8799A" w:rsidRPr="002017F2" w:rsidRDefault="00C8799A" w:rsidP="00C8799A">
            <w:pPr>
              <w:framePr w:w="9639" w:hSpace="181" w:wrap="around" w:vAnchor="text" w:hAnchor="margin" w:xAlign="center" w:y="1"/>
              <w:jc w:val="center"/>
              <w:rPr>
                <w:sz w:val="14"/>
                <w:szCs w:val="14"/>
              </w:rPr>
            </w:pPr>
            <w:proofErr w:type="spellStart"/>
            <w:r w:rsidRPr="002017F2">
              <w:rPr>
                <w:sz w:val="14"/>
                <w:szCs w:val="14"/>
              </w:rPr>
              <w:t>na</w:t>
            </w:r>
            <w:proofErr w:type="spellEnd"/>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2.0</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1.9</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3.9</w:t>
            </w:r>
          </w:p>
        </w:tc>
        <w:tc>
          <w:tcPr>
            <w:tcW w:w="567" w:type="dxa"/>
          </w:tcPr>
          <w:p w:rsidR="00C8799A" w:rsidRPr="002017F2" w:rsidRDefault="00C8799A" w:rsidP="00C8799A">
            <w:pPr>
              <w:framePr w:w="9639" w:hSpace="181" w:wrap="around" w:vAnchor="text" w:hAnchor="margin" w:xAlign="center" w:y="1"/>
              <w:jc w:val="center"/>
              <w:rPr>
                <w:sz w:val="14"/>
                <w:szCs w:val="14"/>
              </w:rPr>
            </w:pPr>
            <w:proofErr w:type="spellStart"/>
            <w:r w:rsidRPr="002017F2">
              <w:rPr>
                <w:sz w:val="14"/>
                <w:szCs w:val="14"/>
              </w:rPr>
              <w:t>na</w:t>
            </w:r>
            <w:proofErr w:type="spellEnd"/>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1.6</w:t>
            </w:r>
          </w:p>
        </w:tc>
        <w:tc>
          <w:tcPr>
            <w:tcW w:w="567" w:type="dxa"/>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2.0</w:t>
            </w:r>
          </w:p>
        </w:tc>
        <w:tc>
          <w:tcPr>
            <w:tcW w:w="567" w:type="dxa"/>
          </w:tcPr>
          <w:p w:rsidR="00C8799A" w:rsidRPr="002017F2" w:rsidRDefault="00C8799A" w:rsidP="00C8799A">
            <w:pPr>
              <w:framePr w:w="9639" w:hSpace="181" w:wrap="around" w:vAnchor="text" w:hAnchor="margin" w:xAlign="center" w:y="1"/>
              <w:jc w:val="center"/>
              <w:rPr>
                <w:sz w:val="14"/>
                <w:szCs w:val="14"/>
              </w:rPr>
            </w:pPr>
            <w:proofErr w:type="spellStart"/>
            <w:r w:rsidRPr="002017F2">
              <w:rPr>
                <w:sz w:val="14"/>
                <w:szCs w:val="14"/>
              </w:rPr>
              <w:t>na</w:t>
            </w:r>
            <w:proofErr w:type="spellEnd"/>
          </w:p>
        </w:tc>
        <w:tc>
          <w:tcPr>
            <w:tcW w:w="708" w:type="dxa"/>
          </w:tcPr>
          <w:p w:rsidR="00C8799A" w:rsidRPr="002017F2" w:rsidRDefault="00C8799A" w:rsidP="00C8799A">
            <w:pPr>
              <w:framePr w:w="9639" w:hSpace="181" w:wrap="around" w:vAnchor="text" w:hAnchor="margin" w:xAlign="center" w:y="1"/>
              <w:jc w:val="right"/>
              <w:rPr>
                <w:sz w:val="14"/>
                <w:szCs w:val="14"/>
              </w:rPr>
            </w:pPr>
            <w:r w:rsidRPr="002017F2">
              <w:rPr>
                <w:sz w:val="14"/>
                <w:szCs w:val="14"/>
              </w:rPr>
              <w:t xml:space="preserve">  2.2</w:t>
            </w:r>
          </w:p>
        </w:tc>
      </w:tr>
      <w:tr w:rsidR="00C8799A" w:rsidRPr="00790929" w:rsidTr="00C8799A">
        <w:tc>
          <w:tcPr>
            <w:tcW w:w="3858" w:type="dxa"/>
          </w:tcPr>
          <w:p w:rsidR="00C8799A" w:rsidRPr="00790929" w:rsidRDefault="00C8799A" w:rsidP="00C8799A">
            <w:pPr>
              <w:framePr w:w="9639" w:hSpace="181" w:wrap="around" w:vAnchor="text" w:hAnchor="margin" w:xAlign="center" w:y="1"/>
              <w:spacing w:after="80"/>
              <w:ind w:left="114"/>
              <w:rPr>
                <w:rFonts w:cs="Arial"/>
                <w:b/>
                <w:i/>
                <w:snapToGrid w:val="0"/>
                <w:color w:val="000000"/>
                <w:sz w:val="14"/>
                <w:szCs w:val="14"/>
                <w:lang w:eastAsia="en-US"/>
              </w:rPr>
            </w:pPr>
            <w:r w:rsidRPr="00790929">
              <w:rPr>
                <w:rFonts w:cs="Arial"/>
                <w:b/>
                <w:i/>
                <w:snapToGrid w:val="0"/>
                <w:color w:val="000000"/>
                <w:sz w:val="14"/>
                <w:szCs w:val="14"/>
                <w:lang w:eastAsia="en-US"/>
              </w:rPr>
              <w:t>Efficiency - (resource management)</w:t>
            </w: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567" w:type="dxa"/>
          </w:tcPr>
          <w:p w:rsidR="00C8799A" w:rsidRPr="002017F2" w:rsidRDefault="00C8799A" w:rsidP="00C8799A">
            <w:pPr>
              <w:framePr w:w="9639" w:hSpace="181" w:wrap="around" w:vAnchor="text" w:hAnchor="margin" w:xAlign="center" w:y="1"/>
              <w:spacing w:after="80"/>
              <w:jc w:val="center"/>
              <w:rPr>
                <w:rFonts w:cs="Arial"/>
                <w:b/>
                <w:i/>
                <w:snapToGrid w:val="0"/>
                <w:color w:val="000000"/>
                <w:sz w:val="14"/>
                <w:szCs w:val="14"/>
                <w:lang w:eastAsia="en-US"/>
              </w:rPr>
            </w:pPr>
          </w:p>
        </w:tc>
        <w:tc>
          <w:tcPr>
            <w:tcW w:w="708" w:type="dxa"/>
          </w:tcPr>
          <w:p w:rsidR="00C8799A" w:rsidRPr="002017F2" w:rsidRDefault="00C8799A" w:rsidP="00C8799A">
            <w:pPr>
              <w:framePr w:w="9639" w:hSpace="181" w:wrap="around" w:vAnchor="text" w:hAnchor="margin" w:xAlign="center" w:y="1"/>
              <w:spacing w:after="80"/>
              <w:jc w:val="right"/>
              <w:rPr>
                <w:rFonts w:cs="Arial"/>
                <w:b/>
                <w:i/>
                <w:snapToGrid w:val="0"/>
                <w:color w:val="000000"/>
                <w:sz w:val="14"/>
                <w:szCs w:val="14"/>
                <w:lang w:eastAsia="en-US"/>
              </w:rPr>
            </w:pPr>
          </w:p>
        </w:tc>
      </w:tr>
      <w:tr w:rsidR="00C8799A" w:rsidRPr="00790929" w:rsidTr="00C8799A">
        <w:tc>
          <w:tcPr>
            <w:tcW w:w="3858" w:type="dxa"/>
            <w:tcBorders>
              <w:bottom w:val="nil"/>
            </w:tcBorders>
          </w:tcPr>
          <w:p w:rsidR="00C8799A" w:rsidRPr="00790929" w:rsidRDefault="00C8799A" w:rsidP="00C8799A">
            <w:pPr>
              <w:framePr w:w="9639" w:hSpace="181" w:wrap="around" w:vAnchor="text" w:hAnchor="margin" w:xAlign="center" w:y="1"/>
              <w:spacing w:after="80"/>
              <w:ind w:left="342"/>
              <w:rPr>
                <w:rFonts w:cs="Arial"/>
                <w:snapToGrid w:val="0"/>
                <w:color w:val="000000"/>
                <w:sz w:val="14"/>
                <w:szCs w:val="14"/>
                <w:lang w:eastAsia="en-US"/>
              </w:rPr>
            </w:pPr>
            <w:r w:rsidRPr="00790929">
              <w:rPr>
                <w:rFonts w:cs="Arial"/>
                <w:snapToGrid w:val="0"/>
                <w:color w:val="000000"/>
                <w:sz w:val="14"/>
                <w:szCs w:val="14"/>
                <w:lang w:eastAsia="en-US"/>
              </w:rPr>
              <w:t>Costs per offender per day</w:t>
            </w:r>
            <w:r>
              <w:rPr>
                <w:rFonts w:cs="Arial"/>
                <w:snapToGrid w:val="0"/>
                <w:color w:val="000000"/>
                <w:sz w:val="14"/>
                <w:szCs w:val="14"/>
                <w:vertAlign w:val="superscript"/>
                <w:lang w:eastAsia="en-US"/>
              </w:rPr>
              <w:t>7,8</w:t>
            </w:r>
            <w:r w:rsidRPr="00790929">
              <w:rPr>
                <w:rFonts w:cs="Arial"/>
                <w:snapToGrid w:val="0"/>
                <w:color w:val="000000"/>
                <w:sz w:val="14"/>
                <w:szCs w:val="14"/>
                <w:lang w:eastAsia="en-US"/>
              </w:rPr>
              <w:t xml:space="preserve"> ($)</w:t>
            </w:r>
          </w:p>
        </w:tc>
        <w:tc>
          <w:tcPr>
            <w:tcW w:w="567" w:type="dxa"/>
            <w:tcBorders>
              <w:bottom w:val="nil"/>
            </w:tcBorders>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26.02</w:t>
            </w:r>
          </w:p>
        </w:tc>
        <w:tc>
          <w:tcPr>
            <w:tcW w:w="567" w:type="dxa"/>
            <w:tcBorders>
              <w:bottom w:val="nil"/>
            </w:tcBorders>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26.92</w:t>
            </w:r>
          </w:p>
        </w:tc>
        <w:tc>
          <w:tcPr>
            <w:tcW w:w="567" w:type="dxa"/>
            <w:tcBorders>
              <w:bottom w:val="nil"/>
            </w:tcBorders>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13.64</w:t>
            </w:r>
          </w:p>
        </w:tc>
        <w:tc>
          <w:tcPr>
            <w:tcW w:w="567" w:type="dxa"/>
            <w:tcBorders>
              <w:bottom w:val="nil"/>
            </w:tcBorders>
          </w:tcPr>
          <w:p w:rsidR="00C8799A" w:rsidRPr="002017F2" w:rsidRDefault="00C8799A" w:rsidP="00C8799A">
            <w:pPr>
              <w:framePr w:w="9639" w:hSpace="181" w:wrap="around" w:vAnchor="text" w:hAnchor="margin" w:xAlign="center" w:y="1"/>
              <w:jc w:val="center"/>
              <w:rPr>
                <w:sz w:val="14"/>
                <w:szCs w:val="14"/>
              </w:rPr>
            </w:pPr>
            <w:r w:rsidRPr="002017F2">
              <w:rPr>
                <w:sz w:val="14"/>
                <w:szCs w:val="14"/>
              </w:rPr>
              <w:t>45.20</w:t>
            </w:r>
          </w:p>
        </w:tc>
        <w:tc>
          <w:tcPr>
            <w:tcW w:w="567" w:type="dxa"/>
            <w:tcBorders>
              <w:bottom w:val="nil"/>
            </w:tcBorders>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17.43</w:t>
            </w:r>
          </w:p>
        </w:tc>
        <w:tc>
          <w:tcPr>
            <w:tcW w:w="567" w:type="dxa"/>
            <w:tcBorders>
              <w:bottom w:val="nil"/>
            </w:tcBorders>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10.73</w:t>
            </w:r>
          </w:p>
        </w:tc>
        <w:tc>
          <w:tcPr>
            <w:tcW w:w="567" w:type="dxa"/>
            <w:tcBorders>
              <w:bottom w:val="nil"/>
            </w:tcBorders>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18.24</w:t>
            </w:r>
          </w:p>
        </w:tc>
        <w:tc>
          <w:tcPr>
            <w:tcW w:w="567" w:type="dxa"/>
            <w:tcBorders>
              <w:bottom w:val="nil"/>
            </w:tcBorders>
          </w:tcPr>
          <w:p w:rsidR="00C8799A" w:rsidRPr="002017F2" w:rsidRDefault="00C8799A" w:rsidP="00C8799A">
            <w:pPr>
              <w:framePr w:w="9639" w:hSpace="181" w:wrap="around" w:vAnchor="text" w:hAnchor="margin" w:xAlign="center" w:y="1"/>
              <w:jc w:val="center"/>
              <w:rPr>
                <w:sz w:val="14"/>
                <w:szCs w:val="14"/>
              </w:rPr>
            </w:pPr>
            <w:r w:rsidRPr="002017F2">
              <w:rPr>
                <w:sz w:val="14"/>
                <w:szCs w:val="14"/>
              </w:rPr>
              <w:t>43.01</w:t>
            </w:r>
          </w:p>
        </w:tc>
        <w:tc>
          <w:tcPr>
            <w:tcW w:w="567" w:type="dxa"/>
            <w:tcBorders>
              <w:bottom w:val="nil"/>
            </w:tcBorders>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22.97</w:t>
            </w:r>
          </w:p>
        </w:tc>
        <w:tc>
          <w:tcPr>
            <w:tcW w:w="708" w:type="dxa"/>
            <w:tcBorders>
              <w:bottom w:val="nil"/>
            </w:tcBorders>
          </w:tcPr>
          <w:p w:rsidR="00C8799A" w:rsidRPr="002017F2" w:rsidRDefault="00C8799A" w:rsidP="00C8799A">
            <w:pPr>
              <w:framePr w:w="9639" w:hSpace="181" w:wrap="around" w:vAnchor="text" w:hAnchor="margin" w:xAlign="center" w:y="1"/>
              <w:jc w:val="right"/>
              <w:rPr>
                <w:sz w:val="14"/>
                <w:szCs w:val="14"/>
              </w:rPr>
            </w:pPr>
            <w:r w:rsidRPr="002017F2">
              <w:rPr>
                <w:sz w:val="14"/>
                <w:szCs w:val="14"/>
              </w:rPr>
              <w:t xml:space="preserve">  43.25</w:t>
            </w:r>
          </w:p>
        </w:tc>
      </w:tr>
      <w:tr w:rsidR="00C8799A" w:rsidRPr="00790929" w:rsidTr="00C8799A">
        <w:tc>
          <w:tcPr>
            <w:tcW w:w="3858" w:type="dxa"/>
            <w:tcBorders>
              <w:top w:val="nil"/>
              <w:bottom w:val="double" w:sz="4" w:space="0" w:color="auto"/>
            </w:tcBorders>
          </w:tcPr>
          <w:p w:rsidR="00C8799A" w:rsidRPr="00790929" w:rsidRDefault="00C8799A" w:rsidP="00C8799A">
            <w:pPr>
              <w:framePr w:w="9639" w:hSpace="181" w:wrap="around" w:vAnchor="text" w:hAnchor="margin" w:xAlign="center" w:y="1"/>
              <w:spacing w:after="80"/>
              <w:ind w:left="342"/>
              <w:rPr>
                <w:rFonts w:cs="Arial"/>
                <w:snapToGrid w:val="0"/>
                <w:color w:val="000000"/>
                <w:sz w:val="14"/>
                <w:szCs w:val="14"/>
                <w:lang w:eastAsia="en-US"/>
              </w:rPr>
            </w:pPr>
            <w:r w:rsidRPr="00790929">
              <w:rPr>
                <w:rFonts w:cs="Arial"/>
                <w:snapToGrid w:val="0"/>
                <w:color w:val="000000"/>
                <w:sz w:val="14"/>
                <w:szCs w:val="14"/>
                <w:lang w:eastAsia="en-US"/>
              </w:rPr>
              <w:t>Offender to operational staff ratio</w:t>
            </w:r>
          </w:p>
        </w:tc>
        <w:tc>
          <w:tcPr>
            <w:tcW w:w="567" w:type="dxa"/>
            <w:tcBorders>
              <w:top w:val="nil"/>
              <w:bottom w:val="double" w:sz="4" w:space="0" w:color="auto"/>
            </w:tcBorders>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20.0</w:t>
            </w:r>
          </w:p>
        </w:tc>
        <w:tc>
          <w:tcPr>
            <w:tcW w:w="567" w:type="dxa"/>
            <w:tcBorders>
              <w:top w:val="nil"/>
              <w:bottom w:val="double" w:sz="4" w:space="0" w:color="auto"/>
            </w:tcBorders>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15.8</w:t>
            </w:r>
          </w:p>
        </w:tc>
        <w:tc>
          <w:tcPr>
            <w:tcW w:w="567" w:type="dxa"/>
            <w:tcBorders>
              <w:top w:val="nil"/>
              <w:bottom w:val="double" w:sz="4" w:space="0" w:color="auto"/>
            </w:tcBorders>
          </w:tcPr>
          <w:p w:rsidR="00C8799A" w:rsidRPr="002017F2" w:rsidRDefault="00C8799A" w:rsidP="00C8799A">
            <w:pPr>
              <w:framePr w:w="9639" w:hSpace="181" w:wrap="around" w:vAnchor="text" w:hAnchor="margin" w:xAlign="center" w:y="1"/>
              <w:jc w:val="center"/>
              <w:rPr>
                <w:sz w:val="14"/>
                <w:szCs w:val="14"/>
              </w:rPr>
            </w:pPr>
            <w:r w:rsidRPr="002017F2">
              <w:rPr>
                <w:sz w:val="14"/>
                <w:szCs w:val="14"/>
              </w:rPr>
              <w:t>35.3</w:t>
            </w:r>
          </w:p>
        </w:tc>
        <w:tc>
          <w:tcPr>
            <w:tcW w:w="567" w:type="dxa"/>
            <w:tcBorders>
              <w:top w:val="nil"/>
              <w:bottom w:val="double" w:sz="4" w:space="0" w:color="auto"/>
            </w:tcBorders>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15.5</w:t>
            </w:r>
          </w:p>
        </w:tc>
        <w:tc>
          <w:tcPr>
            <w:tcW w:w="567" w:type="dxa"/>
            <w:tcBorders>
              <w:top w:val="nil"/>
              <w:bottom w:val="double" w:sz="4" w:space="0" w:color="auto"/>
            </w:tcBorders>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25.3</w:t>
            </w:r>
          </w:p>
        </w:tc>
        <w:tc>
          <w:tcPr>
            <w:tcW w:w="567" w:type="dxa"/>
            <w:tcBorders>
              <w:top w:val="nil"/>
              <w:bottom w:val="double" w:sz="4" w:space="0" w:color="auto"/>
            </w:tcBorders>
          </w:tcPr>
          <w:p w:rsidR="00C8799A" w:rsidRPr="002017F2" w:rsidRDefault="00C8799A" w:rsidP="00C8799A">
            <w:pPr>
              <w:framePr w:w="9639" w:hSpace="181" w:wrap="around" w:vAnchor="text" w:hAnchor="margin" w:xAlign="center" w:y="1"/>
              <w:jc w:val="center"/>
              <w:rPr>
                <w:sz w:val="14"/>
                <w:szCs w:val="14"/>
              </w:rPr>
            </w:pPr>
            <w:r w:rsidRPr="002017F2">
              <w:rPr>
                <w:sz w:val="14"/>
                <w:szCs w:val="14"/>
              </w:rPr>
              <w:t>30.1</w:t>
            </w:r>
          </w:p>
        </w:tc>
        <w:tc>
          <w:tcPr>
            <w:tcW w:w="567" w:type="dxa"/>
            <w:tcBorders>
              <w:top w:val="nil"/>
              <w:bottom w:val="double" w:sz="4" w:space="0" w:color="auto"/>
            </w:tcBorders>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23.1</w:t>
            </w:r>
          </w:p>
        </w:tc>
        <w:tc>
          <w:tcPr>
            <w:tcW w:w="567" w:type="dxa"/>
            <w:tcBorders>
              <w:top w:val="nil"/>
              <w:bottom w:val="double" w:sz="4" w:space="0" w:color="auto"/>
            </w:tcBorders>
          </w:tcPr>
          <w:p w:rsidR="00C8799A" w:rsidRPr="002017F2" w:rsidRDefault="00C8799A" w:rsidP="00C8799A">
            <w:pPr>
              <w:framePr w:w="9639" w:hSpace="181" w:wrap="around" w:vAnchor="text" w:hAnchor="margin" w:xAlign="center" w:y="1"/>
              <w:jc w:val="center"/>
              <w:rPr>
                <w:sz w:val="14"/>
                <w:szCs w:val="14"/>
              </w:rPr>
            </w:pPr>
            <w:r w:rsidRPr="002017F2">
              <w:rPr>
                <w:sz w:val="14"/>
                <w:szCs w:val="14"/>
              </w:rPr>
              <w:t>12.4</w:t>
            </w:r>
          </w:p>
        </w:tc>
        <w:tc>
          <w:tcPr>
            <w:tcW w:w="567" w:type="dxa"/>
            <w:tcBorders>
              <w:top w:val="nil"/>
              <w:bottom w:val="double" w:sz="4" w:space="0" w:color="auto"/>
            </w:tcBorders>
          </w:tcPr>
          <w:p w:rsidR="00C8799A" w:rsidRPr="002017F2" w:rsidRDefault="00C8799A" w:rsidP="00C8799A">
            <w:pPr>
              <w:framePr w:w="9639" w:hSpace="181" w:wrap="around" w:vAnchor="text" w:hAnchor="margin" w:xAlign="center" w:y="1"/>
              <w:jc w:val="center"/>
              <w:rPr>
                <w:sz w:val="14"/>
                <w:szCs w:val="14"/>
              </w:rPr>
            </w:pPr>
            <w:r w:rsidRPr="002017F2">
              <w:rPr>
                <w:sz w:val="14"/>
                <w:szCs w:val="14"/>
              </w:rPr>
              <w:t>21.7</w:t>
            </w:r>
          </w:p>
        </w:tc>
        <w:tc>
          <w:tcPr>
            <w:tcW w:w="708" w:type="dxa"/>
            <w:tcBorders>
              <w:top w:val="nil"/>
              <w:bottom w:val="double" w:sz="4" w:space="0" w:color="auto"/>
            </w:tcBorders>
          </w:tcPr>
          <w:p w:rsidR="00C8799A" w:rsidRPr="002017F2" w:rsidRDefault="00C8799A" w:rsidP="00C8799A">
            <w:pPr>
              <w:framePr w:w="9639" w:hSpace="181" w:wrap="around" w:vAnchor="text" w:hAnchor="margin" w:xAlign="center" w:y="1"/>
              <w:jc w:val="right"/>
              <w:rPr>
                <w:sz w:val="14"/>
                <w:szCs w:val="14"/>
              </w:rPr>
            </w:pPr>
            <w:r w:rsidRPr="002017F2">
              <w:rPr>
                <w:sz w:val="14"/>
                <w:szCs w:val="14"/>
              </w:rPr>
              <w:t xml:space="preserve">  14.8</w:t>
            </w:r>
          </w:p>
        </w:tc>
      </w:tr>
    </w:tbl>
    <w:p w:rsidR="00BE1042" w:rsidRPr="00223EB9" w:rsidRDefault="00BE1042" w:rsidP="00BE1042">
      <w:pPr>
        <w:framePr w:w="9639" w:hSpace="181" w:wrap="around" w:vAnchor="text" w:hAnchor="margin" w:xAlign="center" w:y="1"/>
        <w:rPr>
          <w:i/>
          <w:sz w:val="16"/>
          <w:szCs w:val="16"/>
          <w:lang w:val="en-US"/>
        </w:rPr>
      </w:pPr>
      <w:proofErr w:type="spellStart"/>
      <w:proofErr w:type="gramStart"/>
      <w:r w:rsidRPr="00223EB9">
        <w:rPr>
          <w:i/>
          <w:sz w:val="16"/>
          <w:szCs w:val="16"/>
          <w:lang w:val="en-US"/>
        </w:rPr>
        <w:t>na</w:t>
      </w:r>
      <w:proofErr w:type="spellEnd"/>
      <w:proofErr w:type="gramEnd"/>
      <w:r w:rsidRPr="00223EB9">
        <w:rPr>
          <w:i/>
          <w:sz w:val="16"/>
          <w:szCs w:val="16"/>
          <w:lang w:val="en-US"/>
        </w:rPr>
        <w:t xml:space="preserve"> – not available</w:t>
      </w:r>
    </w:p>
    <w:p w:rsidR="00BE1042" w:rsidRPr="00223EB9" w:rsidRDefault="00BE1042" w:rsidP="00BE1042">
      <w:pPr>
        <w:framePr w:w="9639" w:hSpace="181" w:wrap="around" w:vAnchor="text" w:hAnchor="margin" w:xAlign="center" w:y="1"/>
        <w:rPr>
          <w:i/>
          <w:sz w:val="16"/>
          <w:szCs w:val="16"/>
          <w:lang w:val="en-US"/>
        </w:rPr>
      </w:pPr>
      <w:proofErr w:type="gramStart"/>
      <w:r w:rsidRPr="00223EB9">
        <w:rPr>
          <w:i/>
          <w:sz w:val="16"/>
          <w:szCs w:val="16"/>
          <w:lang w:val="en-US"/>
        </w:rPr>
        <w:t>nc</w:t>
      </w:r>
      <w:proofErr w:type="gramEnd"/>
      <w:r w:rsidRPr="00223EB9">
        <w:rPr>
          <w:i/>
          <w:sz w:val="16"/>
          <w:szCs w:val="16"/>
          <w:lang w:val="en-US"/>
        </w:rPr>
        <w:t xml:space="preserve"> – not collected</w:t>
      </w:r>
    </w:p>
    <w:p w:rsidR="00BE1042" w:rsidRPr="00223EB9" w:rsidRDefault="00BE1042" w:rsidP="00BE1042">
      <w:pPr>
        <w:framePr w:w="9639" w:hSpace="181" w:wrap="around" w:vAnchor="text" w:hAnchor="margin" w:xAlign="center" w:y="1"/>
        <w:rPr>
          <w:i/>
          <w:sz w:val="16"/>
          <w:szCs w:val="16"/>
          <w:lang w:val="en-US"/>
        </w:rPr>
      </w:pPr>
      <w:r w:rsidRPr="00223EB9">
        <w:rPr>
          <w:i/>
          <w:sz w:val="16"/>
          <w:szCs w:val="16"/>
          <w:lang w:val="en-US"/>
        </w:rPr>
        <w:t xml:space="preserve">..  – </w:t>
      </w:r>
      <w:proofErr w:type="gramStart"/>
      <w:r w:rsidRPr="00223EB9">
        <w:rPr>
          <w:i/>
          <w:sz w:val="16"/>
          <w:szCs w:val="16"/>
          <w:lang w:val="en-US"/>
        </w:rPr>
        <w:t>not</w:t>
      </w:r>
      <w:proofErr w:type="gramEnd"/>
      <w:r w:rsidRPr="00223EB9">
        <w:rPr>
          <w:i/>
          <w:sz w:val="16"/>
          <w:szCs w:val="16"/>
          <w:lang w:val="en-US"/>
        </w:rPr>
        <w:t xml:space="preserve"> applicable</w:t>
      </w:r>
      <w:r w:rsidRPr="00223EB9">
        <w:rPr>
          <w:i/>
          <w:sz w:val="16"/>
          <w:szCs w:val="16"/>
          <w:lang w:val="en-US"/>
        </w:rPr>
        <w:tab/>
      </w:r>
      <w:r w:rsidRPr="00223EB9">
        <w:rPr>
          <w:i/>
          <w:sz w:val="16"/>
          <w:szCs w:val="16"/>
          <w:lang w:val="en-US"/>
        </w:rPr>
        <w:tab/>
      </w:r>
      <w:r w:rsidRPr="00223EB9">
        <w:rPr>
          <w:i/>
          <w:sz w:val="16"/>
          <w:szCs w:val="16"/>
          <w:lang w:val="en-US"/>
        </w:rPr>
        <w:tab/>
      </w:r>
      <w:r w:rsidRPr="00223EB9">
        <w:rPr>
          <w:i/>
          <w:sz w:val="16"/>
          <w:szCs w:val="16"/>
          <w:lang w:val="en-US"/>
        </w:rPr>
        <w:tab/>
      </w:r>
    </w:p>
    <w:p w:rsidR="00BE1042" w:rsidRPr="00223EB9" w:rsidRDefault="00BE1042" w:rsidP="00BE1042">
      <w:pPr>
        <w:framePr w:w="9639" w:hSpace="181" w:wrap="around" w:vAnchor="text" w:hAnchor="margin" w:xAlign="center" w:y="1"/>
        <w:rPr>
          <w:i/>
          <w:sz w:val="16"/>
          <w:szCs w:val="16"/>
          <w:lang w:val="en-US"/>
        </w:rPr>
      </w:pPr>
      <w:r w:rsidRPr="00223EB9">
        <w:rPr>
          <w:i/>
          <w:sz w:val="16"/>
          <w:szCs w:val="16"/>
          <w:lang w:val="en-US"/>
        </w:rPr>
        <w:t xml:space="preserve">-  </w:t>
      </w:r>
      <w:r w:rsidRPr="00223EB9">
        <w:rPr>
          <w:i/>
          <w:sz w:val="16"/>
          <w:szCs w:val="16"/>
          <w:lang w:val="en-US"/>
        </w:rPr>
        <w:tab/>
        <w:t>– nil or rounded to 0</w:t>
      </w:r>
      <w:r w:rsidRPr="00223EB9">
        <w:rPr>
          <w:i/>
          <w:sz w:val="16"/>
          <w:szCs w:val="16"/>
          <w:lang w:val="en-US"/>
        </w:rPr>
        <w:tab/>
      </w:r>
    </w:p>
    <w:p w:rsidR="00BE1042" w:rsidRPr="00223EB9" w:rsidRDefault="00BE1042" w:rsidP="00BE1042">
      <w:pPr>
        <w:framePr w:w="9639" w:hSpace="181" w:wrap="around" w:vAnchor="text" w:hAnchor="margin" w:xAlign="center" w:y="1"/>
        <w:rPr>
          <w:i/>
          <w:sz w:val="16"/>
          <w:szCs w:val="16"/>
          <w:lang w:val="en-US"/>
        </w:rPr>
      </w:pPr>
      <w:r w:rsidRPr="00223EB9">
        <w:rPr>
          <w:i/>
          <w:sz w:val="16"/>
          <w:szCs w:val="16"/>
          <w:lang w:val="en-US"/>
        </w:rPr>
        <w:tab/>
      </w:r>
      <w:proofErr w:type="gramStart"/>
      <w:r w:rsidRPr="00223EB9">
        <w:rPr>
          <w:i/>
          <w:sz w:val="16"/>
          <w:szCs w:val="16"/>
          <w:lang w:val="en-US"/>
        </w:rPr>
        <w:t>*  –</w:t>
      </w:r>
      <w:proofErr w:type="gramEnd"/>
      <w:r w:rsidRPr="00223EB9">
        <w:rPr>
          <w:i/>
          <w:sz w:val="16"/>
          <w:szCs w:val="16"/>
          <w:lang w:val="en-US"/>
        </w:rPr>
        <w:t xml:space="preserve"> No information relating to offender care has been collected relating to community supervision.</w:t>
      </w:r>
    </w:p>
    <w:p w:rsidR="00BE1042" w:rsidRPr="00223EB9" w:rsidRDefault="00BE1042" w:rsidP="00BE1042">
      <w:pPr>
        <w:framePr w:w="9639" w:hSpace="181" w:wrap="around" w:vAnchor="text" w:hAnchor="margin" w:xAlign="center" w:y="1"/>
        <w:rPr>
          <w:sz w:val="16"/>
          <w:szCs w:val="16"/>
          <w:lang w:val="en-US"/>
        </w:rPr>
      </w:pPr>
    </w:p>
    <w:p w:rsidR="00A240B7" w:rsidRPr="008351C6" w:rsidRDefault="00A240B7" w:rsidP="00A240B7">
      <w:pPr>
        <w:rPr>
          <w:b/>
          <w:lang w:val="en-US"/>
        </w:rPr>
      </w:pPr>
      <w:r w:rsidRPr="008351C6">
        <w:rPr>
          <w:sz w:val="18"/>
          <w:lang w:val="en-US"/>
        </w:rPr>
        <w:br w:type="page"/>
      </w:r>
      <w:r w:rsidRPr="008351C6">
        <w:rPr>
          <w:b/>
          <w:lang w:val="en-US"/>
        </w:rPr>
        <w:lastRenderedPageBreak/>
        <w:t>Notes for Table 4:</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All prisoners released following a period of sentenced imprisonment who return to prison in the same jurisdiction within 2 years of their release.</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Offenders returning to a community corrections program in the same jurisdiction within 2 years of them successfully completing a program.</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Relevant population refers to all person aged 18 years and over.</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Per 100 prisoners and refers to prisoners, not incidents.  Rate is determined by the number of prisoners divided by prisoner daily average (open or secure).</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Per 100 prisoners and is determined by the number of deaths divided by the prisoner daily average.</w:t>
      </w:r>
    </w:p>
    <w:p w:rsidR="00895A96" w:rsidRPr="008351C6" w:rsidRDefault="0059005A"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Pr>
          <w:lang w:val="en-US"/>
        </w:rPr>
        <w:t>Prior to 2009-10 figures were counted</w:t>
      </w:r>
      <w:r w:rsidR="008D04EB" w:rsidRPr="008351C6">
        <w:rPr>
          <w:lang w:val="en-US"/>
        </w:rPr>
        <w:t xml:space="preserve"> a</w:t>
      </w:r>
      <w:r w:rsidR="00895A96" w:rsidRPr="008351C6">
        <w:rPr>
          <w:lang w:val="en-US"/>
        </w:rPr>
        <w:t>s at 30 June for persons serving 3 months or more.</w:t>
      </w:r>
      <w:r w:rsidR="008D04EB" w:rsidRPr="008351C6">
        <w:rPr>
          <w:lang w:val="en-US"/>
        </w:rPr>
        <w:t xml:space="preserve">  In </w:t>
      </w:r>
      <w:r w:rsidR="00687232">
        <w:rPr>
          <w:lang w:val="en-US"/>
        </w:rPr>
        <w:t>2009-10</w:t>
      </w:r>
      <w:r w:rsidR="008D04EB" w:rsidRPr="008351C6">
        <w:rPr>
          <w:lang w:val="en-US"/>
        </w:rPr>
        <w:t xml:space="preserve">, the </w:t>
      </w:r>
      <w:r w:rsidR="00102ECE" w:rsidRPr="008351C6">
        <w:rPr>
          <w:lang w:val="en-US"/>
        </w:rPr>
        <w:t xml:space="preserve">NT </w:t>
      </w:r>
      <w:r w:rsidR="008D04EB" w:rsidRPr="008351C6">
        <w:rPr>
          <w:lang w:val="en-US"/>
        </w:rPr>
        <w:t xml:space="preserve">changed </w:t>
      </w:r>
      <w:r w:rsidR="00397650" w:rsidRPr="008351C6">
        <w:rPr>
          <w:lang w:val="en-US"/>
        </w:rPr>
        <w:t xml:space="preserve">its counting methodology </w:t>
      </w:r>
      <w:r w:rsidR="008D04EB" w:rsidRPr="008351C6">
        <w:rPr>
          <w:lang w:val="en-US"/>
        </w:rPr>
        <w:t>to count all prisoners enrolled on the first school day of the month, averaged over 12 months.</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Includes direct employee expenses (excluding payroll tax and long service leave) and operational costs, apportioned indirect costs for corporate support services provided by umbrella and expenditure incurred by other departments on our behalf.</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snapToGrid w:val="0"/>
          <w:lang w:eastAsia="en-US"/>
        </w:rPr>
        <w:t>Capital costs not included.</w:t>
      </w:r>
      <w:r w:rsidRPr="008351C6">
        <w:rPr>
          <w:lang w:val="en-US"/>
        </w:rPr>
        <w:t xml:space="preserve"> </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Community supervision counts distinct persons not orders and for the Northern Territory, home detention clients are included in this group.</w:t>
      </w:r>
    </w:p>
    <w:p w:rsidR="00895A9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Northern Territory figures do not include clients whose order has been in suspense (breach) for three years or more.</w:t>
      </w:r>
    </w:p>
    <w:p w:rsidR="00CC3699" w:rsidRPr="008351C6" w:rsidRDefault="00CC3699" w:rsidP="00CC3699">
      <w:pPr>
        <w:tabs>
          <w:tab w:val="left" w:pos="720"/>
          <w:tab w:val="left" w:pos="1440"/>
          <w:tab w:val="left" w:pos="2160"/>
          <w:tab w:val="left" w:pos="2880"/>
          <w:tab w:val="decimal" w:pos="5040"/>
          <w:tab w:val="decimal" w:pos="7200"/>
        </w:tabs>
        <w:ind w:left="57"/>
        <w:jc w:val="both"/>
        <w:rPr>
          <w:lang w:val="en-US"/>
        </w:rPr>
      </w:pPr>
    </w:p>
    <w:p w:rsidR="006F5DDA" w:rsidRPr="008351C6" w:rsidRDefault="006F5DDA" w:rsidP="00650BB8">
      <w:pPr>
        <w:tabs>
          <w:tab w:val="left" w:pos="720"/>
          <w:tab w:val="left" w:pos="1440"/>
          <w:tab w:val="left" w:pos="2160"/>
          <w:tab w:val="left" w:pos="2880"/>
          <w:tab w:val="decimal" w:pos="5040"/>
          <w:tab w:val="decimal" w:pos="7200"/>
        </w:tabs>
        <w:ind w:left="57"/>
        <w:jc w:val="both"/>
        <w:rPr>
          <w:lang w:val="en-US"/>
        </w:rPr>
      </w:pPr>
    </w:p>
    <w:p w:rsidR="00565E7E" w:rsidRPr="008351C6" w:rsidRDefault="00565E7E" w:rsidP="00565E7E">
      <w:pPr>
        <w:jc w:val="both"/>
        <w:rPr>
          <w:lang w:val="en-US"/>
        </w:rPr>
      </w:pPr>
    </w:p>
    <w:p w:rsidR="007151E6" w:rsidRPr="008351C6" w:rsidRDefault="007151E6">
      <w:pPr>
        <w:jc w:val="both"/>
      </w:pPr>
    </w:p>
    <w:p w:rsidR="00F55ADF" w:rsidRPr="008351C6" w:rsidRDefault="00240853" w:rsidP="00467446">
      <w:pPr>
        <w:pStyle w:val="OCPH1"/>
      </w:pPr>
      <w:bookmarkStart w:id="51" w:name="_Toc372190989"/>
      <w:r w:rsidRPr="008351C6">
        <w:lastRenderedPageBreak/>
        <w:t xml:space="preserve">SUPPORTING </w:t>
      </w:r>
      <w:r w:rsidR="009A2FE4" w:rsidRPr="008351C6">
        <w:t>TABLES</w:t>
      </w:r>
      <w:bookmarkEnd w:id="51"/>
    </w:p>
    <w:p w:rsidR="00950555" w:rsidRPr="008351C6" w:rsidRDefault="00950555" w:rsidP="0030455F">
      <w:pPr>
        <w:pStyle w:val="Caption"/>
        <w:keepNext/>
        <w:framePr w:w="9330" w:hSpace="181" w:wrap="around" w:vAnchor="text" w:hAnchor="page" w:x="1377" w:y="913"/>
        <w:ind w:left="851" w:hanging="851"/>
      </w:pPr>
      <w:bookmarkStart w:id="52" w:name="_Toc372528194"/>
      <w:proofErr w:type="gramStart"/>
      <w:r w:rsidRPr="008351C6">
        <w:t xml:space="preserve">Table </w:t>
      </w:r>
      <w:r w:rsidR="004F7266">
        <w:fldChar w:fldCharType="begin"/>
      </w:r>
      <w:r w:rsidR="004F7266">
        <w:instrText xml:space="preserve"> SEQ Table \* ARABIC </w:instrText>
      </w:r>
      <w:r w:rsidR="004F7266">
        <w:fldChar w:fldCharType="separate"/>
      </w:r>
      <w:r w:rsidR="00CB06F8">
        <w:rPr>
          <w:noProof/>
        </w:rPr>
        <w:t>5</w:t>
      </w:r>
      <w:r w:rsidR="004F7266">
        <w:rPr>
          <w:noProof/>
        </w:rPr>
        <w:fldChar w:fldCharType="end"/>
      </w:r>
      <w:r w:rsidRPr="008351C6">
        <w:t xml:space="preserve">  </w:t>
      </w:r>
      <w:r w:rsidR="0030455F">
        <w:t xml:space="preserve"> </w:t>
      </w:r>
      <w:r w:rsidRPr="008351C6">
        <w:t xml:space="preserve">Census of prisoners by </w:t>
      </w:r>
      <w:r w:rsidR="00DD3B10">
        <w:t>correctional institution</w:t>
      </w:r>
      <w:r w:rsidRPr="008351C6">
        <w:t>, sentenc</w:t>
      </w:r>
      <w:r w:rsidR="0030455F">
        <w:t xml:space="preserve">e status, Indigenous status and </w:t>
      </w:r>
      <w:r w:rsidRPr="008351C6">
        <w:t>sex.</w:t>
      </w:r>
      <w:bookmarkEnd w:id="52"/>
      <w:proofErr w:type="gramEnd"/>
    </w:p>
    <w:tbl>
      <w:tblPr>
        <w:tblW w:w="9022" w:type="dxa"/>
        <w:tblInd w:w="7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535"/>
        <w:gridCol w:w="575"/>
        <w:gridCol w:w="575"/>
        <w:gridCol w:w="115"/>
        <w:gridCol w:w="574"/>
        <w:gridCol w:w="575"/>
        <w:gridCol w:w="114"/>
        <w:gridCol w:w="574"/>
        <w:gridCol w:w="574"/>
        <w:gridCol w:w="114"/>
        <w:gridCol w:w="640"/>
        <w:gridCol w:w="640"/>
        <w:gridCol w:w="126"/>
        <w:gridCol w:w="645"/>
        <w:gridCol w:w="646"/>
      </w:tblGrid>
      <w:tr w:rsidR="00950555" w:rsidRPr="008351C6">
        <w:tc>
          <w:tcPr>
            <w:tcW w:w="2535" w:type="dxa"/>
            <w:vMerge w:val="restart"/>
            <w:tcBorders>
              <w:top w:val="single" w:sz="6" w:space="0" w:color="auto"/>
              <w:bottom w:val="nil"/>
            </w:tcBorders>
            <w:vAlign w:val="center"/>
          </w:tcPr>
          <w:p w:rsidR="00950555" w:rsidRPr="008351C6" w:rsidRDefault="00DD3B10" w:rsidP="00950555">
            <w:pPr>
              <w:framePr w:w="9330" w:hSpace="181" w:wrap="around" w:vAnchor="text" w:hAnchor="page" w:x="1377" w:y="913"/>
              <w:autoSpaceDE w:val="0"/>
              <w:autoSpaceDN w:val="0"/>
              <w:adjustRightInd w:val="0"/>
              <w:spacing w:after="0"/>
              <w:rPr>
                <w:rFonts w:cs="Arial"/>
                <w:b/>
                <w:bCs/>
                <w:sz w:val="14"/>
                <w:szCs w:val="14"/>
              </w:rPr>
            </w:pPr>
            <w:r>
              <w:rPr>
                <w:rFonts w:cs="Arial"/>
                <w:b/>
                <w:bCs/>
                <w:sz w:val="14"/>
                <w:szCs w:val="14"/>
              </w:rPr>
              <w:t>Correctional institution</w:t>
            </w:r>
            <w:r w:rsidR="00950555" w:rsidRPr="008351C6">
              <w:rPr>
                <w:rFonts w:cs="Arial"/>
                <w:b/>
                <w:bCs/>
                <w:sz w:val="14"/>
                <w:szCs w:val="14"/>
              </w:rPr>
              <w:t>/Sentence Status</w:t>
            </w:r>
          </w:p>
        </w:tc>
        <w:tc>
          <w:tcPr>
            <w:tcW w:w="1150" w:type="dxa"/>
            <w:gridSpan w:val="2"/>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center"/>
              <w:rPr>
                <w:rFonts w:cs="Arial"/>
                <w:b/>
                <w:bCs/>
                <w:sz w:val="14"/>
                <w:szCs w:val="14"/>
              </w:rPr>
            </w:pPr>
            <w:r w:rsidRPr="008351C6">
              <w:rPr>
                <w:rFonts w:cs="Arial"/>
                <w:b/>
                <w:bCs/>
                <w:sz w:val="14"/>
                <w:szCs w:val="14"/>
              </w:rPr>
              <w:t>Indigenous</w:t>
            </w:r>
          </w:p>
        </w:tc>
        <w:tc>
          <w:tcPr>
            <w:tcW w:w="115" w:type="dxa"/>
            <w:tcBorders>
              <w:top w:val="single" w:sz="6" w:space="0" w:color="auto"/>
              <w:bottom w:val="nil"/>
            </w:tcBorders>
            <w:vAlign w:val="center"/>
          </w:tcPr>
          <w:p w:rsidR="00950555" w:rsidRPr="008351C6" w:rsidRDefault="00950555" w:rsidP="00950555">
            <w:pPr>
              <w:framePr w:w="9330" w:hSpace="181" w:wrap="around" w:vAnchor="text" w:hAnchor="page" w:x="1377" w:y="913"/>
              <w:autoSpaceDE w:val="0"/>
              <w:autoSpaceDN w:val="0"/>
              <w:adjustRightInd w:val="0"/>
              <w:spacing w:after="0"/>
              <w:jc w:val="center"/>
              <w:rPr>
                <w:rFonts w:cs="Arial"/>
                <w:b/>
                <w:bCs/>
                <w:sz w:val="14"/>
                <w:szCs w:val="14"/>
              </w:rPr>
            </w:pPr>
          </w:p>
        </w:tc>
        <w:tc>
          <w:tcPr>
            <w:tcW w:w="1149" w:type="dxa"/>
            <w:gridSpan w:val="2"/>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center"/>
              <w:rPr>
                <w:rFonts w:cs="Arial"/>
                <w:b/>
                <w:bCs/>
                <w:sz w:val="14"/>
                <w:szCs w:val="14"/>
              </w:rPr>
            </w:pPr>
            <w:r w:rsidRPr="008351C6">
              <w:rPr>
                <w:rFonts w:cs="Arial"/>
                <w:b/>
                <w:bCs/>
                <w:sz w:val="14"/>
                <w:szCs w:val="14"/>
              </w:rPr>
              <w:t>Non-Indigenous</w:t>
            </w:r>
          </w:p>
        </w:tc>
        <w:tc>
          <w:tcPr>
            <w:tcW w:w="114" w:type="dxa"/>
            <w:tcBorders>
              <w:top w:val="single" w:sz="6" w:space="0" w:color="auto"/>
              <w:bottom w:val="nil"/>
            </w:tcBorders>
            <w:vAlign w:val="center"/>
          </w:tcPr>
          <w:p w:rsidR="00950555" w:rsidRPr="008351C6" w:rsidRDefault="00950555" w:rsidP="00950555">
            <w:pPr>
              <w:framePr w:w="9330" w:hSpace="181" w:wrap="around" w:vAnchor="text" w:hAnchor="page" w:x="1377" w:y="913"/>
              <w:autoSpaceDE w:val="0"/>
              <w:autoSpaceDN w:val="0"/>
              <w:adjustRightInd w:val="0"/>
              <w:spacing w:after="0"/>
              <w:jc w:val="center"/>
              <w:rPr>
                <w:rFonts w:cs="Arial"/>
                <w:b/>
                <w:bCs/>
                <w:sz w:val="14"/>
                <w:szCs w:val="14"/>
              </w:rPr>
            </w:pPr>
          </w:p>
        </w:tc>
        <w:tc>
          <w:tcPr>
            <w:tcW w:w="1148" w:type="dxa"/>
            <w:gridSpan w:val="2"/>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center"/>
              <w:rPr>
                <w:rFonts w:cs="Arial"/>
                <w:b/>
                <w:bCs/>
                <w:sz w:val="14"/>
                <w:szCs w:val="14"/>
              </w:rPr>
            </w:pPr>
            <w:r w:rsidRPr="008351C6">
              <w:rPr>
                <w:rFonts w:cs="Arial"/>
                <w:b/>
                <w:bCs/>
                <w:sz w:val="14"/>
                <w:szCs w:val="14"/>
              </w:rPr>
              <w:t>All</w:t>
            </w:r>
          </w:p>
        </w:tc>
        <w:tc>
          <w:tcPr>
            <w:tcW w:w="114" w:type="dxa"/>
            <w:tcBorders>
              <w:top w:val="single" w:sz="6" w:space="0" w:color="auto"/>
              <w:bottom w:val="nil"/>
            </w:tcBorders>
            <w:vAlign w:val="center"/>
          </w:tcPr>
          <w:p w:rsidR="00950555" w:rsidRPr="008351C6" w:rsidRDefault="00950555" w:rsidP="00950555">
            <w:pPr>
              <w:framePr w:w="9330" w:hSpace="181" w:wrap="around" w:vAnchor="text" w:hAnchor="page" w:x="1377" w:y="913"/>
              <w:autoSpaceDE w:val="0"/>
              <w:autoSpaceDN w:val="0"/>
              <w:adjustRightInd w:val="0"/>
              <w:spacing w:after="0"/>
              <w:jc w:val="center"/>
              <w:rPr>
                <w:rFonts w:cs="Arial"/>
                <w:b/>
                <w:bCs/>
                <w:sz w:val="14"/>
                <w:szCs w:val="14"/>
              </w:rPr>
            </w:pPr>
          </w:p>
        </w:tc>
        <w:tc>
          <w:tcPr>
            <w:tcW w:w="1280" w:type="dxa"/>
            <w:gridSpan w:val="2"/>
            <w:tcBorders>
              <w:top w:val="single" w:sz="6" w:space="0" w:color="auto"/>
              <w:bottom w:val="single" w:sz="6" w:space="0" w:color="auto"/>
            </w:tcBorders>
            <w:vAlign w:val="center"/>
          </w:tcPr>
          <w:p w:rsidR="00950555" w:rsidRPr="008351C6" w:rsidRDefault="00950555" w:rsidP="006E0655">
            <w:pPr>
              <w:framePr w:w="9330" w:hSpace="181" w:wrap="around" w:vAnchor="text" w:hAnchor="page" w:x="1377" w:y="913"/>
              <w:autoSpaceDE w:val="0"/>
              <w:autoSpaceDN w:val="0"/>
              <w:adjustRightInd w:val="0"/>
              <w:spacing w:after="0"/>
              <w:jc w:val="center"/>
              <w:rPr>
                <w:rFonts w:cs="Arial"/>
                <w:b/>
                <w:bCs/>
                <w:sz w:val="14"/>
                <w:szCs w:val="14"/>
              </w:rPr>
            </w:pPr>
            <w:r w:rsidRPr="008351C6">
              <w:rPr>
                <w:rFonts w:cs="Arial"/>
                <w:b/>
                <w:bCs/>
                <w:sz w:val="14"/>
                <w:szCs w:val="14"/>
              </w:rPr>
              <w:t xml:space="preserve">Total </w:t>
            </w:r>
            <w:r>
              <w:rPr>
                <w:rFonts w:cs="Arial"/>
                <w:b/>
                <w:bCs/>
                <w:sz w:val="14"/>
                <w:szCs w:val="14"/>
              </w:rPr>
              <w:t>201</w:t>
            </w:r>
            <w:r w:rsidR="006E0655">
              <w:rPr>
                <w:rFonts w:cs="Arial"/>
                <w:b/>
                <w:bCs/>
                <w:sz w:val="14"/>
                <w:szCs w:val="14"/>
              </w:rPr>
              <w:t>3</w:t>
            </w:r>
          </w:p>
        </w:tc>
        <w:tc>
          <w:tcPr>
            <w:tcW w:w="126" w:type="dxa"/>
            <w:tcBorders>
              <w:top w:val="single" w:sz="6" w:space="0" w:color="auto"/>
              <w:bottom w:val="nil"/>
            </w:tcBorders>
            <w:vAlign w:val="center"/>
          </w:tcPr>
          <w:p w:rsidR="00950555" w:rsidRPr="008351C6" w:rsidRDefault="00950555" w:rsidP="00950555">
            <w:pPr>
              <w:framePr w:w="9330" w:hSpace="181" w:wrap="around" w:vAnchor="text" w:hAnchor="page" w:x="1377" w:y="913"/>
              <w:autoSpaceDE w:val="0"/>
              <w:autoSpaceDN w:val="0"/>
              <w:adjustRightInd w:val="0"/>
              <w:spacing w:after="0"/>
              <w:jc w:val="center"/>
              <w:rPr>
                <w:rFonts w:cs="Arial"/>
                <w:b/>
                <w:bCs/>
                <w:sz w:val="14"/>
                <w:szCs w:val="14"/>
              </w:rPr>
            </w:pPr>
          </w:p>
        </w:tc>
        <w:tc>
          <w:tcPr>
            <w:tcW w:w="1291" w:type="dxa"/>
            <w:gridSpan w:val="2"/>
            <w:tcBorders>
              <w:top w:val="single" w:sz="6" w:space="0" w:color="auto"/>
              <w:bottom w:val="single" w:sz="6" w:space="0" w:color="auto"/>
            </w:tcBorders>
            <w:vAlign w:val="center"/>
          </w:tcPr>
          <w:p w:rsidR="00950555" w:rsidRPr="008351C6" w:rsidRDefault="00950555" w:rsidP="00842153">
            <w:pPr>
              <w:framePr w:w="9330" w:hSpace="181" w:wrap="around" w:vAnchor="text" w:hAnchor="page" w:x="1377" w:y="913"/>
              <w:autoSpaceDE w:val="0"/>
              <w:autoSpaceDN w:val="0"/>
              <w:adjustRightInd w:val="0"/>
              <w:spacing w:after="0"/>
              <w:jc w:val="center"/>
              <w:rPr>
                <w:rFonts w:cs="Arial"/>
                <w:b/>
                <w:bCs/>
                <w:sz w:val="14"/>
                <w:szCs w:val="14"/>
              </w:rPr>
            </w:pPr>
            <w:r w:rsidRPr="008351C6">
              <w:rPr>
                <w:rFonts w:cs="Arial"/>
                <w:b/>
                <w:bCs/>
                <w:sz w:val="14"/>
                <w:szCs w:val="14"/>
              </w:rPr>
              <w:t xml:space="preserve">Total </w:t>
            </w:r>
            <w:r>
              <w:rPr>
                <w:rFonts w:cs="Arial"/>
                <w:b/>
                <w:bCs/>
                <w:sz w:val="14"/>
                <w:szCs w:val="14"/>
              </w:rPr>
              <w:t>201</w:t>
            </w:r>
            <w:r w:rsidR="00842153">
              <w:rPr>
                <w:rFonts w:cs="Arial"/>
                <w:b/>
                <w:bCs/>
                <w:sz w:val="14"/>
                <w:szCs w:val="14"/>
              </w:rPr>
              <w:t>2</w:t>
            </w:r>
          </w:p>
        </w:tc>
      </w:tr>
      <w:tr w:rsidR="00950555" w:rsidRPr="008351C6">
        <w:tc>
          <w:tcPr>
            <w:tcW w:w="2535" w:type="dxa"/>
            <w:vMerge/>
            <w:tcBorders>
              <w:top w:val="nil"/>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p>
        </w:tc>
        <w:tc>
          <w:tcPr>
            <w:tcW w:w="575"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Male</w:t>
            </w:r>
          </w:p>
        </w:tc>
        <w:tc>
          <w:tcPr>
            <w:tcW w:w="575"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Female</w:t>
            </w:r>
          </w:p>
        </w:tc>
        <w:tc>
          <w:tcPr>
            <w:tcW w:w="115" w:type="dxa"/>
            <w:tcBorders>
              <w:top w:val="nil"/>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p>
        </w:tc>
        <w:tc>
          <w:tcPr>
            <w:tcW w:w="574"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Male</w:t>
            </w:r>
          </w:p>
        </w:tc>
        <w:tc>
          <w:tcPr>
            <w:tcW w:w="575"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Female</w:t>
            </w:r>
          </w:p>
        </w:tc>
        <w:tc>
          <w:tcPr>
            <w:tcW w:w="114" w:type="dxa"/>
            <w:tcBorders>
              <w:top w:val="nil"/>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p>
        </w:tc>
        <w:tc>
          <w:tcPr>
            <w:tcW w:w="574"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Male</w:t>
            </w:r>
          </w:p>
        </w:tc>
        <w:tc>
          <w:tcPr>
            <w:tcW w:w="574"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Female</w:t>
            </w:r>
          </w:p>
        </w:tc>
        <w:tc>
          <w:tcPr>
            <w:tcW w:w="114" w:type="dxa"/>
            <w:tcBorders>
              <w:top w:val="nil"/>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p>
        </w:tc>
        <w:tc>
          <w:tcPr>
            <w:tcW w:w="640"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Number</w:t>
            </w:r>
          </w:p>
        </w:tc>
        <w:tc>
          <w:tcPr>
            <w:tcW w:w="640"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 of Total</w:t>
            </w:r>
          </w:p>
        </w:tc>
        <w:tc>
          <w:tcPr>
            <w:tcW w:w="126" w:type="dxa"/>
            <w:tcBorders>
              <w:top w:val="nil"/>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p>
        </w:tc>
        <w:tc>
          <w:tcPr>
            <w:tcW w:w="645"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Number</w:t>
            </w:r>
          </w:p>
        </w:tc>
        <w:tc>
          <w:tcPr>
            <w:tcW w:w="646"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 of Total</w:t>
            </w:r>
          </w:p>
        </w:tc>
      </w:tr>
      <w:tr w:rsidR="00950555" w:rsidRPr="008351C6">
        <w:tc>
          <w:tcPr>
            <w:tcW w:w="2535"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rPr>
                <w:rFonts w:cs="Arial"/>
                <w:b/>
                <w:bCs/>
                <w:iCs/>
                <w:sz w:val="14"/>
                <w:szCs w:val="14"/>
              </w:rPr>
            </w:pPr>
            <w:r w:rsidRPr="008351C6">
              <w:rPr>
                <w:rFonts w:cs="Arial"/>
                <w:b/>
                <w:bCs/>
                <w:iCs/>
                <w:sz w:val="14"/>
                <w:szCs w:val="14"/>
              </w:rPr>
              <w:t>Alice Springs Correctional Centre</w:t>
            </w:r>
          </w:p>
        </w:tc>
        <w:tc>
          <w:tcPr>
            <w:tcW w:w="575"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rPr>
                <w:rFonts w:cs="Arial"/>
                <w:b/>
                <w:bCs/>
                <w:i/>
                <w:iCs/>
                <w:sz w:val="14"/>
                <w:szCs w:val="14"/>
              </w:rPr>
            </w:pPr>
          </w:p>
        </w:tc>
        <w:tc>
          <w:tcPr>
            <w:tcW w:w="575"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115"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574"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575"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114"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574"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574"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114"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640"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640"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126"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645"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646"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Sentenced</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360</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49</w:t>
            </w: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33</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393</w:t>
            </w: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52</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445</w:t>
            </w: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441</w:t>
            </w: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Unsentenced</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129</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10</w:t>
            </w: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134</w:t>
            </w: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11</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145</w:t>
            </w: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140</w:t>
            </w: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Total</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489</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59</w:t>
            </w: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38</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4</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527</w:t>
            </w: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63</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590</w:t>
            </w: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41.1%</w:t>
            </w: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581</w:t>
            </w: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41.4%</w:t>
            </w: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rPr>
                <w:rFonts w:cs="Arial"/>
                <w:b/>
                <w:bCs/>
                <w:iCs/>
                <w:sz w:val="14"/>
                <w:szCs w:val="14"/>
              </w:rPr>
            </w:pP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rPr>
                <w:rFonts w:cs="Arial"/>
                <w:b/>
                <w:bCs/>
                <w:iCs/>
                <w:sz w:val="14"/>
                <w:szCs w:val="14"/>
              </w:rPr>
            </w:pPr>
            <w:r w:rsidRPr="008351C6">
              <w:rPr>
                <w:rFonts w:cs="Arial"/>
                <w:b/>
                <w:bCs/>
                <w:iCs/>
                <w:sz w:val="14"/>
                <w:szCs w:val="14"/>
              </w:rPr>
              <w:t>Darwin Correctional Centre</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Sentenced</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418</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25</w:t>
            </w: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112</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2</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530</w:t>
            </w: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27</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557</w:t>
            </w: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576</w:t>
            </w: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Unsentenced</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167</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13</w:t>
            </w: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35</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202</w:t>
            </w: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16</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218</w:t>
            </w: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203</w:t>
            </w: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Total</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585</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38</w:t>
            </w: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147</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732</w:t>
            </w: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43</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775</w:t>
            </w: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54.0%</w:t>
            </w: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779</w:t>
            </w: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55.4%</w:t>
            </w: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rPr>
                <w:rFonts w:cs="Arial"/>
                <w:b/>
                <w:bCs/>
                <w:iCs/>
                <w:sz w:val="14"/>
                <w:szCs w:val="14"/>
              </w:rPr>
            </w:pP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rPr>
                <w:rFonts w:cs="Arial"/>
                <w:b/>
                <w:bCs/>
                <w:iCs/>
                <w:sz w:val="14"/>
                <w:szCs w:val="14"/>
              </w:rPr>
            </w:pPr>
            <w:r>
              <w:rPr>
                <w:rFonts w:cs="Arial"/>
                <w:b/>
                <w:bCs/>
                <w:iCs/>
                <w:sz w:val="14"/>
                <w:szCs w:val="14"/>
              </w:rPr>
              <w:t>Barkly Work Camp</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Sentenced</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68</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69</w:t>
            </w: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69</w:t>
            </w: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45</w:t>
            </w: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Unsentenced</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Total</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68</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69</w:t>
            </w: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69</w:t>
            </w: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4.8%</w:t>
            </w: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45</w:t>
            </w: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3.2%</w:t>
            </w: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rPr>
                <w:rFonts w:cs="Arial"/>
                <w:b/>
                <w:bCs/>
                <w:sz w:val="14"/>
                <w:szCs w:val="14"/>
              </w:rPr>
            </w:pP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rPr>
                <w:rFonts w:cs="Arial"/>
                <w:b/>
                <w:bCs/>
                <w:sz w:val="14"/>
                <w:szCs w:val="14"/>
              </w:rPr>
            </w:pPr>
            <w:r w:rsidRPr="008351C6">
              <w:rPr>
                <w:rFonts w:cs="Arial"/>
                <w:b/>
                <w:bCs/>
                <w:sz w:val="14"/>
                <w:szCs w:val="14"/>
              </w:rPr>
              <w:t xml:space="preserve">Total 30 June </w:t>
            </w:r>
            <w:r>
              <w:rPr>
                <w:rFonts w:cs="Arial"/>
                <w:b/>
                <w:bCs/>
                <w:sz w:val="14"/>
                <w:szCs w:val="14"/>
              </w:rPr>
              <w:t>2013</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ind w:left="114"/>
              <w:rPr>
                <w:rFonts w:cs="Arial"/>
                <w:b/>
                <w:bCs/>
                <w:sz w:val="14"/>
                <w:szCs w:val="14"/>
              </w:rPr>
            </w:pPr>
            <w:r w:rsidRPr="008351C6">
              <w:rPr>
                <w:rFonts w:cs="Arial"/>
                <w:b/>
                <w:bCs/>
                <w:sz w:val="14"/>
                <w:szCs w:val="14"/>
              </w:rPr>
              <w:t>Sentenced</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846</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74</w:t>
            </w: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146</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5</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992</w:t>
            </w: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79</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1071</w:t>
            </w: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ind w:left="114"/>
              <w:rPr>
                <w:rFonts w:cs="Arial"/>
                <w:b/>
                <w:bCs/>
                <w:sz w:val="14"/>
                <w:szCs w:val="14"/>
              </w:rPr>
            </w:pPr>
            <w:r w:rsidRPr="008351C6">
              <w:rPr>
                <w:rFonts w:cs="Arial"/>
                <w:b/>
                <w:bCs/>
                <w:sz w:val="14"/>
                <w:szCs w:val="14"/>
              </w:rPr>
              <w:t>Unsentenced</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296</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23</w:t>
            </w: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40</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4</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336</w:t>
            </w: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27</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363</w:t>
            </w: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ind w:left="114"/>
              <w:rPr>
                <w:rFonts w:cs="Arial"/>
                <w:b/>
                <w:bCs/>
                <w:sz w:val="14"/>
                <w:szCs w:val="14"/>
              </w:rPr>
            </w:pPr>
            <w:r w:rsidRPr="008351C6">
              <w:rPr>
                <w:rFonts w:cs="Arial"/>
                <w:b/>
                <w:bCs/>
                <w:sz w:val="14"/>
                <w:szCs w:val="14"/>
              </w:rPr>
              <w:t>Total</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1142</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97</w:t>
            </w: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186</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9</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1328</w:t>
            </w: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106</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1434</w:t>
            </w: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100%</w:t>
            </w: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rPr>
                <w:rFonts w:cs="Arial"/>
                <w:sz w:val="14"/>
                <w:szCs w:val="14"/>
              </w:rPr>
            </w:pPr>
            <w:r w:rsidRPr="008351C6">
              <w:rPr>
                <w:rFonts w:cs="Arial"/>
                <w:sz w:val="14"/>
                <w:szCs w:val="14"/>
              </w:rPr>
              <w:t xml:space="preserve">Total 30 June </w:t>
            </w:r>
            <w:r>
              <w:rPr>
                <w:rFonts w:cs="Arial"/>
                <w:sz w:val="14"/>
                <w:szCs w:val="14"/>
              </w:rPr>
              <w:t>2012</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tc>
          <w:tcPr>
            <w:tcW w:w="2535" w:type="dxa"/>
          </w:tcPr>
          <w:p w:rsidR="006E0655" w:rsidRPr="008351C6" w:rsidRDefault="006E0655" w:rsidP="006E0655">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Sentenced</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841</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42</w:t>
            </w:r>
          </w:p>
        </w:tc>
        <w:tc>
          <w:tcPr>
            <w:tcW w:w="11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171</w:t>
            </w:r>
          </w:p>
        </w:tc>
        <w:tc>
          <w:tcPr>
            <w:tcW w:w="57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8</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1012</w:t>
            </w:r>
          </w:p>
        </w:tc>
        <w:tc>
          <w:tcPr>
            <w:tcW w:w="57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50</w:t>
            </w:r>
          </w:p>
        </w:tc>
        <w:tc>
          <w:tcPr>
            <w:tcW w:w="114"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2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5"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1062</w:t>
            </w:r>
          </w:p>
        </w:tc>
        <w:tc>
          <w:tcPr>
            <w:tcW w:w="64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tc>
          <w:tcPr>
            <w:tcW w:w="2535" w:type="dxa"/>
            <w:tcBorders>
              <w:bottom w:val="nil"/>
            </w:tcBorders>
          </w:tcPr>
          <w:p w:rsidR="006E0655" w:rsidRPr="008351C6" w:rsidRDefault="006E0655" w:rsidP="006E0655">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Unsentenced</w:t>
            </w:r>
          </w:p>
        </w:tc>
        <w:tc>
          <w:tcPr>
            <w:tcW w:w="575" w:type="dxa"/>
            <w:tcBorders>
              <w:bottom w:val="nil"/>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267</w:t>
            </w:r>
          </w:p>
        </w:tc>
        <w:tc>
          <w:tcPr>
            <w:tcW w:w="575" w:type="dxa"/>
            <w:tcBorders>
              <w:bottom w:val="nil"/>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27</w:t>
            </w:r>
          </w:p>
        </w:tc>
        <w:tc>
          <w:tcPr>
            <w:tcW w:w="115" w:type="dxa"/>
            <w:tcBorders>
              <w:bottom w:val="nil"/>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Borders>
              <w:bottom w:val="nil"/>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46</w:t>
            </w:r>
          </w:p>
        </w:tc>
        <w:tc>
          <w:tcPr>
            <w:tcW w:w="575" w:type="dxa"/>
            <w:tcBorders>
              <w:bottom w:val="nil"/>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w:t>
            </w:r>
          </w:p>
        </w:tc>
        <w:tc>
          <w:tcPr>
            <w:tcW w:w="114" w:type="dxa"/>
            <w:tcBorders>
              <w:bottom w:val="nil"/>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Borders>
              <w:bottom w:val="nil"/>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313</w:t>
            </w:r>
          </w:p>
        </w:tc>
        <w:tc>
          <w:tcPr>
            <w:tcW w:w="574" w:type="dxa"/>
            <w:tcBorders>
              <w:bottom w:val="nil"/>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30</w:t>
            </w:r>
          </w:p>
        </w:tc>
        <w:tc>
          <w:tcPr>
            <w:tcW w:w="114" w:type="dxa"/>
            <w:tcBorders>
              <w:bottom w:val="nil"/>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Borders>
              <w:bottom w:val="nil"/>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Borders>
              <w:bottom w:val="nil"/>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26" w:type="dxa"/>
            <w:tcBorders>
              <w:bottom w:val="nil"/>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5" w:type="dxa"/>
            <w:tcBorders>
              <w:bottom w:val="nil"/>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343</w:t>
            </w:r>
          </w:p>
        </w:tc>
        <w:tc>
          <w:tcPr>
            <w:tcW w:w="646" w:type="dxa"/>
            <w:tcBorders>
              <w:bottom w:val="nil"/>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tc>
          <w:tcPr>
            <w:tcW w:w="2535" w:type="dxa"/>
            <w:tcBorders>
              <w:top w:val="nil"/>
              <w:bottom w:val="double" w:sz="4" w:space="0" w:color="auto"/>
            </w:tcBorders>
          </w:tcPr>
          <w:p w:rsidR="006E0655" w:rsidRPr="008351C6" w:rsidRDefault="006E0655" w:rsidP="006E0655">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Total</w:t>
            </w:r>
          </w:p>
        </w:tc>
        <w:tc>
          <w:tcPr>
            <w:tcW w:w="575" w:type="dxa"/>
            <w:tcBorders>
              <w:top w:val="nil"/>
              <w:bottom w:val="double" w:sz="4" w:space="0" w:color="auto"/>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1108</w:t>
            </w:r>
          </w:p>
        </w:tc>
        <w:tc>
          <w:tcPr>
            <w:tcW w:w="575" w:type="dxa"/>
            <w:tcBorders>
              <w:top w:val="nil"/>
              <w:bottom w:val="double" w:sz="4" w:space="0" w:color="auto"/>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69</w:t>
            </w:r>
          </w:p>
        </w:tc>
        <w:tc>
          <w:tcPr>
            <w:tcW w:w="115" w:type="dxa"/>
            <w:tcBorders>
              <w:top w:val="nil"/>
              <w:bottom w:val="double" w:sz="4" w:space="0" w:color="auto"/>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Borders>
              <w:top w:val="nil"/>
              <w:bottom w:val="double" w:sz="4" w:space="0" w:color="auto"/>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217</w:t>
            </w:r>
          </w:p>
        </w:tc>
        <w:tc>
          <w:tcPr>
            <w:tcW w:w="575" w:type="dxa"/>
            <w:tcBorders>
              <w:top w:val="nil"/>
              <w:bottom w:val="double" w:sz="4" w:space="0" w:color="auto"/>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11</w:t>
            </w:r>
          </w:p>
        </w:tc>
        <w:tc>
          <w:tcPr>
            <w:tcW w:w="114" w:type="dxa"/>
            <w:tcBorders>
              <w:top w:val="nil"/>
              <w:bottom w:val="double" w:sz="4" w:space="0" w:color="auto"/>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74" w:type="dxa"/>
            <w:tcBorders>
              <w:top w:val="nil"/>
              <w:bottom w:val="double" w:sz="4" w:space="0" w:color="auto"/>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1325</w:t>
            </w:r>
          </w:p>
        </w:tc>
        <w:tc>
          <w:tcPr>
            <w:tcW w:w="574" w:type="dxa"/>
            <w:tcBorders>
              <w:top w:val="nil"/>
              <w:bottom w:val="double" w:sz="4" w:space="0" w:color="auto"/>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80</w:t>
            </w:r>
          </w:p>
        </w:tc>
        <w:tc>
          <w:tcPr>
            <w:tcW w:w="114" w:type="dxa"/>
            <w:tcBorders>
              <w:top w:val="nil"/>
              <w:bottom w:val="double" w:sz="4" w:space="0" w:color="auto"/>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Borders>
              <w:top w:val="nil"/>
              <w:bottom w:val="double" w:sz="4" w:space="0" w:color="auto"/>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0" w:type="dxa"/>
            <w:tcBorders>
              <w:top w:val="nil"/>
              <w:bottom w:val="double" w:sz="4" w:space="0" w:color="auto"/>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126" w:type="dxa"/>
            <w:tcBorders>
              <w:top w:val="nil"/>
              <w:bottom w:val="double" w:sz="4" w:space="0" w:color="auto"/>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45" w:type="dxa"/>
            <w:tcBorders>
              <w:top w:val="nil"/>
              <w:bottom w:val="double" w:sz="4" w:space="0" w:color="auto"/>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1405</w:t>
            </w:r>
          </w:p>
        </w:tc>
        <w:tc>
          <w:tcPr>
            <w:tcW w:w="646" w:type="dxa"/>
            <w:tcBorders>
              <w:top w:val="nil"/>
              <w:bottom w:val="double" w:sz="4" w:space="0" w:color="auto"/>
            </w:tcBorders>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100%</w:t>
            </w:r>
          </w:p>
        </w:tc>
      </w:tr>
    </w:tbl>
    <w:p w:rsidR="00950555" w:rsidRDefault="00950555" w:rsidP="00950555">
      <w:pPr>
        <w:framePr w:w="9330" w:hSpace="181" w:wrap="around" w:vAnchor="text" w:hAnchor="page" w:x="1377" w:y="913"/>
        <w:spacing w:after="0"/>
        <w:jc w:val="both"/>
        <w:rPr>
          <w:i/>
          <w:sz w:val="16"/>
          <w:szCs w:val="16"/>
        </w:rPr>
      </w:pPr>
    </w:p>
    <w:p w:rsidR="00950555" w:rsidRPr="008351C6" w:rsidRDefault="00950555" w:rsidP="00950555">
      <w:pPr>
        <w:framePr w:w="9330" w:hSpace="181" w:wrap="around" w:vAnchor="text" w:hAnchor="page" w:x="1377" w:y="913"/>
        <w:spacing w:after="0"/>
        <w:jc w:val="both"/>
        <w:rPr>
          <w:i/>
          <w:sz w:val="16"/>
          <w:szCs w:val="16"/>
        </w:rPr>
      </w:pPr>
      <w:r w:rsidRPr="008351C6">
        <w:rPr>
          <w:i/>
          <w:sz w:val="16"/>
          <w:szCs w:val="16"/>
        </w:rPr>
        <w:t xml:space="preserve"> </w:t>
      </w:r>
      <w:r w:rsidRPr="008351C6">
        <w:rPr>
          <w:b/>
          <w:i/>
          <w:sz w:val="16"/>
          <w:szCs w:val="16"/>
        </w:rPr>
        <w:t>Sentenced</w:t>
      </w:r>
      <w:r w:rsidRPr="008351C6">
        <w:rPr>
          <w:i/>
          <w:sz w:val="16"/>
          <w:szCs w:val="16"/>
        </w:rPr>
        <w:t xml:space="preserve"> – Includes prisoners detained in custody at the Administrator's pleasure and persons in custody for fine default.</w:t>
      </w:r>
    </w:p>
    <w:p w:rsidR="00950555" w:rsidRPr="008351C6" w:rsidRDefault="00950555" w:rsidP="00950555">
      <w:pPr>
        <w:framePr w:w="9330" w:hSpace="181" w:wrap="around" w:vAnchor="text" w:hAnchor="page" w:x="1377" w:y="913"/>
        <w:spacing w:after="0"/>
        <w:jc w:val="both"/>
        <w:rPr>
          <w:i/>
          <w:sz w:val="16"/>
          <w:szCs w:val="16"/>
        </w:rPr>
      </w:pPr>
    </w:p>
    <w:p w:rsidR="00E03581" w:rsidRPr="008351C6" w:rsidRDefault="00E03581" w:rsidP="00E03581">
      <w:pPr>
        <w:pStyle w:val="OCPH2"/>
      </w:pPr>
      <w:bookmarkStart w:id="53" w:name="_Toc372190990"/>
      <w:r w:rsidRPr="008351C6">
        <w:t xml:space="preserve">Census </w:t>
      </w:r>
      <w:r w:rsidR="00D15F5F" w:rsidRPr="008351C6">
        <w:t xml:space="preserve">of Adult Prisoners </w:t>
      </w:r>
      <w:r w:rsidRPr="008351C6">
        <w:t xml:space="preserve">as at </w:t>
      </w:r>
      <w:r w:rsidR="00AC6DC2" w:rsidRPr="008351C6">
        <w:t xml:space="preserve">30 June </w:t>
      </w:r>
      <w:r w:rsidR="008802BC">
        <w:t>201</w:t>
      </w:r>
      <w:r w:rsidR="00601691">
        <w:t>3</w:t>
      </w:r>
      <w:bookmarkEnd w:id="53"/>
    </w:p>
    <w:p w:rsidR="00A8669B" w:rsidRPr="008351C6" w:rsidRDefault="00042202" w:rsidP="00A8669B">
      <w:pPr>
        <w:numPr>
          <w:ilvl w:val="0"/>
          <w:numId w:val="7"/>
        </w:numPr>
        <w:jc w:val="both"/>
      </w:pPr>
      <w:r w:rsidRPr="008351C6">
        <w:rPr>
          <w:rFonts w:cs="Arial"/>
        </w:rPr>
        <w:t xml:space="preserve">There were </w:t>
      </w:r>
      <w:r w:rsidR="00374E07">
        <w:rPr>
          <w:rFonts w:cs="Arial"/>
        </w:rPr>
        <w:t>2</w:t>
      </w:r>
      <w:r w:rsidRPr="008351C6">
        <w:rPr>
          <w:rFonts w:cs="Arial"/>
        </w:rPr>
        <w:t xml:space="preserve">% </w:t>
      </w:r>
      <w:r w:rsidR="00193C79" w:rsidRPr="008351C6">
        <w:rPr>
          <w:rFonts w:cs="Arial"/>
        </w:rPr>
        <w:t>more</w:t>
      </w:r>
      <w:r w:rsidRPr="008351C6">
        <w:rPr>
          <w:rFonts w:cs="Arial"/>
        </w:rPr>
        <w:t xml:space="preserve"> prisoners in custody in Northern Territory correctional institutions on </w:t>
      </w:r>
      <w:r w:rsidR="00463FEF">
        <w:rPr>
          <w:rFonts w:cs="Arial"/>
        </w:rPr>
        <w:br/>
      </w:r>
      <w:r w:rsidRPr="008351C6">
        <w:rPr>
          <w:rFonts w:cs="Arial"/>
        </w:rPr>
        <w:t xml:space="preserve">30 June </w:t>
      </w:r>
      <w:r w:rsidR="008802BC">
        <w:rPr>
          <w:rFonts w:cs="Arial"/>
        </w:rPr>
        <w:t>201</w:t>
      </w:r>
      <w:r w:rsidR="00842153">
        <w:rPr>
          <w:rFonts w:cs="Arial"/>
        </w:rPr>
        <w:t>3</w:t>
      </w:r>
      <w:r w:rsidRPr="008351C6">
        <w:rPr>
          <w:rFonts w:cs="Arial"/>
        </w:rPr>
        <w:t xml:space="preserve"> than for the same day last year.</w:t>
      </w:r>
    </w:p>
    <w:p w:rsidR="00A8669B" w:rsidRPr="008351C6" w:rsidRDefault="00042202" w:rsidP="00A8669B">
      <w:pPr>
        <w:numPr>
          <w:ilvl w:val="0"/>
          <w:numId w:val="7"/>
        </w:numPr>
        <w:jc w:val="both"/>
      </w:pPr>
      <w:r w:rsidRPr="008351C6">
        <w:t>Males represented 9</w:t>
      </w:r>
      <w:r w:rsidR="00374E07">
        <w:t>3</w:t>
      </w:r>
      <w:r w:rsidRPr="008351C6">
        <w:t xml:space="preserve">% of the prisoners on 30 June </w:t>
      </w:r>
      <w:r w:rsidR="008802BC">
        <w:t>201</w:t>
      </w:r>
      <w:r w:rsidR="00842153">
        <w:t>3</w:t>
      </w:r>
      <w:r w:rsidRPr="008351C6">
        <w:t>.</w:t>
      </w:r>
    </w:p>
    <w:p w:rsidR="00A8669B" w:rsidRPr="008351C6" w:rsidRDefault="00A8436E" w:rsidP="00A8669B">
      <w:pPr>
        <w:numPr>
          <w:ilvl w:val="0"/>
          <w:numId w:val="7"/>
        </w:numPr>
        <w:jc w:val="both"/>
      </w:pPr>
      <w:r w:rsidRPr="008351C6">
        <w:t xml:space="preserve">On 30 June </w:t>
      </w:r>
      <w:r w:rsidR="008802BC">
        <w:t>201</w:t>
      </w:r>
      <w:r w:rsidR="00842153">
        <w:t>3</w:t>
      </w:r>
      <w:r w:rsidRPr="008351C6">
        <w:t xml:space="preserve">, </w:t>
      </w:r>
      <w:r w:rsidR="008155E7" w:rsidRPr="008351C6">
        <w:t>7</w:t>
      </w:r>
      <w:r w:rsidR="00374E07">
        <w:t>5</w:t>
      </w:r>
      <w:r w:rsidR="00042202" w:rsidRPr="008351C6">
        <w:t>% of prisoners were sentenced</w:t>
      </w:r>
      <w:r w:rsidR="00A8669B" w:rsidRPr="008351C6">
        <w:t>.</w:t>
      </w:r>
    </w:p>
    <w:p w:rsidR="00A8669B" w:rsidRPr="008351C6" w:rsidRDefault="00042202" w:rsidP="00A8669B">
      <w:pPr>
        <w:numPr>
          <w:ilvl w:val="0"/>
          <w:numId w:val="7"/>
        </w:numPr>
        <w:jc w:val="both"/>
      </w:pPr>
      <w:r w:rsidRPr="008351C6">
        <w:t>Indigenous prisoners represented 8</w:t>
      </w:r>
      <w:r w:rsidR="00374E07">
        <w:t>6</w:t>
      </w:r>
      <w:r w:rsidRPr="008351C6">
        <w:t xml:space="preserve">% of the total prison population on the night of </w:t>
      </w:r>
      <w:r w:rsidR="00575A63" w:rsidRPr="008351C6">
        <w:br/>
      </w:r>
      <w:r w:rsidRPr="008351C6">
        <w:t xml:space="preserve">30 June </w:t>
      </w:r>
      <w:r w:rsidR="008802BC">
        <w:t>201</w:t>
      </w:r>
      <w:r w:rsidR="00842153">
        <w:t>3</w:t>
      </w:r>
      <w:r w:rsidRPr="008351C6">
        <w:t>.</w:t>
      </w:r>
    </w:p>
    <w:p w:rsidR="00950555" w:rsidRPr="008351C6" w:rsidRDefault="00950555" w:rsidP="0030455F">
      <w:pPr>
        <w:pStyle w:val="Caption"/>
        <w:keepNext/>
        <w:framePr w:w="9468" w:hSpace="181" w:wrap="around" w:vAnchor="text" w:hAnchor="page" w:x="1197" w:y="314"/>
        <w:ind w:left="851" w:hanging="851"/>
      </w:pPr>
      <w:bookmarkStart w:id="54" w:name="_Toc372528195"/>
      <w:proofErr w:type="gramStart"/>
      <w:r w:rsidRPr="008351C6">
        <w:t xml:space="preserve">Table </w:t>
      </w:r>
      <w:r w:rsidR="004F7266">
        <w:fldChar w:fldCharType="begin"/>
      </w:r>
      <w:r w:rsidR="004F7266">
        <w:instrText xml:space="preserve"> SEQ Table \* ARABIC </w:instrText>
      </w:r>
      <w:r w:rsidR="004F7266">
        <w:fldChar w:fldCharType="separate"/>
      </w:r>
      <w:r w:rsidR="00CB06F8">
        <w:rPr>
          <w:noProof/>
        </w:rPr>
        <w:t>6</w:t>
      </w:r>
      <w:r w:rsidR="004F7266">
        <w:rPr>
          <w:noProof/>
        </w:rPr>
        <w:fldChar w:fldCharType="end"/>
      </w:r>
      <w:r w:rsidRPr="008351C6">
        <w:t xml:space="preserve">  </w:t>
      </w:r>
      <w:r w:rsidR="0030455F">
        <w:t xml:space="preserve"> </w:t>
      </w:r>
      <w:r w:rsidRPr="008351C6">
        <w:t xml:space="preserve">Census of prisoners by </w:t>
      </w:r>
      <w:r w:rsidR="00DD3B10">
        <w:t>correctional institution</w:t>
      </w:r>
      <w:r w:rsidRPr="008351C6">
        <w:t xml:space="preserve"> and employment status at time of reception.</w:t>
      </w:r>
      <w:bookmarkEnd w:id="54"/>
      <w:proofErr w:type="gramEnd"/>
    </w:p>
    <w:tbl>
      <w:tblPr>
        <w:tblW w:w="9022"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1"/>
        <w:gridCol w:w="1300"/>
        <w:gridCol w:w="1301"/>
        <w:gridCol w:w="1301"/>
        <w:gridCol w:w="1301"/>
        <w:gridCol w:w="283"/>
        <w:gridCol w:w="637"/>
        <w:gridCol w:w="638"/>
      </w:tblGrid>
      <w:tr w:rsidR="00950555" w:rsidRPr="008351C6">
        <w:tc>
          <w:tcPr>
            <w:tcW w:w="2261" w:type="dxa"/>
            <w:vMerge w:val="restart"/>
            <w:tcBorders>
              <w:top w:val="single" w:sz="6" w:space="0" w:color="auto"/>
            </w:tcBorders>
            <w:tcMar>
              <w:left w:w="28" w:type="dxa"/>
              <w:right w:w="28" w:type="dxa"/>
            </w:tcMar>
            <w:vAlign w:val="center"/>
          </w:tcPr>
          <w:p w:rsidR="00950555" w:rsidRPr="008351C6" w:rsidRDefault="00DD3B10" w:rsidP="00950555">
            <w:pPr>
              <w:framePr w:w="9468" w:hSpace="181" w:wrap="around" w:vAnchor="text" w:hAnchor="page" w:x="1197" w:y="314"/>
              <w:autoSpaceDE w:val="0"/>
              <w:autoSpaceDN w:val="0"/>
              <w:adjustRightInd w:val="0"/>
              <w:spacing w:after="0"/>
              <w:rPr>
                <w:rFonts w:cs="Arial"/>
                <w:b/>
                <w:bCs/>
                <w:sz w:val="14"/>
                <w:szCs w:val="14"/>
              </w:rPr>
            </w:pPr>
            <w:r>
              <w:rPr>
                <w:rFonts w:cs="Arial"/>
                <w:b/>
                <w:bCs/>
                <w:sz w:val="14"/>
                <w:szCs w:val="14"/>
              </w:rPr>
              <w:t>Correctional institution</w:t>
            </w:r>
          </w:p>
        </w:tc>
        <w:tc>
          <w:tcPr>
            <w:tcW w:w="5203" w:type="dxa"/>
            <w:gridSpan w:val="4"/>
            <w:tcBorders>
              <w:top w:val="single" w:sz="6" w:space="0" w:color="auto"/>
              <w:bottom w:val="single" w:sz="6" w:space="0" w:color="auto"/>
            </w:tcBorders>
            <w:tcMar>
              <w:left w:w="28" w:type="dxa"/>
              <w:right w:w="28" w:type="dxa"/>
            </w:tcMar>
            <w:vAlign w:val="center"/>
          </w:tcPr>
          <w:p w:rsidR="00950555" w:rsidRPr="008351C6" w:rsidRDefault="00950555" w:rsidP="00950555">
            <w:pPr>
              <w:framePr w:w="9468" w:hSpace="181" w:wrap="around" w:vAnchor="text" w:hAnchor="page" w:x="1197" w:y="314"/>
              <w:autoSpaceDE w:val="0"/>
              <w:autoSpaceDN w:val="0"/>
              <w:adjustRightInd w:val="0"/>
              <w:spacing w:after="0"/>
              <w:jc w:val="center"/>
              <w:rPr>
                <w:rFonts w:cs="Arial"/>
                <w:b/>
                <w:bCs/>
                <w:sz w:val="14"/>
                <w:szCs w:val="14"/>
              </w:rPr>
            </w:pPr>
            <w:r w:rsidRPr="008351C6">
              <w:rPr>
                <w:rFonts w:cs="Arial"/>
                <w:b/>
                <w:bCs/>
                <w:sz w:val="14"/>
                <w:szCs w:val="14"/>
              </w:rPr>
              <w:t>Employment Status</w:t>
            </w:r>
          </w:p>
        </w:tc>
        <w:tc>
          <w:tcPr>
            <w:tcW w:w="283" w:type="dxa"/>
            <w:tcBorders>
              <w:top w:val="single" w:sz="6" w:space="0" w:color="auto"/>
              <w:bottom w:val="nil"/>
            </w:tcBorders>
            <w:tcMar>
              <w:left w:w="28" w:type="dxa"/>
              <w:right w:w="28" w:type="dxa"/>
            </w:tcMar>
            <w:vAlign w:val="center"/>
          </w:tcPr>
          <w:p w:rsidR="00950555" w:rsidRPr="008351C6" w:rsidRDefault="00950555" w:rsidP="00950555">
            <w:pPr>
              <w:framePr w:w="9468" w:hSpace="181" w:wrap="around" w:vAnchor="text" w:hAnchor="page" w:x="1197" w:y="314"/>
              <w:autoSpaceDE w:val="0"/>
              <w:autoSpaceDN w:val="0"/>
              <w:adjustRightInd w:val="0"/>
              <w:spacing w:after="0"/>
              <w:jc w:val="center"/>
              <w:rPr>
                <w:rFonts w:cs="Arial"/>
                <w:b/>
                <w:bCs/>
                <w:sz w:val="14"/>
                <w:szCs w:val="14"/>
              </w:rPr>
            </w:pPr>
          </w:p>
        </w:tc>
        <w:tc>
          <w:tcPr>
            <w:tcW w:w="1275" w:type="dxa"/>
            <w:gridSpan w:val="2"/>
            <w:tcBorders>
              <w:top w:val="single" w:sz="6" w:space="0" w:color="auto"/>
              <w:bottom w:val="single" w:sz="6" w:space="0" w:color="auto"/>
            </w:tcBorders>
            <w:tcMar>
              <w:left w:w="28" w:type="dxa"/>
              <w:right w:w="28" w:type="dxa"/>
            </w:tcMar>
            <w:vAlign w:val="center"/>
          </w:tcPr>
          <w:p w:rsidR="00950555" w:rsidRPr="008351C6" w:rsidRDefault="00950555" w:rsidP="00950555">
            <w:pPr>
              <w:framePr w:w="9468" w:hSpace="181" w:wrap="around" w:vAnchor="text" w:hAnchor="page" w:x="1197" w:y="314"/>
              <w:autoSpaceDE w:val="0"/>
              <w:autoSpaceDN w:val="0"/>
              <w:adjustRightInd w:val="0"/>
              <w:spacing w:after="0"/>
              <w:jc w:val="center"/>
              <w:rPr>
                <w:rFonts w:cs="Arial"/>
                <w:b/>
                <w:bCs/>
                <w:sz w:val="14"/>
                <w:szCs w:val="14"/>
              </w:rPr>
            </w:pPr>
            <w:r w:rsidRPr="008351C6">
              <w:rPr>
                <w:rFonts w:cs="Arial"/>
                <w:b/>
                <w:bCs/>
                <w:sz w:val="14"/>
                <w:szCs w:val="14"/>
              </w:rPr>
              <w:t>Total</w:t>
            </w:r>
          </w:p>
        </w:tc>
      </w:tr>
      <w:tr w:rsidR="00950555" w:rsidRPr="008351C6">
        <w:tc>
          <w:tcPr>
            <w:tcW w:w="2261" w:type="dxa"/>
            <w:vMerge/>
            <w:tcBorders>
              <w:bottom w:val="single" w:sz="6" w:space="0" w:color="auto"/>
            </w:tcBorders>
            <w:tcMar>
              <w:left w:w="28" w:type="dxa"/>
              <w:right w:w="28" w:type="dxa"/>
            </w:tcMar>
            <w:vAlign w:val="center"/>
          </w:tcPr>
          <w:p w:rsidR="00950555" w:rsidRPr="008351C6" w:rsidRDefault="00950555" w:rsidP="00950555">
            <w:pPr>
              <w:framePr w:w="9468" w:hSpace="181" w:wrap="around" w:vAnchor="text" w:hAnchor="page" w:x="1197" w:y="314"/>
              <w:autoSpaceDE w:val="0"/>
              <w:autoSpaceDN w:val="0"/>
              <w:adjustRightInd w:val="0"/>
              <w:spacing w:after="0"/>
              <w:jc w:val="right"/>
              <w:rPr>
                <w:rFonts w:cs="Arial"/>
                <w:b/>
                <w:bCs/>
                <w:sz w:val="14"/>
                <w:szCs w:val="14"/>
              </w:rPr>
            </w:pPr>
          </w:p>
        </w:tc>
        <w:tc>
          <w:tcPr>
            <w:tcW w:w="1300" w:type="dxa"/>
            <w:tcBorders>
              <w:top w:val="single" w:sz="6" w:space="0" w:color="auto"/>
              <w:bottom w:val="single" w:sz="6" w:space="0" w:color="auto"/>
            </w:tcBorders>
            <w:tcMar>
              <w:left w:w="28" w:type="dxa"/>
              <w:right w:w="28" w:type="dxa"/>
            </w:tcMar>
            <w:vAlign w:val="center"/>
          </w:tcPr>
          <w:p w:rsidR="00950555" w:rsidRPr="008351C6" w:rsidRDefault="00950555" w:rsidP="00950555">
            <w:pPr>
              <w:framePr w:w="9468" w:hSpace="181" w:wrap="around" w:vAnchor="text" w:hAnchor="page" w:x="1197" w:y="314"/>
              <w:autoSpaceDE w:val="0"/>
              <w:autoSpaceDN w:val="0"/>
              <w:adjustRightInd w:val="0"/>
              <w:spacing w:after="0"/>
              <w:jc w:val="right"/>
              <w:rPr>
                <w:rFonts w:cs="Arial"/>
                <w:b/>
                <w:bCs/>
                <w:sz w:val="14"/>
                <w:szCs w:val="14"/>
              </w:rPr>
            </w:pPr>
            <w:r w:rsidRPr="008351C6">
              <w:rPr>
                <w:rFonts w:cs="Arial"/>
                <w:b/>
                <w:bCs/>
                <w:sz w:val="14"/>
                <w:szCs w:val="14"/>
              </w:rPr>
              <w:t>Employed</w:t>
            </w:r>
          </w:p>
        </w:tc>
        <w:tc>
          <w:tcPr>
            <w:tcW w:w="1301" w:type="dxa"/>
            <w:tcBorders>
              <w:top w:val="single" w:sz="6" w:space="0" w:color="auto"/>
              <w:bottom w:val="single" w:sz="6" w:space="0" w:color="auto"/>
            </w:tcBorders>
            <w:tcMar>
              <w:left w:w="28" w:type="dxa"/>
              <w:right w:w="28" w:type="dxa"/>
            </w:tcMar>
            <w:vAlign w:val="center"/>
          </w:tcPr>
          <w:p w:rsidR="00950555" w:rsidRPr="008351C6" w:rsidRDefault="00950555" w:rsidP="00950555">
            <w:pPr>
              <w:framePr w:w="9468" w:hSpace="181" w:wrap="around" w:vAnchor="text" w:hAnchor="page" w:x="1197" w:y="314"/>
              <w:autoSpaceDE w:val="0"/>
              <w:autoSpaceDN w:val="0"/>
              <w:adjustRightInd w:val="0"/>
              <w:spacing w:after="0"/>
              <w:jc w:val="right"/>
              <w:rPr>
                <w:rFonts w:cs="Arial"/>
                <w:b/>
                <w:bCs/>
                <w:sz w:val="14"/>
                <w:szCs w:val="14"/>
              </w:rPr>
            </w:pPr>
            <w:r w:rsidRPr="008351C6">
              <w:rPr>
                <w:rFonts w:cs="Arial"/>
                <w:b/>
                <w:bCs/>
                <w:sz w:val="14"/>
                <w:szCs w:val="14"/>
              </w:rPr>
              <w:t>Unemployed</w:t>
            </w:r>
          </w:p>
        </w:tc>
        <w:tc>
          <w:tcPr>
            <w:tcW w:w="1301" w:type="dxa"/>
            <w:tcBorders>
              <w:top w:val="single" w:sz="6" w:space="0" w:color="auto"/>
              <w:bottom w:val="single" w:sz="6" w:space="0" w:color="auto"/>
            </w:tcBorders>
            <w:tcMar>
              <w:left w:w="28" w:type="dxa"/>
              <w:right w:w="28" w:type="dxa"/>
            </w:tcMar>
            <w:vAlign w:val="center"/>
          </w:tcPr>
          <w:p w:rsidR="00950555" w:rsidRPr="008351C6" w:rsidRDefault="00950555" w:rsidP="00950555">
            <w:pPr>
              <w:framePr w:w="9468" w:hSpace="181" w:wrap="around" w:vAnchor="text" w:hAnchor="page" w:x="1197" w:y="314"/>
              <w:autoSpaceDE w:val="0"/>
              <w:autoSpaceDN w:val="0"/>
              <w:adjustRightInd w:val="0"/>
              <w:spacing w:after="0"/>
              <w:jc w:val="right"/>
              <w:rPr>
                <w:rFonts w:cs="Arial"/>
                <w:b/>
                <w:bCs/>
                <w:sz w:val="14"/>
                <w:szCs w:val="14"/>
              </w:rPr>
            </w:pPr>
            <w:r w:rsidRPr="008351C6">
              <w:rPr>
                <w:rFonts w:cs="Arial"/>
                <w:b/>
                <w:bCs/>
                <w:sz w:val="14"/>
                <w:szCs w:val="14"/>
              </w:rPr>
              <w:t>Other</w:t>
            </w:r>
          </w:p>
        </w:tc>
        <w:tc>
          <w:tcPr>
            <w:tcW w:w="1301" w:type="dxa"/>
            <w:tcBorders>
              <w:top w:val="single" w:sz="6" w:space="0" w:color="auto"/>
              <w:bottom w:val="single" w:sz="6" w:space="0" w:color="auto"/>
            </w:tcBorders>
            <w:tcMar>
              <w:left w:w="28" w:type="dxa"/>
              <w:right w:w="28" w:type="dxa"/>
            </w:tcMar>
            <w:vAlign w:val="center"/>
          </w:tcPr>
          <w:p w:rsidR="00950555" w:rsidRPr="008351C6" w:rsidRDefault="00950555" w:rsidP="00950555">
            <w:pPr>
              <w:framePr w:w="9468" w:hSpace="181" w:wrap="around" w:vAnchor="text" w:hAnchor="page" w:x="1197" w:y="314"/>
              <w:autoSpaceDE w:val="0"/>
              <w:autoSpaceDN w:val="0"/>
              <w:adjustRightInd w:val="0"/>
              <w:spacing w:after="0"/>
              <w:jc w:val="right"/>
              <w:rPr>
                <w:rFonts w:cs="Arial"/>
                <w:b/>
                <w:bCs/>
                <w:sz w:val="14"/>
                <w:szCs w:val="14"/>
              </w:rPr>
            </w:pPr>
            <w:r w:rsidRPr="008351C6">
              <w:rPr>
                <w:rFonts w:cs="Arial"/>
                <w:b/>
                <w:bCs/>
                <w:sz w:val="14"/>
                <w:szCs w:val="14"/>
              </w:rPr>
              <w:t>Not Stated</w:t>
            </w:r>
          </w:p>
        </w:tc>
        <w:tc>
          <w:tcPr>
            <w:tcW w:w="283" w:type="dxa"/>
            <w:tcBorders>
              <w:top w:val="nil"/>
              <w:bottom w:val="single" w:sz="6" w:space="0" w:color="auto"/>
            </w:tcBorders>
            <w:tcMar>
              <w:left w:w="28" w:type="dxa"/>
              <w:right w:w="28" w:type="dxa"/>
            </w:tcMar>
            <w:vAlign w:val="center"/>
          </w:tcPr>
          <w:p w:rsidR="00950555" w:rsidRPr="008351C6" w:rsidRDefault="00950555" w:rsidP="00950555">
            <w:pPr>
              <w:framePr w:w="9468" w:hSpace="181" w:wrap="around" w:vAnchor="text" w:hAnchor="page" w:x="1197" w:y="314"/>
              <w:autoSpaceDE w:val="0"/>
              <w:autoSpaceDN w:val="0"/>
              <w:adjustRightInd w:val="0"/>
              <w:spacing w:after="0"/>
              <w:jc w:val="right"/>
              <w:rPr>
                <w:rFonts w:cs="Arial"/>
                <w:b/>
                <w:bCs/>
                <w:sz w:val="14"/>
                <w:szCs w:val="14"/>
              </w:rPr>
            </w:pPr>
          </w:p>
        </w:tc>
        <w:tc>
          <w:tcPr>
            <w:tcW w:w="637" w:type="dxa"/>
            <w:tcBorders>
              <w:top w:val="single" w:sz="6" w:space="0" w:color="auto"/>
              <w:bottom w:val="single" w:sz="6" w:space="0" w:color="auto"/>
            </w:tcBorders>
            <w:tcMar>
              <w:left w:w="28" w:type="dxa"/>
              <w:right w:w="28" w:type="dxa"/>
            </w:tcMar>
            <w:vAlign w:val="center"/>
          </w:tcPr>
          <w:p w:rsidR="00950555" w:rsidRPr="008351C6" w:rsidRDefault="00950555" w:rsidP="006E0655">
            <w:pPr>
              <w:framePr w:w="9468" w:hSpace="181" w:wrap="around" w:vAnchor="text" w:hAnchor="page" w:x="1197" w:y="314"/>
              <w:autoSpaceDE w:val="0"/>
              <w:autoSpaceDN w:val="0"/>
              <w:adjustRightInd w:val="0"/>
              <w:spacing w:after="0"/>
              <w:jc w:val="right"/>
              <w:rPr>
                <w:rFonts w:cs="Arial"/>
                <w:b/>
                <w:bCs/>
                <w:sz w:val="14"/>
                <w:szCs w:val="14"/>
              </w:rPr>
            </w:pPr>
            <w:r>
              <w:rPr>
                <w:rFonts w:cs="Arial"/>
                <w:b/>
                <w:bCs/>
                <w:sz w:val="14"/>
                <w:szCs w:val="14"/>
              </w:rPr>
              <w:t>201</w:t>
            </w:r>
            <w:r w:rsidR="006E0655">
              <w:rPr>
                <w:rFonts w:cs="Arial"/>
                <w:b/>
                <w:bCs/>
                <w:sz w:val="14"/>
                <w:szCs w:val="14"/>
              </w:rPr>
              <w:t>3</w:t>
            </w:r>
          </w:p>
        </w:tc>
        <w:tc>
          <w:tcPr>
            <w:tcW w:w="638" w:type="dxa"/>
            <w:tcBorders>
              <w:top w:val="single" w:sz="6" w:space="0" w:color="auto"/>
              <w:bottom w:val="single" w:sz="6" w:space="0" w:color="auto"/>
            </w:tcBorders>
            <w:tcMar>
              <w:left w:w="28" w:type="dxa"/>
              <w:right w:w="28" w:type="dxa"/>
            </w:tcMar>
            <w:vAlign w:val="center"/>
          </w:tcPr>
          <w:p w:rsidR="00950555" w:rsidRPr="008351C6" w:rsidRDefault="00950555" w:rsidP="006E0655">
            <w:pPr>
              <w:framePr w:w="9468" w:hSpace="181" w:wrap="around" w:vAnchor="text" w:hAnchor="page" w:x="1197" w:y="314"/>
              <w:autoSpaceDE w:val="0"/>
              <w:autoSpaceDN w:val="0"/>
              <w:adjustRightInd w:val="0"/>
              <w:spacing w:after="0"/>
              <w:jc w:val="right"/>
              <w:rPr>
                <w:rFonts w:cs="Arial"/>
                <w:b/>
                <w:bCs/>
                <w:sz w:val="14"/>
                <w:szCs w:val="14"/>
              </w:rPr>
            </w:pPr>
            <w:r>
              <w:rPr>
                <w:rFonts w:cs="Arial"/>
                <w:b/>
                <w:bCs/>
                <w:sz w:val="14"/>
                <w:szCs w:val="14"/>
              </w:rPr>
              <w:t>201</w:t>
            </w:r>
            <w:r w:rsidR="006E0655">
              <w:rPr>
                <w:rFonts w:cs="Arial"/>
                <w:b/>
                <w:bCs/>
                <w:sz w:val="14"/>
                <w:szCs w:val="14"/>
              </w:rPr>
              <w:t>2</w:t>
            </w:r>
          </w:p>
        </w:tc>
      </w:tr>
      <w:tr w:rsidR="006E0655" w:rsidRPr="008351C6">
        <w:tc>
          <w:tcPr>
            <w:tcW w:w="2261" w:type="dxa"/>
            <w:tcBorders>
              <w:top w:val="single" w:sz="6" w:space="0" w:color="auto"/>
            </w:tcBorders>
            <w:tcMar>
              <w:left w:w="28" w:type="dxa"/>
              <w:right w:w="28" w:type="dxa"/>
            </w:tcMar>
          </w:tcPr>
          <w:p w:rsidR="006E0655" w:rsidRPr="008351C6" w:rsidRDefault="006E0655" w:rsidP="006E0655">
            <w:pPr>
              <w:framePr w:w="9468" w:hSpace="181" w:wrap="around" w:vAnchor="text" w:hAnchor="page" w:x="1197" w:y="314"/>
              <w:autoSpaceDE w:val="0"/>
              <w:autoSpaceDN w:val="0"/>
              <w:adjustRightInd w:val="0"/>
              <w:spacing w:after="0"/>
              <w:rPr>
                <w:rFonts w:cs="Arial"/>
                <w:sz w:val="14"/>
                <w:szCs w:val="14"/>
              </w:rPr>
            </w:pPr>
            <w:r w:rsidRPr="008351C6">
              <w:rPr>
                <w:rFonts w:cs="Arial"/>
                <w:sz w:val="14"/>
                <w:szCs w:val="14"/>
              </w:rPr>
              <w:t>Alice Springs Correctional Centre</w:t>
            </w:r>
          </w:p>
        </w:tc>
        <w:tc>
          <w:tcPr>
            <w:tcW w:w="1300" w:type="dxa"/>
            <w:tcBorders>
              <w:top w:val="single" w:sz="6" w:space="0" w:color="auto"/>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140</w:t>
            </w:r>
          </w:p>
        </w:tc>
        <w:tc>
          <w:tcPr>
            <w:tcW w:w="1301" w:type="dxa"/>
            <w:tcBorders>
              <w:top w:val="single" w:sz="6" w:space="0" w:color="auto"/>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421</w:t>
            </w:r>
          </w:p>
        </w:tc>
        <w:tc>
          <w:tcPr>
            <w:tcW w:w="1301" w:type="dxa"/>
            <w:tcBorders>
              <w:top w:val="single" w:sz="6" w:space="0" w:color="auto"/>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29</w:t>
            </w:r>
          </w:p>
        </w:tc>
        <w:tc>
          <w:tcPr>
            <w:tcW w:w="1301" w:type="dxa"/>
            <w:tcBorders>
              <w:top w:val="single" w:sz="6" w:space="0" w:color="auto"/>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0</w:t>
            </w:r>
          </w:p>
        </w:tc>
        <w:tc>
          <w:tcPr>
            <w:tcW w:w="283" w:type="dxa"/>
            <w:tcBorders>
              <w:top w:val="single" w:sz="6" w:space="0" w:color="auto"/>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p>
        </w:tc>
        <w:tc>
          <w:tcPr>
            <w:tcW w:w="637" w:type="dxa"/>
            <w:tcBorders>
              <w:top w:val="single" w:sz="6" w:space="0" w:color="auto"/>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b/>
                <w:bCs/>
                <w:color w:val="000000"/>
                <w:sz w:val="14"/>
                <w:szCs w:val="14"/>
              </w:rPr>
            </w:pPr>
            <w:r>
              <w:rPr>
                <w:rFonts w:cs="Arial"/>
                <w:b/>
                <w:bCs/>
                <w:color w:val="000000"/>
                <w:sz w:val="14"/>
                <w:szCs w:val="14"/>
              </w:rPr>
              <w:t>590</w:t>
            </w:r>
          </w:p>
        </w:tc>
        <w:tc>
          <w:tcPr>
            <w:tcW w:w="638" w:type="dxa"/>
            <w:tcBorders>
              <w:top w:val="single" w:sz="6" w:space="0" w:color="auto"/>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581</w:t>
            </w:r>
          </w:p>
        </w:tc>
      </w:tr>
      <w:tr w:rsidR="006E0655" w:rsidRPr="008351C6">
        <w:tc>
          <w:tcPr>
            <w:tcW w:w="2261" w:type="dxa"/>
            <w:tcMar>
              <w:left w:w="28" w:type="dxa"/>
              <w:right w:w="28" w:type="dxa"/>
            </w:tcMar>
          </w:tcPr>
          <w:p w:rsidR="006E0655" w:rsidRPr="008351C6" w:rsidRDefault="006E0655" w:rsidP="006E0655">
            <w:pPr>
              <w:framePr w:w="9468" w:hSpace="181" w:wrap="around" w:vAnchor="text" w:hAnchor="page" w:x="1197" w:y="314"/>
              <w:autoSpaceDE w:val="0"/>
              <w:autoSpaceDN w:val="0"/>
              <w:adjustRightInd w:val="0"/>
              <w:spacing w:after="0"/>
              <w:rPr>
                <w:rFonts w:cs="Arial"/>
                <w:sz w:val="14"/>
                <w:szCs w:val="14"/>
              </w:rPr>
            </w:pPr>
            <w:r>
              <w:rPr>
                <w:rFonts w:cs="Arial"/>
                <w:sz w:val="14"/>
                <w:szCs w:val="14"/>
              </w:rPr>
              <w:t>Darwin Correctional Centre</w:t>
            </w:r>
          </w:p>
        </w:tc>
        <w:tc>
          <w:tcPr>
            <w:tcW w:w="1300" w:type="dxa"/>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209</w:t>
            </w:r>
          </w:p>
        </w:tc>
        <w:tc>
          <w:tcPr>
            <w:tcW w:w="1301" w:type="dxa"/>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471</w:t>
            </w:r>
          </w:p>
        </w:tc>
        <w:tc>
          <w:tcPr>
            <w:tcW w:w="1301" w:type="dxa"/>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89</w:t>
            </w:r>
          </w:p>
        </w:tc>
        <w:tc>
          <w:tcPr>
            <w:tcW w:w="1301" w:type="dxa"/>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6</w:t>
            </w:r>
          </w:p>
        </w:tc>
        <w:tc>
          <w:tcPr>
            <w:tcW w:w="283" w:type="dxa"/>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p>
        </w:tc>
        <w:tc>
          <w:tcPr>
            <w:tcW w:w="637" w:type="dxa"/>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b/>
                <w:bCs/>
                <w:color w:val="000000"/>
                <w:sz w:val="14"/>
                <w:szCs w:val="14"/>
              </w:rPr>
            </w:pPr>
            <w:r>
              <w:rPr>
                <w:rFonts w:cs="Arial"/>
                <w:b/>
                <w:bCs/>
                <w:color w:val="000000"/>
                <w:sz w:val="14"/>
                <w:szCs w:val="14"/>
              </w:rPr>
              <w:t>775</w:t>
            </w:r>
          </w:p>
        </w:tc>
        <w:tc>
          <w:tcPr>
            <w:tcW w:w="638" w:type="dxa"/>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779</w:t>
            </w:r>
          </w:p>
        </w:tc>
      </w:tr>
      <w:tr w:rsidR="006E0655" w:rsidRPr="008351C6">
        <w:tc>
          <w:tcPr>
            <w:tcW w:w="2261" w:type="dxa"/>
            <w:tcMar>
              <w:left w:w="28" w:type="dxa"/>
              <w:right w:w="28" w:type="dxa"/>
            </w:tcMar>
          </w:tcPr>
          <w:p w:rsidR="006E0655" w:rsidRPr="008351C6" w:rsidRDefault="006E0655" w:rsidP="006E0655">
            <w:pPr>
              <w:framePr w:w="9468" w:hSpace="181" w:wrap="around" w:vAnchor="text" w:hAnchor="page" w:x="1197" w:y="314"/>
              <w:autoSpaceDE w:val="0"/>
              <w:autoSpaceDN w:val="0"/>
              <w:adjustRightInd w:val="0"/>
              <w:spacing w:after="0"/>
              <w:rPr>
                <w:rFonts w:cs="Arial"/>
                <w:sz w:val="14"/>
                <w:szCs w:val="14"/>
              </w:rPr>
            </w:pPr>
            <w:r>
              <w:rPr>
                <w:rFonts w:cs="Arial"/>
                <w:sz w:val="14"/>
                <w:szCs w:val="14"/>
              </w:rPr>
              <w:t>Barkly Work Camp</w:t>
            </w:r>
          </w:p>
        </w:tc>
        <w:tc>
          <w:tcPr>
            <w:tcW w:w="1300" w:type="dxa"/>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17</w:t>
            </w:r>
          </w:p>
        </w:tc>
        <w:tc>
          <w:tcPr>
            <w:tcW w:w="1301" w:type="dxa"/>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50</w:t>
            </w:r>
          </w:p>
        </w:tc>
        <w:tc>
          <w:tcPr>
            <w:tcW w:w="1301" w:type="dxa"/>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2</w:t>
            </w:r>
          </w:p>
        </w:tc>
        <w:tc>
          <w:tcPr>
            <w:tcW w:w="1301" w:type="dxa"/>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0</w:t>
            </w:r>
          </w:p>
        </w:tc>
        <w:tc>
          <w:tcPr>
            <w:tcW w:w="283" w:type="dxa"/>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p>
        </w:tc>
        <w:tc>
          <w:tcPr>
            <w:tcW w:w="637" w:type="dxa"/>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b/>
                <w:bCs/>
                <w:color w:val="000000"/>
                <w:sz w:val="14"/>
                <w:szCs w:val="14"/>
              </w:rPr>
            </w:pPr>
            <w:r>
              <w:rPr>
                <w:rFonts w:cs="Arial"/>
                <w:b/>
                <w:bCs/>
                <w:color w:val="000000"/>
                <w:sz w:val="14"/>
                <w:szCs w:val="14"/>
              </w:rPr>
              <w:t>69</w:t>
            </w:r>
          </w:p>
        </w:tc>
        <w:tc>
          <w:tcPr>
            <w:tcW w:w="638" w:type="dxa"/>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45</w:t>
            </w:r>
          </w:p>
        </w:tc>
      </w:tr>
      <w:tr w:rsidR="006E0655" w:rsidRPr="008351C6">
        <w:tc>
          <w:tcPr>
            <w:tcW w:w="2261" w:type="dxa"/>
            <w:tcBorders>
              <w:bottom w:val="nil"/>
            </w:tcBorders>
            <w:tcMar>
              <w:left w:w="28" w:type="dxa"/>
              <w:right w:w="28" w:type="dxa"/>
            </w:tcMar>
          </w:tcPr>
          <w:p w:rsidR="006E0655" w:rsidRPr="008351C6" w:rsidRDefault="006E0655" w:rsidP="006E0655">
            <w:pPr>
              <w:framePr w:w="9468" w:hSpace="181" w:wrap="around" w:vAnchor="text" w:hAnchor="page" w:x="1197" w:y="314"/>
              <w:autoSpaceDE w:val="0"/>
              <w:autoSpaceDN w:val="0"/>
              <w:adjustRightInd w:val="0"/>
              <w:spacing w:after="0"/>
              <w:rPr>
                <w:rFonts w:cs="Arial"/>
                <w:b/>
                <w:bCs/>
                <w:sz w:val="14"/>
                <w:szCs w:val="14"/>
              </w:rPr>
            </w:pPr>
          </w:p>
        </w:tc>
        <w:tc>
          <w:tcPr>
            <w:tcW w:w="1300" w:type="dxa"/>
            <w:tcBorders>
              <w:bottom w:val="nil"/>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p>
        </w:tc>
        <w:tc>
          <w:tcPr>
            <w:tcW w:w="1301" w:type="dxa"/>
            <w:tcBorders>
              <w:bottom w:val="nil"/>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p>
        </w:tc>
        <w:tc>
          <w:tcPr>
            <w:tcW w:w="1301" w:type="dxa"/>
            <w:tcBorders>
              <w:bottom w:val="nil"/>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p>
        </w:tc>
        <w:tc>
          <w:tcPr>
            <w:tcW w:w="1301" w:type="dxa"/>
            <w:tcBorders>
              <w:bottom w:val="nil"/>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p>
        </w:tc>
        <w:tc>
          <w:tcPr>
            <w:tcW w:w="283" w:type="dxa"/>
            <w:tcBorders>
              <w:bottom w:val="nil"/>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p>
        </w:tc>
        <w:tc>
          <w:tcPr>
            <w:tcW w:w="637" w:type="dxa"/>
            <w:tcBorders>
              <w:bottom w:val="nil"/>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b/>
                <w:bCs/>
                <w:color w:val="000000"/>
                <w:sz w:val="14"/>
                <w:szCs w:val="14"/>
              </w:rPr>
            </w:pPr>
          </w:p>
        </w:tc>
        <w:tc>
          <w:tcPr>
            <w:tcW w:w="638" w:type="dxa"/>
            <w:tcBorders>
              <w:bottom w:val="nil"/>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p>
        </w:tc>
      </w:tr>
      <w:tr w:rsidR="006E0655" w:rsidRPr="008351C6">
        <w:tc>
          <w:tcPr>
            <w:tcW w:w="2261" w:type="dxa"/>
            <w:tcBorders>
              <w:bottom w:val="nil"/>
            </w:tcBorders>
            <w:tcMar>
              <w:left w:w="28" w:type="dxa"/>
              <w:right w:w="28" w:type="dxa"/>
            </w:tcMar>
          </w:tcPr>
          <w:p w:rsidR="006E0655" w:rsidRPr="008351C6" w:rsidRDefault="006E0655" w:rsidP="006E0655">
            <w:pPr>
              <w:framePr w:w="9468" w:hSpace="181" w:wrap="around" w:vAnchor="text" w:hAnchor="page" w:x="1197" w:y="314"/>
              <w:autoSpaceDE w:val="0"/>
              <w:autoSpaceDN w:val="0"/>
              <w:adjustRightInd w:val="0"/>
              <w:spacing w:after="0"/>
              <w:rPr>
                <w:rFonts w:cs="Arial"/>
                <w:b/>
                <w:bCs/>
                <w:sz w:val="14"/>
                <w:szCs w:val="14"/>
              </w:rPr>
            </w:pPr>
            <w:r w:rsidRPr="008351C6">
              <w:rPr>
                <w:rFonts w:cs="Arial"/>
                <w:b/>
                <w:bCs/>
                <w:sz w:val="14"/>
                <w:szCs w:val="14"/>
              </w:rPr>
              <w:t xml:space="preserve">Total 30 June </w:t>
            </w:r>
            <w:r>
              <w:rPr>
                <w:rFonts w:cs="Arial"/>
                <w:b/>
                <w:bCs/>
                <w:sz w:val="14"/>
                <w:szCs w:val="14"/>
              </w:rPr>
              <w:t>2013</w:t>
            </w:r>
          </w:p>
        </w:tc>
        <w:tc>
          <w:tcPr>
            <w:tcW w:w="1300" w:type="dxa"/>
            <w:tcBorders>
              <w:bottom w:val="nil"/>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b/>
                <w:bCs/>
                <w:color w:val="000000"/>
                <w:sz w:val="14"/>
                <w:szCs w:val="14"/>
              </w:rPr>
            </w:pPr>
            <w:r>
              <w:rPr>
                <w:rFonts w:cs="Arial"/>
                <w:b/>
                <w:bCs/>
                <w:color w:val="000000"/>
                <w:sz w:val="14"/>
                <w:szCs w:val="14"/>
              </w:rPr>
              <w:t>366</w:t>
            </w:r>
          </w:p>
        </w:tc>
        <w:tc>
          <w:tcPr>
            <w:tcW w:w="1301" w:type="dxa"/>
            <w:tcBorders>
              <w:bottom w:val="nil"/>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b/>
                <w:bCs/>
                <w:color w:val="000000"/>
                <w:sz w:val="14"/>
                <w:szCs w:val="14"/>
              </w:rPr>
            </w:pPr>
            <w:r>
              <w:rPr>
                <w:rFonts w:cs="Arial"/>
                <w:b/>
                <w:bCs/>
                <w:color w:val="000000"/>
                <w:sz w:val="14"/>
                <w:szCs w:val="14"/>
              </w:rPr>
              <w:t>942</w:t>
            </w:r>
          </w:p>
        </w:tc>
        <w:tc>
          <w:tcPr>
            <w:tcW w:w="1301" w:type="dxa"/>
            <w:tcBorders>
              <w:bottom w:val="nil"/>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b/>
                <w:bCs/>
                <w:color w:val="000000"/>
                <w:sz w:val="14"/>
                <w:szCs w:val="14"/>
              </w:rPr>
            </w:pPr>
            <w:r>
              <w:rPr>
                <w:rFonts w:cs="Arial"/>
                <w:b/>
                <w:bCs/>
                <w:color w:val="000000"/>
                <w:sz w:val="14"/>
                <w:szCs w:val="14"/>
              </w:rPr>
              <w:t>120</w:t>
            </w:r>
          </w:p>
        </w:tc>
        <w:tc>
          <w:tcPr>
            <w:tcW w:w="1301" w:type="dxa"/>
            <w:tcBorders>
              <w:bottom w:val="nil"/>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b/>
                <w:bCs/>
                <w:color w:val="000000"/>
                <w:sz w:val="14"/>
                <w:szCs w:val="14"/>
              </w:rPr>
            </w:pPr>
            <w:r>
              <w:rPr>
                <w:rFonts w:cs="Arial"/>
                <w:b/>
                <w:bCs/>
                <w:color w:val="000000"/>
                <w:sz w:val="14"/>
                <w:szCs w:val="14"/>
              </w:rPr>
              <w:t>6</w:t>
            </w:r>
          </w:p>
        </w:tc>
        <w:tc>
          <w:tcPr>
            <w:tcW w:w="283" w:type="dxa"/>
            <w:tcBorders>
              <w:bottom w:val="nil"/>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b/>
                <w:bCs/>
                <w:color w:val="000000"/>
                <w:sz w:val="14"/>
                <w:szCs w:val="14"/>
              </w:rPr>
            </w:pPr>
          </w:p>
        </w:tc>
        <w:tc>
          <w:tcPr>
            <w:tcW w:w="637" w:type="dxa"/>
            <w:tcBorders>
              <w:bottom w:val="nil"/>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b/>
                <w:bCs/>
                <w:color w:val="000000"/>
                <w:sz w:val="14"/>
                <w:szCs w:val="14"/>
              </w:rPr>
            </w:pPr>
            <w:r>
              <w:rPr>
                <w:rFonts w:cs="Arial"/>
                <w:b/>
                <w:bCs/>
                <w:color w:val="000000"/>
                <w:sz w:val="14"/>
                <w:szCs w:val="14"/>
              </w:rPr>
              <w:t>1434</w:t>
            </w:r>
          </w:p>
        </w:tc>
        <w:tc>
          <w:tcPr>
            <w:tcW w:w="638" w:type="dxa"/>
            <w:tcBorders>
              <w:bottom w:val="nil"/>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p>
        </w:tc>
      </w:tr>
      <w:tr w:rsidR="006E0655" w:rsidRPr="008351C6">
        <w:tc>
          <w:tcPr>
            <w:tcW w:w="2261" w:type="dxa"/>
            <w:tcBorders>
              <w:top w:val="nil"/>
              <w:bottom w:val="double" w:sz="4" w:space="0" w:color="auto"/>
            </w:tcBorders>
            <w:tcMar>
              <w:left w:w="28" w:type="dxa"/>
              <w:right w:w="28" w:type="dxa"/>
            </w:tcMar>
          </w:tcPr>
          <w:p w:rsidR="006E0655" w:rsidRPr="008351C6" w:rsidRDefault="006E0655" w:rsidP="006E0655">
            <w:pPr>
              <w:framePr w:w="9468" w:hSpace="181" w:wrap="around" w:vAnchor="text" w:hAnchor="page" w:x="1197" w:y="314"/>
              <w:autoSpaceDE w:val="0"/>
              <w:autoSpaceDN w:val="0"/>
              <w:adjustRightInd w:val="0"/>
              <w:spacing w:after="0"/>
              <w:rPr>
                <w:rFonts w:cs="Arial"/>
                <w:sz w:val="14"/>
                <w:szCs w:val="14"/>
              </w:rPr>
            </w:pPr>
            <w:r w:rsidRPr="008351C6">
              <w:rPr>
                <w:rFonts w:cs="Arial"/>
                <w:sz w:val="14"/>
                <w:szCs w:val="14"/>
              </w:rPr>
              <w:t xml:space="preserve">Total 30 June </w:t>
            </w:r>
            <w:r>
              <w:rPr>
                <w:rFonts w:cs="Arial"/>
                <w:sz w:val="14"/>
                <w:szCs w:val="14"/>
              </w:rPr>
              <w:t>2012</w:t>
            </w:r>
          </w:p>
        </w:tc>
        <w:tc>
          <w:tcPr>
            <w:tcW w:w="1300" w:type="dxa"/>
            <w:tcBorders>
              <w:top w:val="nil"/>
              <w:bottom w:val="double" w:sz="4" w:space="0" w:color="auto"/>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371</w:t>
            </w:r>
          </w:p>
        </w:tc>
        <w:tc>
          <w:tcPr>
            <w:tcW w:w="1301" w:type="dxa"/>
            <w:tcBorders>
              <w:top w:val="nil"/>
              <w:bottom w:val="double" w:sz="4" w:space="0" w:color="auto"/>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915</w:t>
            </w:r>
          </w:p>
        </w:tc>
        <w:tc>
          <w:tcPr>
            <w:tcW w:w="1301" w:type="dxa"/>
            <w:tcBorders>
              <w:top w:val="nil"/>
              <w:bottom w:val="double" w:sz="4" w:space="0" w:color="auto"/>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119</w:t>
            </w:r>
          </w:p>
        </w:tc>
        <w:tc>
          <w:tcPr>
            <w:tcW w:w="1301" w:type="dxa"/>
            <w:tcBorders>
              <w:top w:val="nil"/>
              <w:bottom w:val="double" w:sz="4" w:space="0" w:color="auto"/>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0</w:t>
            </w:r>
          </w:p>
        </w:tc>
        <w:tc>
          <w:tcPr>
            <w:tcW w:w="283" w:type="dxa"/>
            <w:tcBorders>
              <w:top w:val="nil"/>
              <w:bottom w:val="double" w:sz="4" w:space="0" w:color="auto"/>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p>
        </w:tc>
        <w:tc>
          <w:tcPr>
            <w:tcW w:w="637" w:type="dxa"/>
            <w:tcBorders>
              <w:top w:val="nil"/>
              <w:bottom w:val="double" w:sz="4" w:space="0" w:color="auto"/>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p>
        </w:tc>
        <w:tc>
          <w:tcPr>
            <w:tcW w:w="638" w:type="dxa"/>
            <w:tcBorders>
              <w:top w:val="nil"/>
              <w:bottom w:val="double" w:sz="4" w:space="0" w:color="auto"/>
            </w:tcBorders>
            <w:tcMar>
              <w:left w:w="28" w:type="dxa"/>
              <w:right w:w="28" w:type="dxa"/>
            </w:tcMar>
          </w:tcPr>
          <w:p w:rsidR="006E0655" w:rsidRDefault="006E0655" w:rsidP="006E0655">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1405</w:t>
            </w:r>
          </w:p>
        </w:tc>
      </w:tr>
    </w:tbl>
    <w:p w:rsidR="00950555" w:rsidRDefault="00950555" w:rsidP="00950555">
      <w:pPr>
        <w:framePr w:w="9468" w:hSpace="181" w:wrap="around" w:vAnchor="text" w:hAnchor="page" w:x="1197" w:y="314"/>
        <w:spacing w:after="0"/>
        <w:jc w:val="both"/>
        <w:rPr>
          <w:b/>
          <w:i/>
          <w:sz w:val="16"/>
          <w:szCs w:val="16"/>
        </w:rPr>
      </w:pPr>
    </w:p>
    <w:p w:rsidR="00950555" w:rsidRPr="008351C6" w:rsidRDefault="00950555" w:rsidP="00950555">
      <w:pPr>
        <w:framePr w:w="9468" w:hSpace="181" w:wrap="around" w:vAnchor="text" w:hAnchor="page" w:x="1197" w:y="314"/>
        <w:spacing w:after="0"/>
        <w:jc w:val="both"/>
        <w:rPr>
          <w:i/>
          <w:sz w:val="16"/>
          <w:szCs w:val="16"/>
        </w:rPr>
      </w:pPr>
      <w:r w:rsidRPr="008351C6">
        <w:rPr>
          <w:b/>
          <w:i/>
          <w:sz w:val="16"/>
          <w:szCs w:val="16"/>
        </w:rPr>
        <w:t>Other</w:t>
      </w:r>
      <w:r w:rsidRPr="008351C6">
        <w:rPr>
          <w:i/>
          <w:sz w:val="16"/>
          <w:szCs w:val="16"/>
        </w:rPr>
        <w:t xml:space="preserve"> – Includes students, pensioners and home duties.</w:t>
      </w:r>
    </w:p>
    <w:p w:rsidR="00950555" w:rsidRPr="008351C6" w:rsidRDefault="00950555" w:rsidP="00950555">
      <w:pPr>
        <w:framePr w:w="9468" w:hSpace="181" w:wrap="around" w:vAnchor="text" w:hAnchor="page" w:x="1197" w:y="314"/>
        <w:spacing w:after="0"/>
        <w:jc w:val="both"/>
        <w:rPr>
          <w:i/>
          <w:sz w:val="16"/>
          <w:szCs w:val="16"/>
        </w:rPr>
      </w:pPr>
    </w:p>
    <w:p w:rsidR="00E034FB" w:rsidRPr="008351C6" w:rsidRDefault="00E034FB" w:rsidP="00E034FB">
      <w:pPr>
        <w:jc w:val="both"/>
      </w:pPr>
    </w:p>
    <w:p w:rsidR="00A8669B" w:rsidRPr="008351C6" w:rsidRDefault="00A8436E" w:rsidP="00313DD6">
      <w:pPr>
        <w:numPr>
          <w:ilvl w:val="0"/>
          <w:numId w:val="8"/>
        </w:numPr>
        <w:jc w:val="both"/>
      </w:pPr>
      <w:r w:rsidRPr="008351C6">
        <w:t xml:space="preserve">On 30 June </w:t>
      </w:r>
      <w:r w:rsidR="008802BC">
        <w:t>201</w:t>
      </w:r>
      <w:r w:rsidR="00374E07">
        <w:t>3</w:t>
      </w:r>
      <w:r w:rsidRPr="008351C6">
        <w:t xml:space="preserve">, </w:t>
      </w:r>
      <w:r w:rsidR="00541DCC">
        <w:t>6</w:t>
      </w:r>
      <w:r w:rsidR="00374E07">
        <w:t>6</w:t>
      </w:r>
      <w:r w:rsidR="00897710" w:rsidRPr="008351C6">
        <w:t>% of prisoners held in custody indicated that they were unemployed at time of reception</w:t>
      </w:r>
      <w:r w:rsidR="00313DD6" w:rsidRPr="008351C6">
        <w:t>.</w:t>
      </w:r>
    </w:p>
    <w:p w:rsidR="00A8500C" w:rsidRPr="008351C6" w:rsidRDefault="00A8500C" w:rsidP="00E034FB">
      <w:pPr>
        <w:jc w:val="both"/>
      </w:pPr>
    </w:p>
    <w:p w:rsidR="00313DD6" w:rsidRPr="008351C6" w:rsidRDefault="00313DD6" w:rsidP="00AE3AD2">
      <w:pPr>
        <w:pStyle w:val="Caption"/>
        <w:keepNext/>
        <w:framePr w:w="9588" w:hSpace="181" w:wrap="around" w:vAnchor="text" w:hAnchor="margin" w:xAlign="center" w:y="-3"/>
      </w:pPr>
      <w:bookmarkStart w:id="55" w:name="_Toc372528196"/>
      <w:r w:rsidRPr="008351C6">
        <w:lastRenderedPageBreak/>
        <w:t xml:space="preserve">Table </w:t>
      </w:r>
      <w:r w:rsidR="004F7266">
        <w:fldChar w:fldCharType="begin"/>
      </w:r>
      <w:r w:rsidR="004F7266">
        <w:instrText xml:space="preserve"> SEQ Table \* ARABIC </w:instrText>
      </w:r>
      <w:r w:rsidR="004F7266">
        <w:fldChar w:fldCharType="separate"/>
      </w:r>
      <w:r w:rsidR="00CB06F8">
        <w:rPr>
          <w:noProof/>
        </w:rPr>
        <w:t>7</w:t>
      </w:r>
      <w:r w:rsidR="004F7266">
        <w:rPr>
          <w:noProof/>
        </w:rPr>
        <w:fldChar w:fldCharType="end"/>
      </w:r>
      <w:r w:rsidRPr="008351C6">
        <w:t xml:space="preserve">  Census of prisoners </w:t>
      </w:r>
      <w:r w:rsidR="00E00314" w:rsidRPr="008351C6">
        <w:t>by</w:t>
      </w:r>
      <w:r w:rsidRPr="008351C6">
        <w:t xml:space="preserve"> </w:t>
      </w:r>
      <w:r w:rsidR="00DD3B10">
        <w:t>correctional institution</w:t>
      </w:r>
      <w:r w:rsidRPr="008351C6">
        <w:t xml:space="preserve"> and age.</w:t>
      </w:r>
      <w:bookmarkEnd w:id="55"/>
    </w:p>
    <w:tbl>
      <w:tblPr>
        <w:tblW w:w="9022"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18"/>
        <w:gridCol w:w="749"/>
        <w:gridCol w:w="749"/>
        <w:gridCol w:w="749"/>
        <w:gridCol w:w="750"/>
        <w:gridCol w:w="749"/>
        <w:gridCol w:w="749"/>
        <w:gridCol w:w="750"/>
        <w:gridCol w:w="284"/>
        <w:gridCol w:w="637"/>
        <w:gridCol w:w="638"/>
      </w:tblGrid>
      <w:tr w:rsidR="00441F58" w:rsidRPr="008351C6">
        <w:tc>
          <w:tcPr>
            <w:tcW w:w="2218" w:type="dxa"/>
            <w:vMerge w:val="restart"/>
            <w:tcBorders>
              <w:top w:val="single" w:sz="6" w:space="0" w:color="auto"/>
            </w:tcBorders>
            <w:tcMar>
              <w:left w:w="28" w:type="dxa"/>
              <w:right w:w="28" w:type="dxa"/>
            </w:tcMar>
            <w:vAlign w:val="center"/>
          </w:tcPr>
          <w:p w:rsidR="00441F58" w:rsidRPr="008351C6" w:rsidRDefault="00DD3B10" w:rsidP="00950555">
            <w:pPr>
              <w:framePr w:w="9588" w:hSpace="181" w:wrap="around" w:vAnchor="text" w:hAnchor="margin" w:xAlign="center" w:y="-3"/>
              <w:autoSpaceDE w:val="0"/>
              <w:autoSpaceDN w:val="0"/>
              <w:adjustRightInd w:val="0"/>
              <w:spacing w:after="0"/>
              <w:rPr>
                <w:rFonts w:cs="Arial"/>
                <w:b/>
                <w:bCs/>
                <w:sz w:val="14"/>
                <w:szCs w:val="14"/>
              </w:rPr>
            </w:pPr>
            <w:r>
              <w:rPr>
                <w:rFonts w:cs="Arial"/>
                <w:b/>
                <w:bCs/>
                <w:sz w:val="14"/>
                <w:szCs w:val="14"/>
              </w:rPr>
              <w:t>Correctional institution</w:t>
            </w:r>
          </w:p>
        </w:tc>
        <w:tc>
          <w:tcPr>
            <w:tcW w:w="5245" w:type="dxa"/>
            <w:gridSpan w:val="7"/>
            <w:tcBorders>
              <w:top w:val="single" w:sz="6" w:space="0" w:color="auto"/>
              <w:bottom w:val="single" w:sz="6" w:space="0" w:color="auto"/>
            </w:tcBorders>
            <w:tcMar>
              <w:left w:w="28" w:type="dxa"/>
              <w:right w:w="28" w:type="dxa"/>
            </w:tcMar>
            <w:vAlign w:val="center"/>
          </w:tcPr>
          <w:p w:rsidR="00441F58" w:rsidRPr="008351C6" w:rsidRDefault="00441F58" w:rsidP="00950555">
            <w:pPr>
              <w:framePr w:w="958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 xml:space="preserve">Age </w:t>
            </w:r>
            <w:r w:rsidR="00EF7CED" w:rsidRPr="008351C6">
              <w:rPr>
                <w:rFonts w:cs="Arial"/>
                <w:b/>
                <w:bCs/>
                <w:sz w:val="14"/>
                <w:szCs w:val="14"/>
              </w:rPr>
              <w:t xml:space="preserve"> Group </w:t>
            </w:r>
            <w:r w:rsidRPr="008351C6">
              <w:rPr>
                <w:rFonts w:cs="Arial"/>
                <w:b/>
                <w:bCs/>
                <w:sz w:val="14"/>
                <w:szCs w:val="14"/>
              </w:rPr>
              <w:t>(years)</w:t>
            </w:r>
          </w:p>
        </w:tc>
        <w:tc>
          <w:tcPr>
            <w:tcW w:w="284" w:type="dxa"/>
            <w:tcBorders>
              <w:top w:val="single" w:sz="6" w:space="0" w:color="auto"/>
              <w:bottom w:val="nil"/>
            </w:tcBorders>
            <w:tcMar>
              <w:left w:w="28" w:type="dxa"/>
              <w:right w:w="28" w:type="dxa"/>
            </w:tcMar>
            <w:vAlign w:val="center"/>
          </w:tcPr>
          <w:p w:rsidR="00441F58" w:rsidRPr="008351C6" w:rsidRDefault="00441F58" w:rsidP="00950555">
            <w:pPr>
              <w:framePr w:w="9588" w:hSpace="181" w:wrap="around" w:vAnchor="text" w:hAnchor="margin" w:xAlign="center" w:y="-3"/>
              <w:autoSpaceDE w:val="0"/>
              <w:autoSpaceDN w:val="0"/>
              <w:adjustRightInd w:val="0"/>
              <w:spacing w:after="0"/>
              <w:jc w:val="center"/>
              <w:rPr>
                <w:rFonts w:cs="Arial"/>
                <w:b/>
                <w:bCs/>
                <w:sz w:val="14"/>
                <w:szCs w:val="14"/>
              </w:rPr>
            </w:pPr>
          </w:p>
        </w:tc>
        <w:tc>
          <w:tcPr>
            <w:tcW w:w="1275" w:type="dxa"/>
            <w:gridSpan w:val="2"/>
            <w:tcBorders>
              <w:top w:val="single" w:sz="6" w:space="0" w:color="auto"/>
              <w:bottom w:val="single" w:sz="6" w:space="0" w:color="auto"/>
            </w:tcBorders>
            <w:tcMar>
              <w:left w:w="28" w:type="dxa"/>
              <w:right w:w="28" w:type="dxa"/>
            </w:tcMar>
            <w:vAlign w:val="center"/>
          </w:tcPr>
          <w:p w:rsidR="00441F58" w:rsidRPr="008351C6" w:rsidRDefault="00441F58" w:rsidP="00950555">
            <w:pPr>
              <w:framePr w:w="958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Total</w:t>
            </w:r>
          </w:p>
        </w:tc>
      </w:tr>
      <w:tr w:rsidR="009F7AAA" w:rsidRPr="008351C6">
        <w:tc>
          <w:tcPr>
            <w:tcW w:w="2218" w:type="dxa"/>
            <w:vMerge/>
            <w:tcBorders>
              <w:bottom w:val="single" w:sz="6" w:space="0" w:color="auto"/>
            </w:tcBorders>
            <w:tcMar>
              <w:left w:w="28" w:type="dxa"/>
              <w:right w:w="28" w:type="dxa"/>
            </w:tcMar>
            <w:vAlign w:val="center"/>
          </w:tcPr>
          <w:p w:rsidR="00441F58" w:rsidRPr="008351C6" w:rsidRDefault="00441F58" w:rsidP="00950555">
            <w:pPr>
              <w:framePr w:w="9588" w:hSpace="181" w:wrap="around" w:vAnchor="text" w:hAnchor="margin" w:xAlign="center" w:y="-3"/>
              <w:autoSpaceDE w:val="0"/>
              <w:autoSpaceDN w:val="0"/>
              <w:adjustRightInd w:val="0"/>
              <w:spacing w:after="0"/>
              <w:jc w:val="right"/>
              <w:rPr>
                <w:rFonts w:cs="Arial"/>
                <w:b/>
                <w:bCs/>
                <w:sz w:val="14"/>
                <w:szCs w:val="14"/>
              </w:rPr>
            </w:pPr>
          </w:p>
        </w:tc>
        <w:tc>
          <w:tcPr>
            <w:tcW w:w="749" w:type="dxa"/>
            <w:tcBorders>
              <w:top w:val="single" w:sz="6" w:space="0" w:color="auto"/>
              <w:bottom w:val="single" w:sz="6" w:space="0" w:color="auto"/>
            </w:tcBorders>
            <w:tcMar>
              <w:left w:w="28" w:type="dxa"/>
              <w:right w:w="28" w:type="dxa"/>
            </w:tcMar>
            <w:vAlign w:val="center"/>
          </w:tcPr>
          <w:p w:rsidR="00441F58" w:rsidRPr="008351C6" w:rsidRDefault="00441F58" w:rsidP="00950555">
            <w:pPr>
              <w:framePr w:w="958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&lt;18</w:t>
            </w:r>
          </w:p>
        </w:tc>
        <w:tc>
          <w:tcPr>
            <w:tcW w:w="749" w:type="dxa"/>
            <w:tcBorders>
              <w:top w:val="single" w:sz="6" w:space="0" w:color="auto"/>
              <w:bottom w:val="single" w:sz="6" w:space="0" w:color="auto"/>
            </w:tcBorders>
            <w:tcMar>
              <w:left w:w="28" w:type="dxa"/>
              <w:right w:w="28" w:type="dxa"/>
            </w:tcMar>
            <w:vAlign w:val="center"/>
          </w:tcPr>
          <w:p w:rsidR="00441F58" w:rsidRPr="008351C6" w:rsidRDefault="00441F58" w:rsidP="00950555">
            <w:pPr>
              <w:framePr w:w="958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18-19</w:t>
            </w:r>
          </w:p>
        </w:tc>
        <w:tc>
          <w:tcPr>
            <w:tcW w:w="749" w:type="dxa"/>
            <w:tcBorders>
              <w:top w:val="single" w:sz="6" w:space="0" w:color="auto"/>
              <w:bottom w:val="single" w:sz="6" w:space="0" w:color="auto"/>
            </w:tcBorders>
            <w:tcMar>
              <w:left w:w="28" w:type="dxa"/>
              <w:right w:w="28" w:type="dxa"/>
            </w:tcMar>
            <w:vAlign w:val="center"/>
          </w:tcPr>
          <w:p w:rsidR="00441F58" w:rsidRPr="008351C6" w:rsidRDefault="00441F58" w:rsidP="00950555">
            <w:pPr>
              <w:framePr w:w="958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20-29</w:t>
            </w:r>
          </w:p>
        </w:tc>
        <w:tc>
          <w:tcPr>
            <w:tcW w:w="750" w:type="dxa"/>
            <w:tcBorders>
              <w:top w:val="single" w:sz="6" w:space="0" w:color="auto"/>
              <w:bottom w:val="single" w:sz="6" w:space="0" w:color="auto"/>
            </w:tcBorders>
            <w:tcMar>
              <w:left w:w="28" w:type="dxa"/>
              <w:right w:w="28" w:type="dxa"/>
            </w:tcMar>
            <w:vAlign w:val="center"/>
          </w:tcPr>
          <w:p w:rsidR="00441F58" w:rsidRPr="008351C6" w:rsidRDefault="00441F58" w:rsidP="00950555">
            <w:pPr>
              <w:framePr w:w="958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30-39</w:t>
            </w:r>
          </w:p>
        </w:tc>
        <w:tc>
          <w:tcPr>
            <w:tcW w:w="749" w:type="dxa"/>
            <w:tcBorders>
              <w:top w:val="single" w:sz="6" w:space="0" w:color="auto"/>
              <w:bottom w:val="single" w:sz="6" w:space="0" w:color="auto"/>
            </w:tcBorders>
            <w:tcMar>
              <w:left w:w="28" w:type="dxa"/>
              <w:right w:w="28" w:type="dxa"/>
            </w:tcMar>
            <w:vAlign w:val="center"/>
          </w:tcPr>
          <w:p w:rsidR="00441F58" w:rsidRPr="008351C6" w:rsidRDefault="00441F58" w:rsidP="00950555">
            <w:pPr>
              <w:framePr w:w="958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40-49</w:t>
            </w:r>
          </w:p>
        </w:tc>
        <w:tc>
          <w:tcPr>
            <w:tcW w:w="749" w:type="dxa"/>
            <w:tcBorders>
              <w:top w:val="single" w:sz="6" w:space="0" w:color="auto"/>
              <w:bottom w:val="single" w:sz="6" w:space="0" w:color="auto"/>
            </w:tcBorders>
            <w:tcMar>
              <w:left w:w="28" w:type="dxa"/>
              <w:right w:w="28" w:type="dxa"/>
            </w:tcMar>
            <w:vAlign w:val="center"/>
          </w:tcPr>
          <w:p w:rsidR="00441F58" w:rsidRPr="008351C6" w:rsidRDefault="00441F58" w:rsidP="00950555">
            <w:pPr>
              <w:framePr w:w="958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50-59</w:t>
            </w:r>
          </w:p>
        </w:tc>
        <w:tc>
          <w:tcPr>
            <w:tcW w:w="750" w:type="dxa"/>
            <w:tcBorders>
              <w:top w:val="single" w:sz="6" w:space="0" w:color="auto"/>
              <w:bottom w:val="single" w:sz="6" w:space="0" w:color="auto"/>
            </w:tcBorders>
            <w:tcMar>
              <w:left w:w="28" w:type="dxa"/>
              <w:right w:w="28" w:type="dxa"/>
            </w:tcMar>
            <w:vAlign w:val="center"/>
          </w:tcPr>
          <w:p w:rsidR="00441F58" w:rsidRPr="008351C6" w:rsidRDefault="00441F58" w:rsidP="00950555">
            <w:pPr>
              <w:framePr w:w="958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60+</w:t>
            </w:r>
          </w:p>
        </w:tc>
        <w:tc>
          <w:tcPr>
            <w:tcW w:w="284" w:type="dxa"/>
            <w:tcBorders>
              <w:top w:val="nil"/>
              <w:bottom w:val="single" w:sz="6" w:space="0" w:color="auto"/>
            </w:tcBorders>
            <w:tcMar>
              <w:left w:w="28" w:type="dxa"/>
              <w:right w:w="28" w:type="dxa"/>
            </w:tcMar>
            <w:vAlign w:val="center"/>
          </w:tcPr>
          <w:p w:rsidR="00441F58" w:rsidRPr="008351C6" w:rsidRDefault="00441F58" w:rsidP="00950555">
            <w:pPr>
              <w:framePr w:w="9588" w:hSpace="181" w:wrap="around" w:vAnchor="text" w:hAnchor="margin" w:xAlign="center" w:y="-3"/>
              <w:autoSpaceDE w:val="0"/>
              <w:autoSpaceDN w:val="0"/>
              <w:adjustRightInd w:val="0"/>
              <w:spacing w:after="0"/>
              <w:jc w:val="right"/>
              <w:rPr>
                <w:rFonts w:cs="Arial"/>
                <w:b/>
                <w:bCs/>
                <w:sz w:val="14"/>
                <w:szCs w:val="14"/>
              </w:rPr>
            </w:pPr>
          </w:p>
        </w:tc>
        <w:tc>
          <w:tcPr>
            <w:tcW w:w="637" w:type="dxa"/>
            <w:tcBorders>
              <w:top w:val="single" w:sz="6" w:space="0" w:color="auto"/>
              <w:bottom w:val="single" w:sz="6" w:space="0" w:color="auto"/>
            </w:tcBorders>
            <w:tcMar>
              <w:left w:w="28" w:type="dxa"/>
              <w:right w:w="28" w:type="dxa"/>
            </w:tcMar>
            <w:vAlign w:val="center"/>
          </w:tcPr>
          <w:p w:rsidR="00441F58" w:rsidRPr="008351C6" w:rsidRDefault="008802BC" w:rsidP="006E0655">
            <w:pPr>
              <w:framePr w:w="9588" w:hSpace="181" w:wrap="around" w:vAnchor="text" w:hAnchor="margin" w:xAlign="center" w:y="-3"/>
              <w:autoSpaceDE w:val="0"/>
              <w:autoSpaceDN w:val="0"/>
              <w:adjustRightInd w:val="0"/>
              <w:spacing w:after="0"/>
              <w:jc w:val="right"/>
              <w:rPr>
                <w:rFonts w:cs="Arial"/>
                <w:b/>
                <w:bCs/>
                <w:sz w:val="14"/>
                <w:szCs w:val="14"/>
              </w:rPr>
            </w:pPr>
            <w:r>
              <w:rPr>
                <w:rFonts w:cs="Arial"/>
                <w:b/>
                <w:bCs/>
                <w:sz w:val="14"/>
                <w:szCs w:val="14"/>
              </w:rPr>
              <w:t>201</w:t>
            </w:r>
            <w:r w:rsidR="006E0655">
              <w:rPr>
                <w:rFonts w:cs="Arial"/>
                <w:b/>
                <w:bCs/>
                <w:sz w:val="14"/>
                <w:szCs w:val="14"/>
              </w:rPr>
              <w:t>3</w:t>
            </w:r>
          </w:p>
        </w:tc>
        <w:tc>
          <w:tcPr>
            <w:tcW w:w="638" w:type="dxa"/>
            <w:tcBorders>
              <w:top w:val="single" w:sz="6" w:space="0" w:color="auto"/>
              <w:bottom w:val="single" w:sz="6" w:space="0" w:color="auto"/>
            </w:tcBorders>
            <w:tcMar>
              <w:left w:w="28" w:type="dxa"/>
              <w:right w:w="28" w:type="dxa"/>
            </w:tcMar>
            <w:vAlign w:val="center"/>
          </w:tcPr>
          <w:p w:rsidR="00441F58" w:rsidRPr="008351C6" w:rsidRDefault="008802BC" w:rsidP="006E0655">
            <w:pPr>
              <w:framePr w:w="9588" w:hSpace="181" w:wrap="around" w:vAnchor="text" w:hAnchor="margin" w:xAlign="center" w:y="-3"/>
              <w:autoSpaceDE w:val="0"/>
              <w:autoSpaceDN w:val="0"/>
              <w:adjustRightInd w:val="0"/>
              <w:spacing w:after="0"/>
              <w:jc w:val="right"/>
              <w:rPr>
                <w:rFonts w:cs="Arial"/>
                <w:b/>
                <w:bCs/>
                <w:sz w:val="14"/>
                <w:szCs w:val="14"/>
              </w:rPr>
            </w:pPr>
            <w:r>
              <w:rPr>
                <w:rFonts w:cs="Arial"/>
                <w:b/>
                <w:bCs/>
                <w:sz w:val="14"/>
                <w:szCs w:val="14"/>
              </w:rPr>
              <w:t>201</w:t>
            </w:r>
            <w:r w:rsidR="006E0655">
              <w:rPr>
                <w:rFonts w:cs="Arial"/>
                <w:b/>
                <w:bCs/>
                <w:sz w:val="14"/>
                <w:szCs w:val="14"/>
              </w:rPr>
              <w:t>2</w:t>
            </w:r>
          </w:p>
        </w:tc>
      </w:tr>
      <w:tr w:rsidR="006E0655" w:rsidRPr="008351C6">
        <w:tc>
          <w:tcPr>
            <w:tcW w:w="2218" w:type="dxa"/>
            <w:tcBorders>
              <w:top w:val="single" w:sz="6" w:space="0" w:color="auto"/>
            </w:tcBorders>
            <w:tcMar>
              <w:left w:w="28" w:type="dxa"/>
              <w:right w:w="28" w:type="dxa"/>
            </w:tcMar>
          </w:tcPr>
          <w:p w:rsidR="006E0655" w:rsidRPr="008351C6" w:rsidRDefault="006E0655" w:rsidP="006E0655">
            <w:pPr>
              <w:framePr w:w="9588" w:hSpace="181" w:wrap="around" w:vAnchor="text" w:hAnchor="margin" w:xAlign="center" w:y="-3"/>
              <w:autoSpaceDE w:val="0"/>
              <w:autoSpaceDN w:val="0"/>
              <w:adjustRightInd w:val="0"/>
              <w:spacing w:after="0"/>
              <w:rPr>
                <w:rFonts w:cs="Arial"/>
                <w:sz w:val="14"/>
                <w:szCs w:val="14"/>
              </w:rPr>
            </w:pPr>
            <w:r w:rsidRPr="008351C6">
              <w:rPr>
                <w:rFonts w:cs="Arial"/>
                <w:sz w:val="14"/>
                <w:szCs w:val="14"/>
              </w:rPr>
              <w:t>Alice Springs Correctional Centre</w:t>
            </w:r>
          </w:p>
        </w:tc>
        <w:tc>
          <w:tcPr>
            <w:tcW w:w="749" w:type="dxa"/>
            <w:tcBorders>
              <w:top w:val="single" w:sz="6"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49" w:type="dxa"/>
            <w:tcBorders>
              <w:top w:val="single" w:sz="6"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15</w:t>
            </w:r>
          </w:p>
        </w:tc>
        <w:tc>
          <w:tcPr>
            <w:tcW w:w="749" w:type="dxa"/>
            <w:tcBorders>
              <w:top w:val="single" w:sz="6"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228</w:t>
            </w:r>
          </w:p>
        </w:tc>
        <w:tc>
          <w:tcPr>
            <w:tcW w:w="750" w:type="dxa"/>
            <w:tcBorders>
              <w:top w:val="single" w:sz="6"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196</w:t>
            </w:r>
          </w:p>
        </w:tc>
        <w:tc>
          <w:tcPr>
            <w:tcW w:w="749" w:type="dxa"/>
            <w:tcBorders>
              <w:top w:val="single" w:sz="6"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113</w:t>
            </w:r>
          </w:p>
        </w:tc>
        <w:tc>
          <w:tcPr>
            <w:tcW w:w="749" w:type="dxa"/>
            <w:tcBorders>
              <w:top w:val="single" w:sz="6"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31</w:t>
            </w:r>
          </w:p>
        </w:tc>
        <w:tc>
          <w:tcPr>
            <w:tcW w:w="750" w:type="dxa"/>
            <w:tcBorders>
              <w:top w:val="single" w:sz="6"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7</w:t>
            </w:r>
          </w:p>
        </w:tc>
        <w:tc>
          <w:tcPr>
            <w:tcW w:w="284" w:type="dxa"/>
            <w:tcBorders>
              <w:top w:val="single" w:sz="6"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637" w:type="dxa"/>
            <w:tcBorders>
              <w:top w:val="single" w:sz="6"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590</w:t>
            </w:r>
          </w:p>
        </w:tc>
        <w:tc>
          <w:tcPr>
            <w:tcW w:w="638" w:type="dxa"/>
            <w:tcBorders>
              <w:top w:val="single" w:sz="6"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581</w:t>
            </w:r>
          </w:p>
        </w:tc>
      </w:tr>
      <w:tr w:rsidR="006E0655" w:rsidRPr="008351C6">
        <w:tc>
          <w:tcPr>
            <w:tcW w:w="2218" w:type="dxa"/>
            <w:tcMar>
              <w:left w:w="28" w:type="dxa"/>
              <w:right w:w="28" w:type="dxa"/>
            </w:tcMar>
          </w:tcPr>
          <w:p w:rsidR="006E0655" w:rsidRPr="008351C6" w:rsidRDefault="006E0655" w:rsidP="006E0655">
            <w:pPr>
              <w:framePr w:w="9588" w:hSpace="181" w:wrap="around" w:vAnchor="text" w:hAnchor="margin" w:xAlign="center" w:y="-3"/>
              <w:autoSpaceDE w:val="0"/>
              <w:autoSpaceDN w:val="0"/>
              <w:adjustRightInd w:val="0"/>
              <w:spacing w:after="0"/>
              <w:rPr>
                <w:rFonts w:cs="Arial"/>
                <w:sz w:val="14"/>
                <w:szCs w:val="14"/>
              </w:rPr>
            </w:pPr>
            <w:r>
              <w:rPr>
                <w:rFonts w:cs="Arial"/>
                <w:sz w:val="14"/>
                <w:szCs w:val="14"/>
              </w:rPr>
              <w:t>Darwin Correctional Centre</w:t>
            </w:r>
          </w:p>
        </w:tc>
        <w:tc>
          <w:tcPr>
            <w:tcW w:w="749"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49"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31</w:t>
            </w:r>
          </w:p>
        </w:tc>
        <w:tc>
          <w:tcPr>
            <w:tcW w:w="749"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270</w:t>
            </w:r>
          </w:p>
        </w:tc>
        <w:tc>
          <w:tcPr>
            <w:tcW w:w="750"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250</w:t>
            </w:r>
          </w:p>
        </w:tc>
        <w:tc>
          <w:tcPr>
            <w:tcW w:w="749"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148</w:t>
            </w:r>
          </w:p>
        </w:tc>
        <w:tc>
          <w:tcPr>
            <w:tcW w:w="749"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61</w:t>
            </w:r>
          </w:p>
        </w:tc>
        <w:tc>
          <w:tcPr>
            <w:tcW w:w="750"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15</w:t>
            </w:r>
          </w:p>
        </w:tc>
        <w:tc>
          <w:tcPr>
            <w:tcW w:w="284"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637"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775</w:t>
            </w:r>
          </w:p>
        </w:tc>
        <w:tc>
          <w:tcPr>
            <w:tcW w:w="638"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779</w:t>
            </w:r>
          </w:p>
        </w:tc>
      </w:tr>
      <w:tr w:rsidR="006E0655" w:rsidRPr="008351C6">
        <w:tc>
          <w:tcPr>
            <w:tcW w:w="2218" w:type="dxa"/>
            <w:tcMar>
              <w:left w:w="28" w:type="dxa"/>
              <w:right w:w="28" w:type="dxa"/>
            </w:tcMar>
          </w:tcPr>
          <w:p w:rsidR="006E0655" w:rsidRPr="008351C6" w:rsidRDefault="006E0655" w:rsidP="006E0655">
            <w:pPr>
              <w:framePr w:w="9588" w:hSpace="181" w:wrap="around" w:vAnchor="text" w:hAnchor="margin" w:xAlign="center" w:y="-3"/>
              <w:autoSpaceDE w:val="0"/>
              <w:autoSpaceDN w:val="0"/>
              <w:adjustRightInd w:val="0"/>
              <w:spacing w:after="0"/>
              <w:rPr>
                <w:rFonts w:cs="Arial"/>
                <w:sz w:val="14"/>
                <w:szCs w:val="14"/>
              </w:rPr>
            </w:pPr>
            <w:r>
              <w:rPr>
                <w:rFonts w:cs="Arial"/>
                <w:sz w:val="14"/>
                <w:szCs w:val="14"/>
              </w:rPr>
              <w:t>Barkly Work Camp</w:t>
            </w:r>
          </w:p>
        </w:tc>
        <w:tc>
          <w:tcPr>
            <w:tcW w:w="749"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49"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w:t>
            </w:r>
          </w:p>
        </w:tc>
        <w:tc>
          <w:tcPr>
            <w:tcW w:w="749"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27</w:t>
            </w:r>
          </w:p>
        </w:tc>
        <w:tc>
          <w:tcPr>
            <w:tcW w:w="750"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32</w:t>
            </w:r>
          </w:p>
        </w:tc>
        <w:tc>
          <w:tcPr>
            <w:tcW w:w="749"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7</w:t>
            </w:r>
          </w:p>
        </w:tc>
        <w:tc>
          <w:tcPr>
            <w:tcW w:w="749"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w:t>
            </w:r>
          </w:p>
        </w:tc>
        <w:tc>
          <w:tcPr>
            <w:tcW w:w="750"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637"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69</w:t>
            </w:r>
          </w:p>
        </w:tc>
        <w:tc>
          <w:tcPr>
            <w:tcW w:w="638" w:type="dxa"/>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45</w:t>
            </w:r>
          </w:p>
        </w:tc>
      </w:tr>
      <w:tr w:rsidR="006E0655" w:rsidRPr="008351C6">
        <w:tc>
          <w:tcPr>
            <w:tcW w:w="2218" w:type="dxa"/>
            <w:tcBorders>
              <w:bottom w:val="nil"/>
            </w:tcBorders>
            <w:tcMar>
              <w:left w:w="28" w:type="dxa"/>
              <w:right w:w="28" w:type="dxa"/>
            </w:tcMar>
          </w:tcPr>
          <w:p w:rsidR="006E0655" w:rsidRPr="008351C6" w:rsidRDefault="006E0655" w:rsidP="006E0655">
            <w:pPr>
              <w:framePr w:w="9588" w:hSpace="181" w:wrap="around" w:vAnchor="text" w:hAnchor="margin" w:xAlign="center" w:y="-3"/>
              <w:autoSpaceDE w:val="0"/>
              <w:autoSpaceDN w:val="0"/>
              <w:adjustRightInd w:val="0"/>
              <w:spacing w:after="0"/>
              <w:rPr>
                <w:rFonts w:cs="Arial"/>
                <w:b/>
                <w:bCs/>
                <w:sz w:val="14"/>
                <w:szCs w:val="14"/>
              </w:rPr>
            </w:pPr>
          </w:p>
        </w:tc>
        <w:tc>
          <w:tcPr>
            <w:tcW w:w="749"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749"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749"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750"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749"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749"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750"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284"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637"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b/>
                <w:bCs/>
                <w:color w:val="000000"/>
                <w:sz w:val="14"/>
                <w:szCs w:val="14"/>
              </w:rPr>
            </w:pPr>
          </w:p>
        </w:tc>
        <w:tc>
          <w:tcPr>
            <w:tcW w:w="638"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p>
        </w:tc>
      </w:tr>
      <w:tr w:rsidR="006E0655" w:rsidRPr="008351C6">
        <w:tc>
          <w:tcPr>
            <w:tcW w:w="2218" w:type="dxa"/>
            <w:tcBorders>
              <w:bottom w:val="nil"/>
            </w:tcBorders>
            <w:tcMar>
              <w:left w:w="28" w:type="dxa"/>
              <w:right w:w="28" w:type="dxa"/>
            </w:tcMar>
          </w:tcPr>
          <w:p w:rsidR="006E0655" w:rsidRPr="008351C6" w:rsidRDefault="006E0655" w:rsidP="006E0655">
            <w:pPr>
              <w:framePr w:w="9588" w:hSpace="181" w:wrap="around" w:vAnchor="text" w:hAnchor="margin" w:xAlign="center" w:y="-3"/>
              <w:autoSpaceDE w:val="0"/>
              <w:autoSpaceDN w:val="0"/>
              <w:adjustRightInd w:val="0"/>
              <w:spacing w:after="0"/>
              <w:rPr>
                <w:rFonts w:cs="Arial"/>
                <w:b/>
                <w:bCs/>
                <w:sz w:val="14"/>
                <w:szCs w:val="14"/>
              </w:rPr>
            </w:pPr>
            <w:r w:rsidRPr="008351C6">
              <w:rPr>
                <w:rFonts w:cs="Arial"/>
                <w:b/>
                <w:bCs/>
                <w:sz w:val="14"/>
                <w:szCs w:val="14"/>
              </w:rPr>
              <w:t xml:space="preserve">Total 30 June </w:t>
            </w:r>
            <w:r>
              <w:rPr>
                <w:rFonts w:cs="Arial"/>
                <w:b/>
                <w:bCs/>
                <w:sz w:val="14"/>
                <w:szCs w:val="14"/>
              </w:rPr>
              <w:t>2013</w:t>
            </w:r>
          </w:p>
        </w:tc>
        <w:tc>
          <w:tcPr>
            <w:tcW w:w="749"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749"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47</w:t>
            </w:r>
          </w:p>
        </w:tc>
        <w:tc>
          <w:tcPr>
            <w:tcW w:w="749"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525</w:t>
            </w:r>
          </w:p>
        </w:tc>
        <w:tc>
          <w:tcPr>
            <w:tcW w:w="750"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478</w:t>
            </w:r>
          </w:p>
        </w:tc>
        <w:tc>
          <w:tcPr>
            <w:tcW w:w="749"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268</w:t>
            </w:r>
          </w:p>
        </w:tc>
        <w:tc>
          <w:tcPr>
            <w:tcW w:w="749"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94</w:t>
            </w:r>
          </w:p>
        </w:tc>
        <w:tc>
          <w:tcPr>
            <w:tcW w:w="750"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22</w:t>
            </w:r>
          </w:p>
        </w:tc>
        <w:tc>
          <w:tcPr>
            <w:tcW w:w="284"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b/>
                <w:bCs/>
                <w:color w:val="000000"/>
                <w:sz w:val="14"/>
                <w:szCs w:val="14"/>
              </w:rPr>
            </w:pPr>
          </w:p>
        </w:tc>
        <w:tc>
          <w:tcPr>
            <w:tcW w:w="637"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1434</w:t>
            </w:r>
          </w:p>
        </w:tc>
        <w:tc>
          <w:tcPr>
            <w:tcW w:w="638" w:type="dxa"/>
            <w:tcBorders>
              <w:bottom w:val="nil"/>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p>
        </w:tc>
      </w:tr>
      <w:tr w:rsidR="006E0655" w:rsidRPr="008351C6">
        <w:tc>
          <w:tcPr>
            <w:tcW w:w="2218" w:type="dxa"/>
            <w:tcBorders>
              <w:top w:val="nil"/>
              <w:bottom w:val="double" w:sz="4" w:space="0" w:color="auto"/>
            </w:tcBorders>
            <w:tcMar>
              <w:left w:w="28" w:type="dxa"/>
              <w:right w:w="28" w:type="dxa"/>
            </w:tcMar>
          </w:tcPr>
          <w:p w:rsidR="006E0655" w:rsidRPr="008351C6" w:rsidRDefault="006E0655" w:rsidP="006E0655">
            <w:pPr>
              <w:framePr w:w="9588" w:hSpace="181" w:wrap="around" w:vAnchor="text" w:hAnchor="margin" w:xAlign="center" w:y="-3"/>
              <w:autoSpaceDE w:val="0"/>
              <w:autoSpaceDN w:val="0"/>
              <w:adjustRightInd w:val="0"/>
              <w:spacing w:after="0"/>
              <w:rPr>
                <w:rFonts w:cs="Arial"/>
                <w:sz w:val="14"/>
                <w:szCs w:val="14"/>
              </w:rPr>
            </w:pPr>
            <w:r w:rsidRPr="008351C6">
              <w:rPr>
                <w:rFonts w:cs="Arial"/>
                <w:sz w:val="14"/>
                <w:szCs w:val="14"/>
              </w:rPr>
              <w:t xml:space="preserve">Total 30 June </w:t>
            </w:r>
            <w:r>
              <w:rPr>
                <w:rFonts w:cs="Arial"/>
                <w:sz w:val="14"/>
                <w:szCs w:val="14"/>
              </w:rPr>
              <w:t>2012</w:t>
            </w:r>
          </w:p>
        </w:tc>
        <w:tc>
          <w:tcPr>
            <w:tcW w:w="749" w:type="dxa"/>
            <w:tcBorders>
              <w:top w:val="nil"/>
              <w:bottom w:val="double" w:sz="4"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49" w:type="dxa"/>
            <w:tcBorders>
              <w:top w:val="nil"/>
              <w:bottom w:val="double" w:sz="4"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49</w:t>
            </w:r>
          </w:p>
        </w:tc>
        <w:tc>
          <w:tcPr>
            <w:tcW w:w="749" w:type="dxa"/>
            <w:tcBorders>
              <w:top w:val="nil"/>
              <w:bottom w:val="double" w:sz="4"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494</w:t>
            </w:r>
          </w:p>
        </w:tc>
        <w:tc>
          <w:tcPr>
            <w:tcW w:w="750" w:type="dxa"/>
            <w:tcBorders>
              <w:top w:val="nil"/>
              <w:bottom w:val="double" w:sz="4"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468</w:t>
            </w:r>
          </w:p>
        </w:tc>
        <w:tc>
          <w:tcPr>
            <w:tcW w:w="749" w:type="dxa"/>
            <w:tcBorders>
              <w:top w:val="nil"/>
              <w:bottom w:val="double" w:sz="4"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291</w:t>
            </w:r>
          </w:p>
        </w:tc>
        <w:tc>
          <w:tcPr>
            <w:tcW w:w="749" w:type="dxa"/>
            <w:tcBorders>
              <w:top w:val="nil"/>
              <w:bottom w:val="double" w:sz="4"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88</w:t>
            </w:r>
          </w:p>
        </w:tc>
        <w:tc>
          <w:tcPr>
            <w:tcW w:w="750" w:type="dxa"/>
            <w:tcBorders>
              <w:top w:val="nil"/>
              <w:bottom w:val="double" w:sz="4"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15</w:t>
            </w:r>
          </w:p>
        </w:tc>
        <w:tc>
          <w:tcPr>
            <w:tcW w:w="284" w:type="dxa"/>
            <w:tcBorders>
              <w:top w:val="nil"/>
              <w:bottom w:val="double" w:sz="4"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637" w:type="dxa"/>
            <w:tcBorders>
              <w:top w:val="nil"/>
              <w:bottom w:val="double" w:sz="4"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638" w:type="dxa"/>
            <w:tcBorders>
              <w:top w:val="nil"/>
              <w:bottom w:val="double" w:sz="4" w:space="0" w:color="auto"/>
            </w:tcBorders>
            <w:tcMar>
              <w:left w:w="28" w:type="dxa"/>
              <w:right w:w="28" w:type="dxa"/>
            </w:tcMar>
          </w:tcPr>
          <w:p w:rsidR="006E0655" w:rsidRDefault="006E0655" w:rsidP="006E0655">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1405</w:t>
            </w:r>
          </w:p>
        </w:tc>
      </w:tr>
    </w:tbl>
    <w:p w:rsidR="00D5388D" w:rsidRPr="008351C6" w:rsidRDefault="00D5388D" w:rsidP="00950555">
      <w:pPr>
        <w:framePr w:w="9588" w:hSpace="181" w:wrap="around" w:vAnchor="text" w:hAnchor="margin" w:xAlign="center" w:y="-3"/>
        <w:spacing w:after="0"/>
        <w:jc w:val="both"/>
        <w:rPr>
          <w:i/>
          <w:sz w:val="16"/>
          <w:szCs w:val="16"/>
        </w:rPr>
      </w:pPr>
    </w:p>
    <w:p w:rsidR="00313DD6" w:rsidRPr="008351C6" w:rsidRDefault="00313DD6" w:rsidP="00313DD6">
      <w:pPr>
        <w:numPr>
          <w:ilvl w:val="0"/>
          <w:numId w:val="8"/>
        </w:numPr>
        <w:jc w:val="both"/>
      </w:pPr>
      <w:r w:rsidRPr="008351C6">
        <w:t xml:space="preserve">On 30 June </w:t>
      </w:r>
      <w:r w:rsidR="008802BC">
        <w:t>201</w:t>
      </w:r>
      <w:r w:rsidR="00374E07">
        <w:t>3</w:t>
      </w:r>
      <w:r w:rsidRPr="008351C6">
        <w:t xml:space="preserve">, </w:t>
      </w:r>
      <w:r w:rsidR="00374E07">
        <w:t>22</w:t>
      </w:r>
      <w:r w:rsidRPr="008351C6">
        <w:t xml:space="preserve"> </w:t>
      </w:r>
      <w:r w:rsidR="00571EC3" w:rsidRPr="008351C6">
        <w:t>prisoners</w:t>
      </w:r>
      <w:r w:rsidRPr="008351C6">
        <w:t xml:space="preserve"> aged 60 years or more were in custody, of which the eldest was </w:t>
      </w:r>
      <w:r w:rsidR="00374E07">
        <w:t>78</w:t>
      </w:r>
      <w:r w:rsidRPr="008351C6">
        <w:t xml:space="preserve"> years old.</w:t>
      </w:r>
    </w:p>
    <w:p w:rsidR="00313DD6" w:rsidRPr="008351C6" w:rsidRDefault="00A8436E" w:rsidP="00313DD6">
      <w:pPr>
        <w:numPr>
          <w:ilvl w:val="0"/>
          <w:numId w:val="8"/>
        </w:numPr>
        <w:jc w:val="both"/>
      </w:pPr>
      <w:r w:rsidRPr="008351C6">
        <w:t xml:space="preserve">On 30 June </w:t>
      </w:r>
      <w:r w:rsidR="008802BC">
        <w:t>201</w:t>
      </w:r>
      <w:r w:rsidR="00374E07">
        <w:t>3</w:t>
      </w:r>
      <w:r w:rsidRPr="008351C6">
        <w:t>,</w:t>
      </w:r>
      <w:r w:rsidR="00541DCC">
        <w:t xml:space="preserve"> </w:t>
      </w:r>
      <w:r w:rsidR="00374E07">
        <w:t>70</w:t>
      </w:r>
      <w:r w:rsidR="00313DD6" w:rsidRPr="008351C6">
        <w:t>% of prisoners held in custody were between 20 and 39 years of age.</w:t>
      </w:r>
    </w:p>
    <w:p w:rsidR="004A7B58" w:rsidRPr="008351C6" w:rsidRDefault="004A7B58" w:rsidP="004A7B58"/>
    <w:p w:rsidR="00441F58" w:rsidRPr="008351C6" w:rsidRDefault="00441F58" w:rsidP="00AE3AD2">
      <w:pPr>
        <w:pStyle w:val="Caption"/>
        <w:keepNext/>
        <w:framePr w:w="9408" w:hSpace="181" w:wrap="around" w:vAnchor="text" w:hAnchor="margin" w:xAlign="center" w:y="-2"/>
      </w:pPr>
      <w:bookmarkStart w:id="56" w:name="_Toc372528197"/>
      <w:r w:rsidRPr="008351C6">
        <w:t xml:space="preserve">Table </w:t>
      </w:r>
      <w:r w:rsidR="004F7266">
        <w:fldChar w:fldCharType="begin"/>
      </w:r>
      <w:r w:rsidR="004F7266">
        <w:instrText xml:space="preserve"> SEQ Table \* ARABIC </w:instrText>
      </w:r>
      <w:r w:rsidR="004F7266">
        <w:fldChar w:fldCharType="separate"/>
      </w:r>
      <w:r w:rsidR="00CB06F8">
        <w:rPr>
          <w:noProof/>
        </w:rPr>
        <w:t>8</w:t>
      </w:r>
      <w:r w:rsidR="004F7266">
        <w:rPr>
          <w:noProof/>
        </w:rPr>
        <w:fldChar w:fldCharType="end"/>
      </w:r>
      <w:r w:rsidRPr="008351C6">
        <w:t xml:space="preserve">  Census of prisoners</w:t>
      </w:r>
      <w:r w:rsidR="00E00314" w:rsidRPr="008351C6">
        <w:t xml:space="preserve"> by</w:t>
      </w:r>
      <w:r w:rsidRPr="008351C6">
        <w:t xml:space="preserve"> </w:t>
      </w:r>
      <w:r w:rsidR="00DD3B10">
        <w:t>correctional institution</w:t>
      </w:r>
      <w:r w:rsidRPr="008351C6">
        <w:t xml:space="preserve"> and marital status.</w:t>
      </w:r>
      <w:bookmarkEnd w:id="56"/>
    </w:p>
    <w:tbl>
      <w:tblPr>
        <w:tblW w:w="9022"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18"/>
        <w:gridCol w:w="1049"/>
        <w:gridCol w:w="1049"/>
        <w:gridCol w:w="1049"/>
        <w:gridCol w:w="1049"/>
        <w:gridCol w:w="1049"/>
        <w:gridCol w:w="284"/>
        <w:gridCol w:w="637"/>
        <w:gridCol w:w="638"/>
      </w:tblGrid>
      <w:tr w:rsidR="00441F58" w:rsidRPr="008351C6">
        <w:tc>
          <w:tcPr>
            <w:tcW w:w="2218" w:type="dxa"/>
            <w:vMerge w:val="restart"/>
            <w:tcBorders>
              <w:top w:val="single" w:sz="6" w:space="0" w:color="auto"/>
              <w:bottom w:val="nil"/>
            </w:tcBorders>
            <w:tcMar>
              <w:left w:w="28" w:type="dxa"/>
              <w:right w:w="28" w:type="dxa"/>
            </w:tcMar>
            <w:vAlign w:val="center"/>
          </w:tcPr>
          <w:p w:rsidR="00441F58" w:rsidRPr="008351C6" w:rsidRDefault="00DD3B10" w:rsidP="00950555">
            <w:pPr>
              <w:framePr w:w="9408" w:hSpace="181" w:wrap="around" w:vAnchor="text" w:hAnchor="margin" w:xAlign="center" w:y="-2"/>
              <w:autoSpaceDE w:val="0"/>
              <w:autoSpaceDN w:val="0"/>
              <w:adjustRightInd w:val="0"/>
              <w:spacing w:after="0"/>
              <w:rPr>
                <w:rFonts w:cs="Arial"/>
                <w:b/>
                <w:bCs/>
                <w:sz w:val="14"/>
                <w:szCs w:val="14"/>
              </w:rPr>
            </w:pPr>
            <w:r>
              <w:rPr>
                <w:rFonts w:cs="Arial"/>
                <w:b/>
                <w:bCs/>
                <w:sz w:val="14"/>
                <w:szCs w:val="14"/>
              </w:rPr>
              <w:t>Correctional institution</w:t>
            </w:r>
          </w:p>
        </w:tc>
        <w:tc>
          <w:tcPr>
            <w:tcW w:w="5245" w:type="dxa"/>
            <w:gridSpan w:val="5"/>
            <w:tcBorders>
              <w:top w:val="single" w:sz="6" w:space="0" w:color="auto"/>
              <w:bottom w:val="single" w:sz="6" w:space="0" w:color="auto"/>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center"/>
              <w:rPr>
                <w:rFonts w:cs="Arial"/>
                <w:b/>
                <w:bCs/>
                <w:sz w:val="14"/>
                <w:szCs w:val="14"/>
              </w:rPr>
            </w:pPr>
            <w:r w:rsidRPr="008351C6">
              <w:rPr>
                <w:rFonts w:cs="Arial"/>
                <w:b/>
                <w:bCs/>
                <w:sz w:val="14"/>
                <w:szCs w:val="14"/>
              </w:rPr>
              <w:t>Marital Status</w:t>
            </w:r>
          </w:p>
        </w:tc>
        <w:tc>
          <w:tcPr>
            <w:tcW w:w="284" w:type="dxa"/>
            <w:tcBorders>
              <w:top w:val="single" w:sz="6" w:space="0" w:color="auto"/>
              <w:bottom w:val="nil"/>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center"/>
              <w:rPr>
                <w:rFonts w:cs="Arial"/>
                <w:b/>
                <w:bCs/>
                <w:sz w:val="14"/>
                <w:szCs w:val="14"/>
              </w:rPr>
            </w:pPr>
          </w:p>
        </w:tc>
        <w:tc>
          <w:tcPr>
            <w:tcW w:w="1275" w:type="dxa"/>
            <w:gridSpan w:val="2"/>
            <w:tcBorders>
              <w:top w:val="single" w:sz="6" w:space="0" w:color="auto"/>
              <w:bottom w:val="single" w:sz="6" w:space="0" w:color="auto"/>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center"/>
              <w:rPr>
                <w:rFonts w:cs="Arial"/>
                <w:b/>
                <w:bCs/>
                <w:sz w:val="14"/>
                <w:szCs w:val="14"/>
              </w:rPr>
            </w:pPr>
            <w:r w:rsidRPr="008351C6">
              <w:rPr>
                <w:rFonts w:cs="Arial"/>
                <w:b/>
                <w:bCs/>
                <w:sz w:val="14"/>
                <w:szCs w:val="14"/>
              </w:rPr>
              <w:t>Total</w:t>
            </w:r>
          </w:p>
        </w:tc>
      </w:tr>
      <w:tr w:rsidR="00441F58" w:rsidRPr="008351C6">
        <w:tc>
          <w:tcPr>
            <w:tcW w:w="2218" w:type="dxa"/>
            <w:vMerge/>
            <w:tcBorders>
              <w:top w:val="nil"/>
              <w:bottom w:val="single" w:sz="6" w:space="0" w:color="auto"/>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right"/>
              <w:rPr>
                <w:rFonts w:cs="Arial"/>
                <w:b/>
                <w:bCs/>
                <w:sz w:val="14"/>
                <w:szCs w:val="14"/>
              </w:rPr>
            </w:pPr>
          </w:p>
        </w:tc>
        <w:tc>
          <w:tcPr>
            <w:tcW w:w="1049" w:type="dxa"/>
            <w:tcBorders>
              <w:top w:val="single" w:sz="6" w:space="0" w:color="auto"/>
              <w:bottom w:val="single" w:sz="6" w:space="0" w:color="auto"/>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right"/>
              <w:rPr>
                <w:rFonts w:cs="Arial"/>
                <w:b/>
                <w:bCs/>
                <w:sz w:val="14"/>
                <w:szCs w:val="14"/>
              </w:rPr>
            </w:pPr>
            <w:r w:rsidRPr="008351C6">
              <w:rPr>
                <w:rFonts w:cs="Arial"/>
                <w:b/>
                <w:bCs/>
                <w:sz w:val="14"/>
                <w:szCs w:val="14"/>
              </w:rPr>
              <w:t>Never Married</w:t>
            </w:r>
          </w:p>
        </w:tc>
        <w:tc>
          <w:tcPr>
            <w:tcW w:w="1049" w:type="dxa"/>
            <w:tcBorders>
              <w:top w:val="single" w:sz="6" w:space="0" w:color="auto"/>
              <w:bottom w:val="single" w:sz="6" w:space="0" w:color="auto"/>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right"/>
              <w:rPr>
                <w:rFonts w:cs="Arial"/>
                <w:b/>
                <w:bCs/>
                <w:sz w:val="14"/>
                <w:szCs w:val="14"/>
              </w:rPr>
            </w:pPr>
            <w:r w:rsidRPr="008351C6">
              <w:rPr>
                <w:rFonts w:cs="Arial"/>
                <w:b/>
                <w:bCs/>
                <w:sz w:val="14"/>
                <w:szCs w:val="14"/>
              </w:rPr>
              <w:t>Married</w:t>
            </w:r>
          </w:p>
        </w:tc>
        <w:tc>
          <w:tcPr>
            <w:tcW w:w="1049" w:type="dxa"/>
            <w:tcBorders>
              <w:top w:val="single" w:sz="6" w:space="0" w:color="auto"/>
              <w:bottom w:val="single" w:sz="6" w:space="0" w:color="auto"/>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right"/>
              <w:rPr>
                <w:rFonts w:cs="Arial"/>
                <w:b/>
                <w:bCs/>
                <w:sz w:val="14"/>
                <w:szCs w:val="14"/>
              </w:rPr>
            </w:pPr>
            <w:r w:rsidRPr="008351C6">
              <w:rPr>
                <w:rFonts w:cs="Arial"/>
                <w:b/>
                <w:bCs/>
                <w:sz w:val="14"/>
                <w:szCs w:val="14"/>
              </w:rPr>
              <w:t>Separated</w:t>
            </w:r>
            <w:r w:rsidR="00571EC3" w:rsidRPr="008351C6">
              <w:rPr>
                <w:rFonts w:cs="Arial"/>
                <w:b/>
                <w:bCs/>
                <w:sz w:val="14"/>
                <w:szCs w:val="14"/>
              </w:rPr>
              <w:t xml:space="preserve"> </w:t>
            </w:r>
            <w:r w:rsidRPr="008351C6">
              <w:rPr>
                <w:rFonts w:cs="Arial"/>
                <w:b/>
                <w:bCs/>
                <w:sz w:val="14"/>
                <w:szCs w:val="14"/>
              </w:rPr>
              <w:t xml:space="preserve"> Divorced</w:t>
            </w:r>
          </w:p>
        </w:tc>
        <w:tc>
          <w:tcPr>
            <w:tcW w:w="1049" w:type="dxa"/>
            <w:tcBorders>
              <w:top w:val="single" w:sz="6" w:space="0" w:color="auto"/>
              <w:bottom w:val="single" w:sz="6" w:space="0" w:color="auto"/>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right"/>
              <w:rPr>
                <w:rFonts w:cs="Arial"/>
                <w:b/>
                <w:bCs/>
                <w:sz w:val="14"/>
                <w:szCs w:val="14"/>
              </w:rPr>
            </w:pPr>
            <w:r w:rsidRPr="008351C6">
              <w:rPr>
                <w:rFonts w:cs="Arial"/>
                <w:b/>
                <w:bCs/>
                <w:sz w:val="14"/>
                <w:szCs w:val="14"/>
              </w:rPr>
              <w:t>Widowed</w:t>
            </w:r>
          </w:p>
        </w:tc>
        <w:tc>
          <w:tcPr>
            <w:tcW w:w="1049" w:type="dxa"/>
            <w:tcBorders>
              <w:top w:val="single" w:sz="6" w:space="0" w:color="auto"/>
              <w:bottom w:val="single" w:sz="6" w:space="0" w:color="auto"/>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right"/>
              <w:rPr>
                <w:rFonts w:cs="Arial"/>
                <w:b/>
                <w:bCs/>
                <w:sz w:val="14"/>
                <w:szCs w:val="14"/>
              </w:rPr>
            </w:pPr>
            <w:r w:rsidRPr="008351C6">
              <w:rPr>
                <w:rFonts w:cs="Arial"/>
                <w:b/>
                <w:bCs/>
                <w:sz w:val="14"/>
                <w:szCs w:val="14"/>
              </w:rPr>
              <w:t>Not Stated</w:t>
            </w:r>
          </w:p>
        </w:tc>
        <w:tc>
          <w:tcPr>
            <w:tcW w:w="284" w:type="dxa"/>
            <w:tcBorders>
              <w:top w:val="nil"/>
              <w:bottom w:val="single" w:sz="6" w:space="0" w:color="auto"/>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right"/>
              <w:rPr>
                <w:rFonts w:cs="Arial"/>
                <w:b/>
                <w:bCs/>
                <w:sz w:val="14"/>
                <w:szCs w:val="14"/>
              </w:rPr>
            </w:pPr>
          </w:p>
        </w:tc>
        <w:tc>
          <w:tcPr>
            <w:tcW w:w="637" w:type="dxa"/>
            <w:tcBorders>
              <w:top w:val="single" w:sz="6" w:space="0" w:color="auto"/>
              <w:bottom w:val="single" w:sz="6" w:space="0" w:color="auto"/>
            </w:tcBorders>
            <w:tcMar>
              <w:left w:w="28" w:type="dxa"/>
              <w:right w:w="28" w:type="dxa"/>
            </w:tcMar>
            <w:vAlign w:val="center"/>
          </w:tcPr>
          <w:p w:rsidR="00441F58" w:rsidRPr="008351C6" w:rsidRDefault="008802BC" w:rsidP="006E0655">
            <w:pPr>
              <w:framePr w:w="9408" w:hSpace="181" w:wrap="around" w:vAnchor="text" w:hAnchor="margin" w:xAlign="center" w:y="-2"/>
              <w:autoSpaceDE w:val="0"/>
              <w:autoSpaceDN w:val="0"/>
              <w:adjustRightInd w:val="0"/>
              <w:spacing w:after="0"/>
              <w:jc w:val="right"/>
              <w:rPr>
                <w:rFonts w:cs="Arial"/>
                <w:b/>
                <w:bCs/>
                <w:sz w:val="14"/>
                <w:szCs w:val="14"/>
              </w:rPr>
            </w:pPr>
            <w:r>
              <w:rPr>
                <w:rFonts w:cs="Arial"/>
                <w:b/>
                <w:bCs/>
                <w:sz w:val="14"/>
                <w:szCs w:val="14"/>
              </w:rPr>
              <w:t>201</w:t>
            </w:r>
            <w:r w:rsidR="006E0655">
              <w:rPr>
                <w:rFonts w:cs="Arial"/>
                <w:b/>
                <w:bCs/>
                <w:sz w:val="14"/>
                <w:szCs w:val="14"/>
              </w:rPr>
              <w:t>3</w:t>
            </w:r>
          </w:p>
        </w:tc>
        <w:tc>
          <w:tcPr>
            <w:tcW w:w="638" w:type="dxa"/>
            <w:tcBorders>
              <w:top w:val="single" w:sz="6" w:space="0" w:color="auto"/>
              <w:bottom w:val="single" w:sz="6" w:space="0" w:color="auto"/>
            </w:tcBorders>
            <w:tcMar>
              <w:left w:w="28" w:type="dxa"/>
              <w:right w:w="28" w:type="dxa"/>
            </w:tcMar>
            <w:vAlign w:val="center"/>
          </w:tcPr>
          <w:p w:rsidR="00441F58" w:rsidRPr="008351C6" w:rsidRDefault="008802BC" w:rsidP="006E0655">
            <w:pPr>
              <w:framePr w:w="9408" w:hSpace="181" w:wrap="around" w:vAnchor="text" w:hAnchor="margin" w:xAlign="center" w:y="-2"/>
              <w:autoSpaceDE w:val="0"/>
              <w:autoSpaceDN w:val="0"/>
              <w:adjustRightInd w:val="0"/>
              <w:spacing w:after="0"/>
              <w:jc w:val="right"/>
              <w:rPr>
                <w:rFonts w:cs="Arial"/>
                <w:b/>
                <w:bCs/>
                <w:sz w:val="14"/>
                <w:szCs w:val="14"/>
              </w:rPr>
            </w:pPr>
            <w:r>
              <w:rPr>
                <w:rFonts w:cs="Arial"/>
                <w:b/>
                <w:bCs/>
                <w:sz w:val="14"/>
                <w:szCs w:val="14"/>
              </w:rPr>
              <w:t>201</w:t>
            </w:r>
            <w:r w:rsidR="006E0655">
              <w:rPr>
                <w:rFonts w:cs="Arial"/>
                <w:b/>
                <w:bCs/>
                <w:sz w:val="14"/>
                <w:szCs w:val="14"/>
              </w:rPr>
              <w:t>2</w:t>
            </w:r>
          </w:p>
        </w:tc>
      </w:tr>
      <w:tr w:rsidR="006E0655" w:rsidRPr="008351C6">
        <w:tc>
          <w:tcPr>
            <w:tcW w:w="2218" w:type="dxa"/>
            <w:tcBorders>
              <w:top w:val="single" w:sz="6" w:space="0" w:color="auto"/>
            </w:tcBorders>
            <w:tcMar>
              <w:left w:w="28" w:type="dxa"/>
              <w:right w:w="28" w:type="dxa"/>
            </w:tcMar>
          </w:tcPr>
          <w:p w:rsidR="006E0655" w:rsidRPr="008351C6" w:rsidRDefault="006E0655" w:rsidP="006E0655">
            <w:pPr>
              <w:framePr w:w="9408" w:hSpace="181" w:wrap="around" w:vAnchor="text" w:hAnchor="margin" w:xAlign="center" w:y="-2"/>
              <w:autoSpaceDE w:val="0"/>
              <w:autoSpaceDN w:val="0"/>
              <w:adjustRightInd w:val="0"/>
              <w:spacing w:after="0"/>
              <w:rPr>
                <w:rFonts w:cs="Arial"/>
                <w:sz w:val="14"/>
                <w:szCs w:val="14"/>
              </w:rPr>
            </w:pPr>
            <w:r w:rsidRPr="008351C6">
              <w:rPr>
                <w:rFonts w:cs="Arial"/>
                <w:sz w:val="14"/>
                <w:szCs w:val="14"/>
              </w:rPr>
              <w:t>Alice Springs Correctional Centre</w:t>
            </w:r>
          </w:p>
        </w:tc>
        <w:tc>
          <w:tcPr>
            <w:tcW w:w="1049" w:type="dxa"/>
            <w:tcBorders>
              <w:top w:val="single" w:sz="6" w:space="0" w:color="auto"/>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218</w:t>
            </w:r>
          </w:p>
        </w:tc>
        <w:tc>
          <w:tcPr>
            <w:tcW w:w="1049" w:type="dxa"/>
            <w:tcBorders>
              <w:top w:val="single" w:sz="6" w:space="0" w:color="auto"/>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310</w:t>
            </w:r>
          </w:p>
        </w:tc>
        <w:tc>
          <w:tcPr>
            <w:tcW w:w="1049" w:type="dxa"/>
            <w:tcBorders>
              <w:top w:val="single" w:sz="6" w:space="0" w:color="auto"/>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59</w:t>
            </w:r>
          </w:p>
        </w:tc>
        <w:tc>
          <w:tcPr>
            <w:tcW w:w="1049" w:type="dxa"/>
            <w:tcBorders>
              <w:top w:val="single" w:sz="6" w:space="0" w:color="auto"/>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w:t>
            </w:r>
          </w:p>
        </w:tc>
        <w:tc>
          <w:tcPr>
            <w:tcW w:w="1049" w:type="dxa"/>
            <w:tcBorders>
              <w:top w:val="single" w:sz="6" w:space="0" w:color="auto"/>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single" w:sz="6" w:space="0" w:color="auto"/>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637" w:type="dxa"/>
            <w:tcBorders>
              <w:top w:val="single" w:sz="6" w:space="0" w:color="auto"/>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590</w:t>
            </w:r>
          </w:p>
        </w:tc>
        <w:tc>
          <w:tcPr>
            <w:tcW w:w="638" w:type="dxa"/>
            <w:tcBorders>
              <w:top w:val="single" w:sz="6" w:space="0" w:color="auto"/>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581</w:t>
            </w:r>
          </w:p>
        </w:tc>
      </w:tr>
      <w:tr w:rsidR="006E0655" w:rsidRPr="008351C6">
        <w:tc>
          <w:tcPr>
            <w:tcW w:w="2218" w:type="dxa"/>
            <w:tcMar>
              <w:left w:w="28" w:type="dxa"/>
              <w:right w:w="28" w:type="dxa"/>
            </w:tcMar>
          </w:tcPr>
          <w:p w:rsidR="006E0655" w:rsidRPr="008351C6" w:rsidRDefault="006E0655" w:rsidP="006E0655">
            <w:pPr>
              <w:framePr w:w="9408" w:hSpace="181" w:wrap="around" w:vAnchor="text" w:hAnchor="margin" w:xAlign="center" w:y="-2"/>
              <w:autoSpaceDE w:val="0"/>
              <w:autoSpaceDN w:val="0"/>
              <w:adjustRightInd w:val="0"/>
              <w:spacing w:after="0"/>
              <w:rPr>
                <w:rFonts w:cs="Arial"/>
                <w:sz w:val="14"/>
                <w:szCs w:val="14"/>
              </w:rPr>
            </w:pPr>
            <w:r>
              <w:rPr>
                <w:rFonts w:cs="Arial"/>
                <w:sz w:val="14"/>
                <w:szCs w:val="14"/>
              </w:rPr>
              <w:t>Darwin Correctional Centre</w:t>
            </w:r>
          </w:p>
        </w:tc>
        <w:tc>
          <w:tcPr>
            <w:tcW w:w="1049" w:type="dxa"/>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338</w:t>
            </w:r>
          </w:p>
        </w:tc>
        <w:tc>
          <w:tcPr>
            <w:tcW w:w="1049" w:type="dxa"/>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374</w:t>
            </w:r>
          </w:p>
        </w:tc>
        <w:tc>
          <w:tcPr>
            <w:tcW w:w="1049" w:type="dxa"/>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54</w:t>
            </w:r>
          </w:p>
        </w:tc>
        <w:tc>
          <w:tcPr>
            <w:tcW w:w="1049" w:type="dxa"/>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8</w:t>
            </w:r>
          </w:p>
        </w:tc>
        <w:tc>
          <w:tcPr>
            <w:tcW w:w="1049" w:type="dxa"/>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w:t>
            </w:r>
          </w:p>
        </w:tc>
        <w:tc>
          <w:tcPr>
            <w:tcW w:w="284" w:type="dxa"/>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637" w:type="dxa"/>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775</w:t>
            </w:r>
          </w:p>
        </w:tc>
        <w:tc>
          <w:tcPr>
            <w:tcW w:w="638" w:type="dxa"/>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779</w:t>
            </w:r>
          </w:p>
        </w:tc>
      </w:tr>
      <w:tr w:rsidR="006E0655" w:rsidRPr="008351C6">
        <w:tc>
          <w:tcPr>
            <w:tcW w:w="2218" w:type="dxa"/>
            <w:tcMar>
              <w:left w:w="28" w:type="dxa"/>
              <w:right w:w="28" w:type="dxa"/>
            </w:tcMar>
          </w:tcPr>
          <w:p w:rsidR="006E0655" w:rsidRPr="008351C6" w:rsidRDefault="006E0655" w:rsidP="006E0655">
            <w:pPr>
              <w:framePr w:w="9408" w:hSpace="181" w:wrap="around" w:vAnchor="text" w:hAnchor="margin" w:xAlign="center" w:y="-2"/>
              <w:autoSpaceDE w:val="0"/>
              <w:autoSpaceDN w:val="0"/>
              <w:adjustRightInd w:val="0"/>
              <w:spacing w:after="0"/>
              <w:rPr>
                <w:rFonts w:cs="Arial"/>
                <w:sz w:val="14"/>
                <w:szCs w:val="14"/>
              </w:rPr>
            </w:pPr>
            <w:r>
              <w:rPr>
                <w:rFonts w:cs="Arial"/>
                <w:sz w:val="14"/>
                <w:szCs w:val="14"/>
              </w:rPr>
              <w:t>Barkly Work Camp</w:t>
            </w:r>
          </w:p>
        </w:tc>
        <w:tc>
          <w:tcPr>
            <w:tcW w:w="1049" w:type="dxa"/>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24</w:t>
            </w:r>
          </w:p>
        </w:tc>
        <w:tc>
          <w:tcPr>
            <w:tcW w:w="1049" w:type="dxa"/>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36</w:t>
            </w:r>
          </w:p>
        </w:tc>
        <w:tc>
          <w:tcPr>
            <w:tcW w:w="1049" w:type="dxa"/>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9</w:t>
            </w:r>
          </w:p>
        </w:tc>
        <w:tc>
          <w:tcPr>
            <w:tcW w:w="1049" w:type="dxa"/>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1049" w:type="dxa"/>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637" w:type="dxa"/>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69</w:t>
            </w:r>
          </w:p>
        </w:tc>
        <w:tc>
          <w:tcPr>
            <w:tcW w:w="638" w:type="dxa"/>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45</w:t>
            </w:r>
          </w:p>
        </w:tc>
      </w:tr>
      <w:tr w:rsidR="006E0655" w:rsidRPr="008351C6">
        <w:tc>
          <w:tcPr>
            <w:tcW w:w="2218" w:type="dxa"/>
            <w:tcBorders>
              <w:bottom w:val="nil"/>
            </w:tcBorders>
            <w:tcMar>
              <w:left w:w="28" w:type="dxa"/>
              <w:right w:w="28" w:type="dxa"/>
            </w:tcMar>
          </w:tcPr>
          <w:p w:rsidR="006E0655" w:rsidRPr="008351C6" w:rsidRDefault="006E0655" w:rsidP="006E0655">
            <w:pPr>
              <w:framePr w:w="9408" w:hSpace="181" w:wrap="around" w:vAnchor="text" w:hAnchor="margin" w:xAlign="center" w:y="-2"/>
              <w:autoSpaceDE w:val="0"/>
              <w:autoSpaceDN w:val="0"/>
              <w:adjustRightInd w:val="0"/>
              <w:spacing w:after="0"/>
              <w:rPr>
                <w:rFonts w:cs="Arial"/>
                <w:b/>
                <w:bCs/>
                <w:sz w:val="14"/>
                <w:szCs w:val="14"/>
              </w:rPr>
            </w:pPr>
          </w:p>
        </w:tc>
        <w:tc>
          <w:tcPr>
            <w:tcW w:w="1049" w:type="dxa"/>
            <w:tcBorders>
              <w:bottom w:val="nil"/>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1049" w:type="dxa"/>
            <w:tcBorders>
              <w:bottom w:val="nil"/>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1049" w:type="dxa"/>
            <w:tcBorders>
              <w:bottom w:val="nil"/>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1049" w:type="dxa"/>
            <w:tcBorders>
              <w:bottom w:val="nil"/>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1049" w:type="dxa"/>
            <w:tcBorders>
              <w:bottom w:val="nil"/>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284" w:type="dxa"/>
            <w:tcBorders>
              <w:bottom w:val="nil"/>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637" w:type="dxa"/>
            <w:tcBorders>
              <w:bottom w:val="nil"/>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b/>
                <w:bCs/>
                <w:color w:val="000000"/>
                <w:sz w:val="14"/>
                <w:szCs w:val="14"/>
              </w:rPr>
            </w:pPr>
          </w:p>
        </w:tc>
        <w:tc>
          <w:tcPr>
            <w:tcW w:w="638" w:type="dxa"/>
            <w:tcBorders>
              <w:bottom w:val="nil"/>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p>
        </w:tc>
      </w:tr>
      <w:tr w:rsidR="006E0655" w:rsidRPr="008351C6">
        <w:tc>
          <w:tcPr>
            <w:tcW w:w="2218" w:type="dxa"/>
            <w:tcBorders>
              <w:bottom w:val="nil"/>
            </w:tcBorders>
            <w:tcMar>
              <w:left w:w="28" w:type="dxa"/>
              <w:right w:w="28" w:type="dxa"/>
            </w:tcMar>
          </w:tcPr>
          <w:p w:rsidR="006E0655" w:rsidRPr="008351C6" w:rsidRDefault="006E0655" w:rsidP="006E0655">
            <w:pPr>
              <w:framePr w:w="9408" w:hSpace="181" w:wrap="around" w:vAnchor="text" w:hAnchor="margin" w:xAlign="center" w:y="-2"/>
              <w:autoSpaceDE w:val="0"/>
              <w:autoSpaceDN w:val="0"/>
              <w:adjustRightInd w:val="0"/>
              <w:spacing w:after="0"/>
              <w:rPr>
                <w:rFonts w:cs="Arial"/>
                <w:b/>
                <w:bCs/>
                <w:sz w:val="14"/>
                <w:szCs w:val="14"/>
              </w:rPr>
            </w:pPr>
            <w:r w:rsidRPr="008351C6">
              <w:rPr>
                <w:rFonts w:cs="Arial"/>
                <w:b/>
                <w:bCs/>
                <w:sz w:val="14"/>
                <w:szCs w:val="14"/>
              </w:rPr>
              <w:t xml:space="preserve">Total 30 June </w:t>
            </w:r>
            <w:r>
              <w:rPr>
                <w:rFonts w:cs="Arial"/>
                <w:b/>
                <w:bCs/>
                <w:sz w:val="14"/>
                <w:szCs w:val="14"/>
              </w:rPr>
              <w:t>2013</w:t>
            </w:r>
          </w:p>
        </w:tc>
        <w:tc>
          <w:tcPr>
            <w:tcW w:w="1049" w:type="dxa"/>
            <w:tcBorders>
              <w:bottom w:val="nil"/>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580</w:t>
            </w:r>
          </w:p>
        </w:tc>
        <w:tc>
          <w:tcPr>
            <w:tcW w:w="1049" w:type="dxa"/>
            <w:tcBorders>
              <w:bottom w:val="nil"/>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720</w:t>
            </w:r>
          </w:p>
        </w:tc>
        <w:tc>
          <w:tcPr>
            <w:tcW w:w="1049" w:type="dxa"/>
            <w:tcBorders>
              <w:bottom w:val="nil"/>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122</w:t>
            </w:r>
          </w:p>
        </w:tc>
        <w:tc>
          <w:tcPr>
            <w:tcW w:w="1049" w:type="dxa"/>
            <w:tcBorders>
              <w:bottom w:val="nil"/>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11</w:t>
            </w:r>
          </w:p>
        </w:tc>
        <w:tc>
          <w:tcPr>
            <w:tcW w:w="1049" w:type="dxa"/>
            <w:tcBorders>
              <w:bottom w:val="nil"/>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w:t>
            </w:r>
          </w:p>
        </w:tc>
        <w:tc>
          <w:tcPr>
            <w:tcW w:w="284" w:type="dxa"/>
            <w:tcBorders>
              <w:bottom w:val="nil"/>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b/>
                <w:bCs/>
                <w:color w:val="000000"/>
                <w:sz w:val="14"/>
                <w:szCs w:val="14"/>
              </w:rPr>
            </w:pPr>
          </w:p>
        </w:tc>
        <w:tc>
          <w:tcPr>
            <w:tcW w:w="637" w:type="dxa"/>
            <w:tcBorders>
              <w:bottom w:val="nil"/>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1434</w:t>
            </w:r>
          </w:p>
        </w:tc>
        <w:tc>
          <w:tcPr>
            <w:tcW w:w="638" w:type="dxa"/>
            <w:tcBorders>
              <w:bottom w:val="nil"/>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p>
        </w:tc>
      </w:tr>
      <w:tr w:rsidR="006E0655" w:rsidRPr="008351C6">
        <w:tc>
          <w:tcPr>
            <w:tcW w:w="2218" w:type="dxa"/>
            <w:tcBorders>
              <w:top w:val="nil"/>
              <w:bottom w:val="double" w:sz="4" w:space="0" w:color="auto"/>
            </w:tcBorders>
            <w:tcMar>
              <w:left w:w="28" w:type="dxa"/>
              <w:right w:w="28" w:type="dxa"/>
            </w:tcMar>
          </w:tcPr>
          <w:p w:rsidR="006E0655" w:rsidRPr="008351C6" w:rsidRDefault="006E0655" w:rsidP="006E0655">
            <w:pPr>
              <w:framePr w:w="9408" w:hSpace="181" w:wrap="around" w:vAnchor="text" w:hAnchor="margin" w:xAlign="center" w:y="-2"/>
              <w:autoSpaceDE w:val="0"/>
              <w:autoSpaceDN w:val="0"/>
              <w:adjustRightInd w:val="0"/>
              <w:spacing w:after="0"/>
              <w:rPr>
                <w:rFonts w:cs="Arial"/>
                <w:sz w:val="14"/>
                <w:szCs w:val="14"/>
              </w:rPr>
            </w:pPr>
            <w:r w:rsidRPr="008351C6">
              <w:rPr>
                <w:rFonts w:cs="Arial"/>
                <w:sz w:val="14"/>
                <w:szCs w:val="14"/>
              </w:rPr>
              <w:t xml:space="preserve">Total 30 June </w:t>
            </w:r>
            <w:r>
              <w:rPr>
                <w:rFonts w:cs="Arial"/>
                <w:sz w:val="14"/>
                <w:szCs w:val="14"/>
              </w:rPr>
              <w:t>2012</w:t>
            </w:r>
          </w:p>
        </w:tc>
        <w:tc>
          <w:tcPr>
            <w:tcW w:w="1049" w:type="dxa"/>
            <w:tcBorders>
              <w:top w:val="nil"/>
              <w:bottom w:val="double" w:sz="4" w:space="0" w:color="auto"/>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609</w:t>
            </w:r>
          </w:p>
        </w:tc>
        <w:tc>
          <w:tcPr>
            <w:tcW w:w="1049" w:type="dxa"/>
            <w:tcBorders>
              <w:top w:val="nil"/>
              <w:bottom w:val="double" w:sz="4" w:space="0" w:color="auto"/>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647</w:t>
            </w:r>
          </w:p>
        </w:tc>
        <w:tc>
          <w:tcPr>
            <w:tcW w:w="1049" w:type="dxa"/>
            <w:tcBorders>
              <w:top w:val="nil"/>
              <w:bottom w:val="double" w:sz="4" w:space="0" w:color="auto"/>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136</w:t>
            </w:r>
          </w:p>
        </w:tc>
        <w:tc>
          <w:tcPr>
            <w:tcW w:w="1049" w:type="dxa"/>
            <w:tcBorders>
              <w:top w:val="nil"/>
              <w:bottom w:val="double" w:sz="4" w:space="0" w:color="auto"/>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13</w:t>
            </w:r>
          </w:p>
        </w:tc>
        <w:tc>
          <w:tcPr>
            <w:tcW w:w="1049" w:type="dxa"/>
            <w:tcBorders>
              <w:top w:val="nil"/>
              <w:bottom w:val="double" w:sz="4" w:space="0" w:color="auto"/>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nil"/>
              <w:bottom w:val="double" w:sz="4" w:space="0" w:color="auto"/>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637" w:type="dxa"/>
            <w:tcBorders>
              <w:top w:val="nil"/>
              <w:bottom w:val="double" w:sz="4" w:space="0" w:color="auto"/>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638" w:type="dxa"/>
            <w:tcBorders>
              <w:top w:val="nil"/>
              <w:bottom w:val="double" w:sz="4" w:space="0" w:color="auto"/>
            </w:tcBorders>
            <w:tcMar>
              <w:left w:w="28" w:type="dxa"/>
              <w:right w:w="28" w:type="dxa"/>
            </w:tcMar>
          </w:tcPr>
          <w:p w:rsidR="006E0655" w:rsidRDefault="006E0655" w:rsidP="006E0655">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1405</w:t>
            </w:r>
          </w:p>
        </w:tc>
      </w:tr>
    </w:tbl>
    <w:p w:rsidR="00D5388D" w:rsidRPr="008351C6" w:rsidRDefault="00D5388D" w:rsidP="00950555">
      <w:pPr>
        <w:framePr w:w="9408" w:hSpace="181" w:wrap="around" w:vAnchor="text" w:hAnchor="margin" w:xAlign="center" w:y="-2"/>
        <w:spacing w:after="0"/>
        <w:jc w:val="both"/>
        <w:rPr>
          <w:i/>
          <w:sz w:val="16"/>
          <w:szCs w:val="16"/>
        </w:rPr>
      </w:pPr>
    </w:p>
    <w:p w:rsidR="00A972C4" w:rsidRPr="008351C6" w:rsidRDefault="00A8436E" w:rsidP="00441F58">
      <w:pPr>
        <w:numPr>
          <w:ilvl w:val="0"/>
          <w:numId w:val="9"/>
        </w:numPr>
        <w:jc w:val="both"/>
      </w:pPr>
      <w:r w:rsidRPr="008351C6">
        <w:t xml:space="preserve">On 30 June </w:t>
      </w:r>
      <w:r w:rsidR="008802BC">
        <w:t>201</w:t>
      </w:r>
      <w:r w:rsidR="00374E07">
        <w:t>3</w:t>
      </w:r>
      <w:r w:rsidRPr="008351C6">
        <w:t xml:space="preserve">, </w:t>
      </w:r>
      <w:r w:rsidR="00374E07">
        <w:t>50</w:t>
      </w:r>
      <w:r w:rsidR="00441F58" w:rsidRPr="008351C6">
        <w:t xml:space="preserve">% of prisoners held in custody </w:t>
      </w:r>
      <w:r w:rsidR="00C87194" w:rsidRPr="008351C6">
        <w:t>st</w:t>
      </w:r>
      <w:r w:rsidR="00441F58" w:rsidRPr="008351C6">
        <w:t xml:space="preserve">ated </w:t>
      </w:r>
      <w:r w:rsidR="00C87194" w:rsidRPr="008351C6">
        <w:t xml:space="preserve">at the time of their reception </w:t>
      </w:r>
      <w:r w:rsidR="00441F58" w:rsidRPr="008351C6">
        <w:t>that they were married.</w:t>
      </w:r>
    </w:p>
    <w:p w:rsidR="00E034FB" w:rsidRPr="008351C6" w:rsidRDefault="00E034FB" w:rsidP="00D5388D">
      <w:pPr>
        <w:jc w:val="both"/>
      </w:pPr>
    </w:p>
    <w:p w:rsidR="00933C14" w:rsidRPr="008351C6" w:rsidRDefault="00933C14" w:rsidP="00AE3AD2">
      <w:pPr>
        <w:pStyle w:val="Caption"/>
        <w:keepNext/>
        <w:framePr w:w="9228" w:hSpace="181" w:wrap="around" w:vAnchor="text" w:hAnchor="margin" w:xAlign="center" w:y="-3"/>
      </w:pPr>
      <w:bookmarkStart w:id="57" w:name="_Toc372528198"/>
      <w:r w:rsidRPr="008351C6">
        <w:t xml:space="preserve">Table </w:t>
      </w:r>
      <w:r w:rsidR="004F7266">
        <w:fldChar w:fldCharType="begin"/>
      </w:r>
      <w:r w:rsidR="004F7266">
        <w:instrText xml:space="preserve"> SEQ Table \* ARABIC </w:instrText>
      </w:r>
      <w:r w:rsidR="004F7266">
        <w:fldChar w:fldCharType="separate"/>
      </w:r>
      <w:r w:rsidR="00CB06F8">
        <w:rPr>
          <w:noProof/>
        </w:rPr>
        <w:t>9</w:t>
      </w:r>
      <w:r w:rsidR="004F7266">
        <w:rPr>
          <w:noProof/>
        </w:rPr>
        <w:fldChar w:fldCharType="end"/>
      </w:r>
      <w:r w:rsidRPr="008351C6">
        <w:t xml:space="preserve">  Census of </w:t>
      </w:r>
      <w:r w:rsidR="00C1141B" w:rsidRPr="008351C6">
        <w:t xml:space="preserve">sentenced </w:t>
      </w:r>
      <w:r w:rsidRPr="008351C6">
        <w:t xml:space="preserve">prisoners </w:t>
      </w:r>
      <w:r w:rsidR="00E00314" w:rsidRPr="008351C6">
        <w:t>by</w:t>
      </w:r>
      <w:r w:rsidRPr="008351C6">
        <w:t xml:space="preserve"> </w:t>
      </w:r>
      <w:r w:rsidR="00DD3B10">
        <w:t>correctional institution</w:t>
      </w:r>
      <w:r w:rsidRPr="008351C6">
        <w:t xml:space="preserve"> and aggregate sentence.</w:t>
      </w:r>
      <w:bookmarkEnd w:id="57"/>
    </w:p>
    <w:tbl>
      <w:tblPr>
        <w:tblW w:w="9022"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58"/>
        <w:gridCol w:w="481"/>
        <w:gridCol w:w="482"/>
        <w:gridCol w:w="481"/>
        <w:gridCol w:w="482"/>
        <w:gridCol w:w="433"/>
        <w:gridCol w:w="433"/>
        <w:gridCol w:w="434"/>
        <w:gridCol w:w="578"/>
        <w:gridCol w:w="578"/>
        <w:gridCol w:w="115"/>
        <w:gridCol w:w="750"/>
        <w:gridCol w:w="708"/>
        <w:gridCol w:w="709"/>
      </w:tblGrid>
      <w:tr w:rsidR="00933C14" w:rsidRPr="008351C6">
        <w:tc>
          <w:tcPr>
            <w:tcW w:w="2358" w:type="dxa"/>
            <w:vMerge w:val="restart"/>
            <w:tcBorders>
              <w:top w:val="single" w:sz="6" w:space="0" w:color="auto"/>
            </w:tcBorders>
            <w:tcMar>
              <w:left w:w="28" w:type="dxa"/>
              <w:right w:w="28" w:type="dxa"/>
            </w:tcMar>
            <w:vAlign w:val="center"/>
          </w:tcPr>
          <w:p w:rsidR="00933C14" w:rsidRPr="008351C6" w:rsidRDefault="00DD3B10" w:rsidP="00950555">
            <w:pPr>
              <w:framePr w:w="9228" w:hSpace="181" w:wrap="around" w:vAnchor="text" w:hAnchor="margin" w:xAlign="center" w:y="-3"/>
              <w:autoSpaceDE w:val="0"/>
              <w:autoSpaceDN w:val="0"/>
              <w:adjustRightInd w:val="0"/>
              <w:spacing w:after="0"/>
              <w:rPr>
                <w:rFonts w:cs="Arial"/>
                <w:b/>
                <w:bCs/>
                <w:sz w:val="14"/>
                <w:szCs w:val="14"/>
              </w:rPr>
            </w:pPr>
            <w:r>
              <w:rPr>
                <w:rFonts w:cs="Arial"/>
                <w:b/>
                <w:bCs/>
                <w:sz w:val="14"/>
                <w:szCs w:val="14"/>
              </w:rPr>
              <w:t>Correctional institution</w:t>
            </w:r>
          </w:p>
        </w:tc>
        <w:tc>
          <w:tcPr>
            <w:tcW w:w="4382" w:type="dxa"/>
            <w:gridSpan w:val="9"/>
            <w:tcBorders>
              <w:top w:val="single" w:sz="6" w:space="0" w:color="auto"/>
              <w:bottom w:val="single" w:sz="6" w:space="0" w:color="auto"/>
            </w:tcBorders>
            <w:tcMar>
              <w:left w:w="28" w:type="dxa"/>
              <w:right w:w="28" w:type="dxa"/>
            </w:tcMar>
            <w:vAlign w:val="center"/>
          </w:tcPr>
          <w:p w:rsidR="00933C14" w:rsidRPr="008351C6" w:rsidRDefault="00933C14" w:rsidP="00950555">
            <w:pPr>
              <w:framePr w:w="922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Aggregate Sentence</w:t>
            </w:r>
          </w:p>
        </w:tc>
        <w:tc>
          <w:tcPr>
            <w:tcW w:w="115" w:type="dxa"/>
            <w:tcBorders>
              <w:top w:val="single" w:sz="6" w:space="0" w:color="auto"/>
              <w:bottom w:val="nil"/>
            </w:tcBorders>
            <w:tcMar>
              <w:left w:w="28" w:type="dxa"/>
              <w:right w:w="28" w:type="dxa"/>
            </w:tcMar>
            <w:vAlign w:val="center"/>
          </w:tcPr>
          <w:p w:rsidR="00933C14" w:rsidRPr="008351C6" w:rsidRDefault="00933C14" w:rsidP="00950555">
            <w:pPr>
              <w:framePr w:w="9228" w:hSpace="181" w:wrap="around" w:vAnchor="text" w:hAnchor="margin" w:xAlign="center" w:y="-3"/>
              <w:autoSpaceDE w:val="0"/>
              <w:autoSpaceDN w:val="0"/>
              <w:adjustRightInd w:val="0"/>
              <w:spacing w:after="0"/>
              <w:jc w:val="center"/>
              <w:rPr>
                <w:rFonts w:cs="Arial"/>
                <w:b/>
                <w:bCs/>
                <w:sz w:val="14"/>
                <w:szCs w:val="14"/>
              </w:rPr>
            </w:pPr>
          </w:p>
        </w:tc>
        <w:tc>
          <w:tcPr>
            <w:tcW w:w="2167" w:type="dxa"/>
            <w:gridSpan w:val="3"/>
            <w:tcBorders>
              <w:top w:val="single" w:sz="6" w:space="0" w:color="auto"/>
              <w:bottom w:val="single" w:sz="6" w:space="0" w:color="auto"/>
            </w:tcBorders>
            <w:tcMar>
              <w:left w:w="28" w:type="dxa"/>
              <w:right w:w="28" w:type="dxa"/>
            </w:tcMar>
            <w:vAlign w:val="center"/>
          </w:tcPr>
          <w:p w:rsidR="00933C14" w:rsidRPr="008351C6" w:rsidRDefault="00933C14" w:rsidP="00950555">
            <w:pPr>
              <w:framePr w:w="922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Total</w:t>
            </w:r>
          </w:p>
        </w:tc>
      </w:tr>
      <w:tr w:rsidR="008C3545" w:rsidRPr="008351C6">
        <w:tc>
          <w:tcPr>
            <w:tcW w:w="2358" w:type="dxa"/>
            <w:vMerge/>
            <w:tcMar>
              <w:left w:w="28" w:type="dxa"/>
              <w:right w:w="28" w:type="dxa"/>
            </w:tcMar>
            <w:vAlign w:val="center"/>
          </w:tcPr>
          <w:p w:rsidR="008C3545" w:rsidRPr="008351C6" w:rsidRDefault="008C3545"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1926" w:type="dxa"/>
            <w:gridSpan w:val="4"/>
            <w:tcBorders>
              <w:top w:val="single" w:sz="6" w:space="0" w:color="auto"/>
              <w:bottom w:val="single" w:sz="4" w:space="0" w:color="auto"/>
            </w:tcBorders>
            <w:tcMar>
              <w:left w:w="28" w:type="dxa"/>
              <w:right w:w="28" w:type="dxa"/>
            </w:tcMar>
            <w:vAlign w:val="center"/>
          </w:tcPr>
          <w:p w:rsidR="008C3545" w:rsidRPr="008351C6" w:rsidRDefault="008C3545" w:rsidP="00950555">
            <w:pPr>
              <w:framePr w:w="922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Months</w:t>
            </w:r>
          </w:p>
        </w:tc>
        <w:tc>
          <w:tcPr>
            <w:tcW w:w="1300" w:type="dxa"/>
            <w:gridSpan w:val="3"/>
            <w:tcBorders>
              <w:top w:val="single" w:sz="6" w:space="0" w:color="auto"/>
              <w:bottom w:val="nil"/>
            </w:tcBorders>
            <w:tcMar>
              <w:left w:w="28" w:type="dxa"/>
              <w:right w:w="28" w:type="dxa"/>
            </w:tcMar>
            <w:vAlign w:val="center"/>
          </w:tcPr>
          <w:p w:rsidR="008C3545" w:rsidRPr="008351C6" w:rsidRDefault="008C3545" w:rsidP="00950555">
            <w:pPr>
              <w:framePr w:w="922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Years</w:t>
            </w:r>
          </w:p>
        </w:tc>
        <w:tc>
          <w:tcPr>
            <w:tcW w:w="1156" w:type="dxa"/>
            <w:gridSpan w:val="2"/>
            <w:tcBorders>
              <w:top w:val="single" w:sz="6" w:space="0" w:color="auto"/>
              <w:bottom w:val="single" w:sz="4" w:space="0" w:color="auto"/>
            </w:tcBorders>
            <w:tcMar>
              <w:left w:w="28" w:type="dxa"/>
              <w:right w:w="28" w:type="dxa"/>
            </w:tcMar>
            <w:vAlign w:val="center"/>
          </w:tcPr>
          <w:p w:rsidR="008C3545" w:rsidRPr="008351C6" w:rsidRDefault="0059005A" w:rsidP="0059005A">
            <w:pPr>
              <w:framePr w:w="9228" w:hSpace="181" w:wrap="around" w:vAnchor="text" w:hAnchor="margin" w:xAlign="center" w:y="-3"/>
              <w:autoSpaceDE w:val="0"/>
              <w:autoSpaceDN w:val="0"/>
              <w:adjustRightInd w:val="0"/>
              <w:spacing w:after="0"/>
              <w:jc w:val="center"/>
              <w:rPr>
                <w:rFonts w:cs="Arial"/>
                <w:b/>
                <w:bCs/>
                <w:sz w:val="14"/>
                <w:szCs w:val="14"/>
              </w:rPr>
            </w:pPr>
            <w:r>
              <w:rPr>
                <w:rFonts w:cs="Arial"/>
                <w:b/>
                <w:bCs/>
                <w:sz w:val="14"/>
                <w:szCs w:val="14"/>
              </w:rPr>
              <w:t>Indefinite</w:t>
            </w:r>
          </w:p>
        </w:tc>
        <w:tc>
          <w:tcPr>
            <w:tcW w:w="115" w:type="dxa"/>
            <w:tcBorders>
              <w:top w:val="nil"/>
              <w:bottom w:val="nil"/>
            </w:tcBorders>
            <w:tcMar>
              <w:left w:w="28" w:type="dxa"/>
              <w:right w:w="28" w:type="dxa"/>
            </w:tcMar>
            <w:vAlign w:val="center"/>
          </w:tcPr>
          <w:p w:rsidR="008C3545" w:rsidRPr="008351C6" w:rsidRDefault="008C3545"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750" w:type="dxa"/>
            <w:vMerge w:val="restart"/>
            <w:tcBorders>
              <w:top w:val="single" w:sz="6" w:space="0" w:color="auto"/>
            </w:tcBorders>
            <w:shd w:val="clear" w:color="auto" w:fill="auto"/>
            <w:tcMar>
              <w:left w:w="28" w:type="dxa"/>
              <w:right w:w="28" w:type="dxa"/>
            </w:tcMar>
            <w:vAlign w:val="center"/>
          </w:tcPr>
          <w:p w:rsidR="008C3545" w:rsidRPr="008351C6" w:rsidRDefault="008C3545"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Number</w:t>
            </w:r>
          </w:p>
        </w:tc>
        <w:tc>
          <w:tcPr>
            <w:tcW w:w="1417" w:type="dxa"/>
            <w:gridSpan w:val="2"/>
            <w:tcBorders>
              <w:top w:val="single" w:sz="6" w:space="0" w:color="auto"/>
              <w:bottom w:val="single" w:sz="4" w:space="0" w:color="auto"/>
            </w:tcBorders>
            <w:tcMar>
              <w:left w:w="28" w:type="dxa"/>
              <w:right w:w="28" w:type="dxa"/>
            </w:tcMar>
            <w:vAlign w:val="center"/>
          </w:tcPr>
          <w:p w:rsidR="008C3545" w:rsidRPr="008351C6" w:rsidRDefault="00010717" w:rsidP="00950555">
            <w:pPr>
              <w:framePr w:w="922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D</w:t>
            </w:r>
            <w:r w:rsidR="008C3545" w:rsidRPr="008351C6">
              <w:rPr>
                <w:rFonts w:cs="Arial"/>
                <w:b/>
                <w:bCs/>
                <w:sz w:val="14"/>
                <w:szCs w:val="14"/>
              </w:rPr>
              <w:t>ays</w:t>
            </w:r>
          </w:p>
        </w:tc>
      </w:tr>
      <w:tr w:rsidR="009F7AAA" w:rsidRPr="008351C6">
        <w:tc>
          <w:tcPr>
            <w:tcW w:w="2358" w:type="dxa"/>
            <w:vMerge/>
            <w:tcBorders>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481" w:type="dxa"/>
            <w:tcBorders>
              <w:top w:val="single" w:sz="4" w:space="0" w:color="auto"/>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&lt;1</w:t>
            </w:r>
          </w:p>
        </w:tc>
        <w:tc>
          <w:tcPr>
            <w:tcW w:w="482" w:type="dxa"/>
            <w:tcBorders>
              <w:top w:val="single" w:sz="4" w:space="0" w:color="auto"/>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1&lt;3</w:t>
            </w:r>
          </w:p>
        </w:tc>
        <w:tc>
          <w:tcPr>
            <w:tcW w:w="481" w:type="dxa"/>
            <w:tcBorders>
              <w:top w:val="single" w:sz="4" w:space="0" w:color="auto"/>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3&lt;6</w:t>
            </w:r>
          </w:p>
        </w:tc>
        <w:tc>
          <w:tcPr>
            <w:tcW w:w="482" w:type="dxa"/>
            <w:tcBorders>
              <w:top w:val="single" w:sz="4" w:space="0" w:color="auto"/>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6&lt;12</w:t>
            </w:r>
          </w:p>
        </w:tc>
        <w:tc>
          <w:tcPr>
            <w:tcW w:w="433" w:type="dxa"/>
            <w:tcBorders>
              <w:top w:val="nil"/>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1&lt;2</w:t>
            </w:r>
          </w:p>
        </w:tc>
        <w:tc>
          <w:tcPr>
            <w:tcW w:w="433" w:type="dxa"/>
            <w:tcBorders>
              <w:top w:val="nil"/>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2&lt;5</w:t>
            </w:r>
          </w:p>
        </w:tc>
        <w:tc>
          <w:tcPr>
            <w:tcW w:w="434" w:type="dxa"/>
            <w:tcBorders>
              <w:top w:val="nil"/>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5</w:t>
            </w:r>
            <w:r w:rsidR="008071D2" w:rsidRPr="008351C6">
              <w:rPr>
                <w:rFonts w:cs="Arial"/>
                <w:b/>
                <w:bCs/>
                <w:sz w:val="14"/>
                <w:szCs w:val="14"/>
              </w:rPr>
              <w:t>+</w:t>
            </w:r>
          </w:p>
        </w:tc>
        <w:tc>
          <w:tcPr>
            <w:tcW w:w="578" w:type="dxa"/>
            <w:tcBorders>
              <w:top w:val="nil"/>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Other</w:t>
            </w:r>
          </w:p>
        </w:tc>
        <w:tc>
          <w:tcPr>
            <w:tcW w:w="578" w:type="dxa"/>
            <w:tcBorders>
              <w:top w:val="nil"/>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Life</w:t>
            </w:r>
          </w:p>
        </w:tc>
        <w:tc>
          <w:tcPr>
            <w:tcW w:w="115" w:type="dxa"/>
            <w:tcBorders>
              <w:top w:val="nil"/>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750" w:type="dxa"/>
            <w:vMerge/>
            <w:tcBorders>
              <w:bottom w:val="single" w:sz="6" w:space="0" w:color="auto"/>
            </w:tcBorders>
            <w:shd w:val="clear" w:color="auto" w:fill="auto"/>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708" w:type="dxa"/>
            <w:tcBorders>
              <w:top w:val="nil"/>
              <w:bottom w:val="single" w:sz="6" w:space="0" w:color="auto"/>
            </w:tcBorders>
            <w:tcMar>
              <w:left w:w="28" w:type="dxa"/>
              <w:right w:w="28" w:type="dxa"/>
            </w:tcMar>
            <w:vAlign w:val="center"/>
          </w:tcPr>
          <w:p w:rsidR="004A7B58" w:rsidRPr="008351C6" w:rsidRDefault="00010717"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Mean</w:t>
            </w:r>
          </w:p>
        </w:tc>
        <w:tc>
          <w:tcPr>
            <w:tcW w:w="709" w:type="dxa"/>
            <w:tcBorders>
              <w:top w:val="nil"/>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Median</w:t>
            </w:r>
          </w:p>
        </w:tc>
      </w:tr>
      <w:tr w:rsidR="006E0655" w:rsidRPr="008351C6">
        <w:tc>
          <w:tcPr>
            <w:tcW w:w="2358" w:type="dxa"/>
            <w:tcBorders>
              <w:top w:val="single" w:sz="6" w:space="0" w:color="auto"/>
            </w:tcBorders>
            <w:tcMar>
              <w:left w:w="28" w:type="dxa"/>
              <w:right w:w="28" w:type="dxa"/>
            </w:tcMar>
          </w:tcPr>
          <w:p w:rsidR="006E0655" w:rsidRPr="008351C6" w:rsidRDefault="006E0655" w:rsidP="006E0655">
            <w:pPr>
              <w:framePr w:w="9228" w:hSpace="181" w:wrap="around" w:vAnchor="text" w:hAnchor="margin" w:xAlign="center" w:y="-3"/>
              <w:autoSpaceDE w:val="0"/>
              <w:autoSpaceDN w:val="0"/>
              <w:adjustRightInd w:val="0"/>
              <w:spacing w:after="0"/>
              <w:rPr>
                <w:rFonts w:cs="Arial"/>
                <w:sz w:val="14"/>
                <w:szCs w:val="14"/>
              </w:rPr>
            </w:pPr>
            <w:r w:rsidRPr="008351C6">
              <w:rPr>
                <w:rFonts w:cs="Arial"/>
                <w:sz w:val="14"/>
                <w:szCs w:val="14"/>
              </w:rPr>
              <w:t>Alice Springs Correctional Centre</w:t>
            </w:r>
          </w:p>
        </w:tc>
        <w:tc>
          <w:tcPr>
            <w:tcW w:w="481" w:type="dxa"/>
            <w:tcBorders>
              <w:top w:val="single" w:sz="6"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8</w:t>
            </w:r>
          </w:p>
        </w:tc>
        <w:tc>
          <w:tcPr>
            <w:tcW w:w="482" w:type="dxa"/>
            <w:tcBorders>
              <w:top w:val="single" w:sz="6"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31</w:t>
            </w:r>
          </w:p>
        </w:tc>
        <w:tc>
          <w:tcPr>
            <w:tcW w:w="481" w:type="dxa"/>
            <w:tcBorders>
              <w:top w:val="single" w:sz="6"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67</w:t>
            </w:r>
          </w:p>
        </w:tc>
        <w:tc>
          <w:tcPr>
            <w:tcW w:w="482" w:type="dxa"/>
            <w:tcBorders>
              <w:top w:val="single" w:sz="6"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103</w:t>
            </w:r>
          </w:p>
        </w:tc>
        <w:tc>
          <w:tcPr>
            <w:tcW w:w="433" w:type="dxa"/>
            <w:tcBorders>
              <w:top w:val="single" w:sz="6"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57</w:t>
            </w:r>
          </w:p>
        </w:tc>
        <w:tc>
          <w:tcPr>
            <w:tcW w:w="433" w:type="dxa"/>
            <w:tcBorders>
              <w:top w:val="single" w:sz="6"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75</w:t>
            </w:r>
          </w:p>
        </w:tc>
        <w:tc>
          <w:tcPr>
            <w:tcW w:w="434" w:type="dxa"/>
            <w:tcBorders>
              <w:top w:val="single" w:sz="6"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83</w:t>
            </w:r>
          </w:p>
        </w:tc>
        <w:tc>
          <w:tcPr>
            <w:tcW w:w="578" w:type="dxa"/>
            <w:tcBorders>
              <w:top w:val="single" w:sz="6"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w:t>
            </w:r>
          </w:p>
        </w:tc>
        <w:tc>
          <w:tcPr>
            <w:tcW w:w="578" w:type="dxa"/>
            <w:tcBorders>
              <w:top w:val="single" w:sz="6"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18</w:t>
            </w:r>
          </w:p>
        </w:tc>
        <w:tc>
          <w:tcPr>
            <w:tcW w:w="115" w:type="dxa"/>
            <w:tcBorders>
              <w:top w:val="single" w:sz="6"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50" w:type="dxa"/>
            <w:tcBorders>
              <w:top w:val="single" w:sz="6"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445</w:t>
            </w:r>
          </w:p>
        </w:tc>
        <w:tc>
          <w:tcPr>
            <w:tcW w:w="708" w:type="dxa"/>
            <w:tcBorders>
              <w:top w:val="single" w:sz="6"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959</w:t>
            </w:r>
          </w:p>
        </w:tc>
        <w:tc>
          <w:tcPr>
            <w:tcW w:w="709" w:type="dxa"/>
            <w:tcBorders>
              <w:top w:val="single" w:sz="6"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366</w:t>
            </w:r>
          </w:p>
        </w:tc>
      </w:tr>
      <w:tr w:rsidR="006E0655" w:rsidRPr="008351C6">
        <w:tc>
          <w:tcPr>
            <w:tcW w:w="2358" w:type="dxa"/>
            <w:tcMar>
              <w:left w:w="28" w:type="dxa"/>
              <w:right w:w="28" w:type="dxa"/>
            </w:tcMar>
          </w:tcPr>
          <w:p w:rsidR="006E0655" w:rsidRPr="008351C6" w:rsidRDefault="006E0655" w:rsidP="006E0655">
            <w:pPr>
              <w:framePr w:w="9228" w:hSpace="181" w:wrap="around" w:vAnchor="text" w:hAnchor="margin" w:xAlign="center" w:y="-3"/>
              <w:autoSpaceDE w:val="0"/>
              <w:autoSpaceDN w:val="0"/>
              <w:adjustRightInd w:val="0"/>
              <w:spacing w:after="0"/>
              <w:rPr>
                <w:rFonts w:cs="Arial"/>
                <w:sz w:val="14"/>
                <w:szCs w:val="14"/>
              </w:rPr>
            </w:pPr>
            <w:r>
              <w:rPr>
                <w:rFonts w:cs="Arial"/>
                <w:sz w:val="14"/>
                <w:szCs w:val="14"/>
              </w:rPr>
              <w:t>Darwin Correctional Centre</w:t>
            </w:r>
          </w:p>
        </w:tc>
        <w:tc>
          <w:tcPr>
            <w:tcW w:w="481"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7</w:t>
            </w:r>
          </w:p>
        </w:tc>
        <w:tc>
          <w:tcPr>
            <w:tcW w:w="482"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24</w:t>
            </w:r>
          </w:p>
        </w:tc>
        <w:tc>
          <w:tcPr>
            <w:tcW w:w="481"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60</w:t>
            </w:r>
          </w:p>
        </w:tc>
        <w:tc>
          <w:tcPr>
            <w:tcW w:w="482"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96</w:t>
            </w:r>
          </w:p>
        </w:tc>
        <w:tc>
          <w:tcPr>
            <w:tcW w:w="433"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75</w:t>
            </w:r>
          </w:p>
        </w:tc>
        <w:tc>
          <w:tcPr>
            <w:tcW w:w="433"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122</w:t>
            </w:r>
          </w:p>
        </w:tc>
        <w:tc>
          <w:tcPr>
            <w:tcW w:w="434"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142</w:t>
            </w:r>
          </w:p>
        </w:tc>
        <w:tc>
          <w:tcPr>
            <w:tcW w:w="578"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6</w:t>
            </w:r>
          </w:p>
        </w:tc>
        <w:tc>
          <w:tcPr>
            <w:tcW w:w="578"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25</w:t>
            </w:r>
          </w:p>
        </w:tc>
        <w:tc>
          <w:tcPr>
            <w:tcW w:w="115"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50"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557</w:t>
            </w:r>
          </w:p>
        </w:tc>
        <w:tc>
          <w:tcPr>
            <w:tcW w:w="708"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1278</w:t>
            </w:r>
          </w:p>
        </w:tc>
        <w:tc>
          <w:tcPr>
            <w:tcW w:w="709"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731</w:t>
            </w:r>
          </w:p>
        </w:tc>
      </w:tr>
      <w:tr w:rsidR="006E0655" w:rsidRPr="008351C6">
        <w:tc>
          <w:tcPr>
            <w:tcW w:w="2358" w:type="dxa"/>
            <w:tcMar>
              <w:left w:w="28" w:type="dxa"/>
              <w:right w:w="28" w:type="dxa"/>
            </w:tcMar>
          </w:tcPr>
          <w:p w:rsidR="006E0655" w:rsidRPr="008351C6" w:rsidRDefault="006E0655" w:rsidP="006E0655">
            <w:pPr>
              <w:framePr w:w="9228" w:hSpace="181" w:wrap="around" w:vAnchor="text" w:hAnchor="margin" w:xAlign="center" w:y="-3"/>
              <w:autoSpaceDE w:val="0"/>
              <w:autoSpaceDN w:val="0"/>
              <w:adjustRightInd w:val="0"/>
              <w:spacing w:after="0"/>
              <w:rPr>
                <w:rFonts w:cs="Arial"/>
                <w:sz w:val="14"/>
                <w:szCs w:val="14"/>
              </w:rPr>
            </w:pPr>
            <w:r>
              <w:rPr>
                <w:rFonts w:cs="Arial"/>
                <w:sz w:val="14"/>
                <w:szCs w:val="14"/>
              </w:rPr>
              <w:t>Barkly Work Camp</w:t>
            </w:r>
          </w:p>
        </w:tc>
        <w:tc>
          <w:tcPr>
            <w:tcW w:w="481" w:type="dxa"/>
            <w:tcMar>
              <w:left w:w="28" w:type="dxa"/>
              <w:right w:w="28" w:type="dxa"/>
            </w:tcMar>
          </w:tcPr>
          <w:p w:rsidR="006E0655" w:rsidRDefault="00DE3038"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482"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w:t>
            </w:r>
          </w:p>
        </w:tc>
        <w:tc>
          <w:tcPr>
            <w:tcW w:w="481"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19</w:t>
            </w:r>
          </w:p>
        </w:tc>
        <w:tc>
          <w:tcPr>
            <w:tcW w:w="482"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23</w:t>
            </w:r>
          </w:p>
        </w:tc>
        <w:tc>
          <w:tcPr>
            <w:tcW w:w="433"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9</w:t>
            </w:r>
          </w:p>
        </w:tc>
        <w:tc>
          <w:tcPr>
            <w:tcW w:w="433"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9</w:t>
            </w:r>
          </w:p>
        </w:tc>
        <w:tc>
          <w:tcPr>
            <w:tcW w:w="434"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5</w:t>
            </w:r>
          </w:p>
        </w:tc>
        <w:tc>
          <w:tcPr>
            <w:tcW w:w="578"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578"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115"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50"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69</w:t>
            </w:r>
          </w:p>
        </w:tc>
        <w:tc>
          <w:tcPr>
            <w:tcW w:w="708"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493</w:t>
            </w:r>
          </w:p>
        </w:tc>
        <w:tc>
          <w:tcPr>
            <w:tcW w:w="709" w:type="dxa"/>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220</w:t>
            </w:r>
          </w:p>
        </w:tc>
      </w:tr>
      <w:tr w:rsidR="006E0655" w:rsidRPr="008351C6">
        <w:tc>
          <w:tcPr>
            <w:tcW w:w="2358" w:type="dxa"/>
            <w:tcBorders>
              <w:bottom w:val="nil"/>
            </w:tcBorders>
            <w:tcMar>
              <w:left w:w="28" w:type="dxa"/>
              <w:right w:w="28" w:type="dxa"/>
            </w:tcMar>
          </w:tcPr>
          <w:p w:rsidR="006E0655" w:rsidRPr="008351C6" w:rsidRDefault="006E0655" w:rsidP="006E0655">
            <w:pPr>
              <w:framePr w:w="9228" w:hSpace="181" w:wrap="around" w:vAnchor="text" w:hAnchor="margin" w:xAlign="center" w:y="-3"/>
              <w:autoSpaceDE w:val="0"/>
              <w:autoSpaceDN w:val="0"/>
              <w:adjustRightInd w:val="0"/>
              <w:spacing w:after="0"/>
              <w:rPr>
                <w:rFonts w:cs="Arial"/>
                <w:b/>
                <w:bCs/>
                <w:sz w:val="14"/>
                <w:szCs w:val="14"/>
              </w:rPr>
            </w:pPr>
          </w:p>
        </w:tc>
        <w:tc>
          <w:tcPr>
            <w:tcW w:w="481"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482"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481"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482"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433"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433"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434"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78"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78"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115"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50"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708"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09"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p>
        </w:tc>
      </w:tr>
      <w:tr w:rsidR="006E0655" w:rsidRPr="008351C6">
        <w:tc>
          <w:tcPr>
            <w:tcW w:w="2358" w:type="dxa"/>
            <w:tcBorders>
              <w:bottom w:val="nil"/>
            </w:tcBorders>
            <w:tcMar>
              <w:left w:w="28" w:type="dxa"/>
              <w:right w:w="28" w:type="dxa"/>
            </w:tcMar>
          </w:tcPr>
          <w:p w:rsidR="006E0655" w:rsidRPr="008351C6" w:rsidRDefault="006E0655" w:rsidP="006E0655">
            <w:pPr>
              <w:framePr w:w="9228" w:hSpace="181" w:wrap="around" w:vAnchor="text" w:hAnchor="margin" w:xAlign="center" w:y="-3"/>
              <w:autoSpaceDE w:val="0"/>
              <w:autoSpaceDN w:val="0"/>
              <w:adjustRightInd w:val="0"/>
              <w:spacing w:after="0"/>
              <w:rPr>
                <w:rFonts w:cs="Arial"/>
                <w:b/>
                <w:bCs/>
                <w:sz w:val="14"/>
                <w:szCs w:val="14"/>
              </w:rPr>
            </w:pPr>
            <w:r w:rsidRPr="008351C6">
              <w:rPr>
                <w:rFonts w:cs="Arial"/>
                <w:b/>
                <w:bCs/>
                <w:sz w:val="14"/>
                <w:szCs w:val="14"/>
              </w:rPr>
              <w:t xml:space="preserve">Total 30 June </w:t>
            </w:r>
            <w:r>
              <w:rPr>
                <w:rFonts w:cs="Arial"/>
                <w:b/>
                <w:bCs/>
                <w:sz w:val="14"/>
                <w:szCs w:val="14"/>
              </w:rPr>
              <w:t>2013</w:t>
            </w:r>
          </w:p>
        </w:tc>
        <w:tc>
          <w:tcPr>
            <w:tcW w:w="481"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15</w:t>
            </w:r>
          </w:p>
        </w:tc>
        <w:tc>
          <w:tcPr>
            <w:tcW w:w="482"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59</w:t>
            </w:r>
          </w:p>
        </w:tc>
        <w:tc>
          <w:tcPr>
            <w:tcW w:w="481"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146</w:t>
            </w:r>
          </w:p>
        </w:tc>
        <w:tc>
          <w:tcPr>
            <w:tcW w:w="482"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222</w:t>
            </w:r>
          </w:p>
        </w:tc>
        <w:tc>
          <w:tcPr>
            <w:tcW w:w="433"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141</w:t>
            </w:r>
          </w:p>
        </w:tc>
        <w:tc>
          <w:tcPr>
            <w:tcW w:w="433"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206</w:t>
            </w:r>
          </w:p>
        </w:tc>
        <w:tc>
          <w:tcPr>
            <w:tcW w:w="434"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230</w:t>
            </w:r>
          </w:p>
        </w:tc>
        <w:tc>
          <w:tcPr>
            <w:tcW w:w="578"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9</w:t>
            </w:r>
          </w:p>
        </w:tc>
        <w:tc>
          <w:tcPr>
            <w:tcW w:w="578"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43</w:t>
            </w:r>
          </w:p>
        </w:tc>
        <w:tc>
          <w:tcPr>
            <w:tcW w:w="115"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750"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1071</w:t>
            </w:r>
          </w:p>
        </w:tc>
        <w:tc>
          <w:tcPr>
            <w:tcW w:w="708"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1092</w:t>
            </w:r>
          </w:p>
        </w:tc>
        <w:tc>
          <w:tcPr>
            <w:tcW w:w="709" w:type="dxa"/>
            <w:tcBorders>
              <w:bottom w:val="nil"/>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486</w:t>
            </w:r>
          </w:p>
        </w:tc>
      </w:tr>
      <w:tr w:rsidR="006E0655" w:rsidRPr="008351C6">
        <w:tc>
          <w:tcPr>
            <w:tcW w:w="2358" w:type="dxa"/>
            <w:tcBorders>
              <w:top w:val="nil"/>
              <w:bottom w:val="double" w:sz="4" w:space="0" w:color="auto"/>
            </w:tcBorders>
            <w:tcMar>
              <w:left w:w="28" w:type="dxa"/>
              <w:right w:w="28" w:type="dxa"/>
            </w:tcMar>
          </w:tcPr>
          <w:p w:rsidR="006E0655" w:rsidRPr="008351C6" w:rsidRDefault="006E0655" w:rsidP="006E0655">
            <w:pPr>
              <w:framePr w:w="9228" w:hSpace="181" w:wrap="around" w:vAnchor="text" w:hAnchor="margin" w:xAlign="center" w:y="-3"/>
              <w:autoSpaceDE w:val="0"/>
              <w:autoSpaceDN w:val="0"/>
              <w:adjustRightInd w:val="0"/>
              <w:spacing w:after="0"/>
              <w:rPr>
                <w:rFonts w:cs="Arial"/>
                <w:sz w:val="14"/>
                <w:szCs w:val="14"/>
              </w:rPr>
            </w:pPr>
            <w:r w:rsidRPr="008351C6">
              <w:rPr>
                <w:rFonts w:cs="Arial"/>
                <w:sz w:val="14"/>
                <w:szCs w:val="14"/>
              </w:rPr>
              <w:t xml:space="preserve">Total 30 June </w:t>
            </w:r>
            <w:r>
              <w:rPr>
                <w:rFonts w:cs="Arial"/>
                <w:sz w:val="14"/>
                <w:szCs w:val="14"/>
              </w:rPr>
              <w:t>2012</w:t>
            </w:r>
          </w:p>
        </w:tc>
        <w:tc>
          <w:tcPr>
            <w:tcW w:w="481" w:type="dxa"/>
            <w:tcBorders>
              <w:top w:val="nil"/>
              <w:bottom w:val="double" w:sz="4"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11</w:t>
            </w:r>
          </w:p>
        </w:tc>
        <w:tc>
          <w:tcPr>
            <w:tcW w:w="482" w:type="dxa"/>
            <w:tcBorders>
              <w:top w:val="nil"/>
              <w:bottom w:val="double" w:sz="4" w:space="0" w:color="auto"/>
            </w:tcBorders>
            <w:tcMar>
              <w:left w:w="28" w:type="dxa"/>
              <w:right w:w="28" w:type="dxa"/>
            </w:tcMar>
          </w:tcPr>
          <w:p w:rsidR="006E0655" w:rsidRDefault="00DE3038"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33</w:t>
            </w:r>
          </w:p>
        </w:tc>
        <w:tc>
          <w:tcPr>
            <w:tcW w:w="481" w:type="dxa"/>
            <w:tcBorders>
              <w:top w:val="nil"/>
              <w:bottom w:val="double" w:sz="4" w:space="0" w:color="auto"/>
            </w:tcBorders>
            <w:tcMar>
              <w:left w:w="28" w:type="dxa"/>
              <w:right w:w="28" w:type="dxa"/>
            </w:tcMar>
          </w:tcPr>
          <w:p w:rsidR="006E0655" w:rsidRDefault="00DE3038"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132</w:t>
            </w:r>
          </w:p>
        </w:tc>
        <w:tc>
          <w:tcPr>
            <w:tcW w:w="482" w:type="dxa"/>
            <w:tcBorders>
              <w:top w:val="nil"/>
              <w:bottom w:val="double" w:sz="4"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214</w:t>
            </w:r>
          </w:p>
        </w:tc>
        <w:tc>
          <w:tcPr>
            <w:tcW w:w="433" w:type="dxa"/>
            <w:tcBorders>
              <w:top w:val="nil"/>
              <w:bottom w:val="double" w:sz="4"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146</w:t>
            </w:r>
          </w:p>
        </w:tc>
        <w:tc>
          <w:tcPr>
            <w:tcW w:w="433" w:type="dxa"/>
            <w:tcBorders>
              <w:top w:val="nil"/>
              <w:bottom w:val="double" w:sz="4"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w:t>
            </w:r>
            <w:r w:rsidR="00DE3038">
              <w:rPr>
                <w:rFonts w:cs="Arial"/>
                <w:color w:val="000000"/>
                <w:sz w:val="14"/>
                <w:szCs w:val="14"/>
              </w:rPr>
              <w:t>18</w:t>
            </w:r>
          </w:p>
        </w:tc>
        <w:tc>
          <w:tcPr>
            <w:tcW w:w="434" w:type="dxa"/>
            <w:tcBorders>
              <w:top w:val="nil"/>
              <w:bottom w:val="double" w:sz="4"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w:t>
            </w:r>
            <w:r w:rsidR="00DE3038">
              <w:rPr>
                <w:rFonts w:cs="Arial"/>
                <w:color w:val="000000"/>
                <w:sz w:val="14"/>
                <w:szCs w:val="14"/>
              </w:rPr>
              <w:t>59</w:t>
            </w:r>
          </w:p>
        </w:tc>
        <w:tc>
          <w:tcPr>
            <w:tcW w:w="578" w:type="dxa"/>
            <w:tcBorders>
              <w:top w:val="nil"/>
              <w:bottom w:val="double" w:sz="4"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11</w:t>
            </w:r>
          </w:p>
        </w:tc>
        <w:tc>
          <w:tcPr>
            <w:tcW w:w="578" w:type="dxa"/>
            <w:tcBorders>
              <w:top w:val="nil"/>
              <w:bottom w:val="double" w:sz="4"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38</w:t>
            </w:r>
          </w:p>
        </w:tc>
        <w:tc>
          <w:tcPr>
            <w:tcW w:w="115" w:type="dxa"/>
            <w:tcBorders>
              <w:top w:val="nil"/>
              <w:bottom w:val="double" w:sz="4"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50" w:type="dxa"/>
            <w:tcBorders>
              <w:top w:val="nil"/>
              <w:bottom w:val="double" w:sz="4"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1062</w:t>
            </w:r>
          </w:p>
        </w:tc>
        <w:tc>
          <w:tcPr>
            <w:tcW w:w="708" w:type="dxa"/>
            <w:tcBorders>
              <w:top w:val="nil"/>
              <w:bottom w:val="double" w:sz="4"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1184</w:t>
            </w:r>
          </w:p>
        </w:tc>
        <w:tc>
          <w:tcPr>
            <w:tcW w:w="709" w:type="dxa"/>
            <w:tcBorders>
              <w:top w:val="nil"/>
              <w:bottom w:val="double" w:sz="4" w:space="0" w:color="auto"/>
            </w:tcBorders>
            <w:tcMar>
              <w:left w:w="28" w:type="dxa"/>
              <w:right w:w="28" w:type="dxa"/>
            </w:tcMar>
          </w:tcPr>
          <w:p w:rsidR="006E0655" w:rsidRDefault="006E0655" w:rsidP="006E0655">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608</w:t>
            </w:r>
          </w:p>
        </w:tc>
      </w:tr>
    </w:tbl>
    <w:p w:rsidR="00B31633" w:rsidRDefault="00B31633" w:rsidP="00950555">
      <w:pPr>
        <w:framePr w:w="9228" w:hSpace="181" w:wrap="around" w:vAnchor="text" w:hAnchor="margin" w:xAlign="center" w:y="-3"/>
        <w:spacing w:after="0"/>
        <w:ind w:left="171" w:hanging="171"/>
        <w:jc w:val="both"/>
        <w:rPr>
          <w:b/>
          <w:i/>
          <w:sz w:val="16"/>
          <w:szCs w:val="16"/>
        </w:rPr>
      </w:pPr>
    </w:p>
    <w:p w:rsidR="00933C14" w:rsidRPr="008351C6" w:rsidRDefault="001E272B" w:rsidP="00950555">
      <w:pPr>
        <w:framePr w:w="9228" w:hSpace="181" w:wrap="around" w:vAnchor="text" w:hAnchor="margin" w:xAlign="center" w:y="-3"/>
        <w:spacing w:after="0"/>
        <w:ind w:left="171" w:hanging="171"/>
        <w:jc w:val="both"/>
        <w:rPr>
          <w:i/>
          <w:sz w:val="16"/>
          <w:szCs w:val="16"/>
        </w:rPr>
      </w:pPr>
      <w:proofErr w:type="gramStart"/>
      <w:r w:rsidRPr="008351C6">
        <w:rPr>
          <w:b/>
          <w:i/>
          <w:sz w:val="16"/>
          <w:szCs w:val="16"/>
        </w:rPr>
        <w:t>A</w:t>
      </w:r>
      <w:r w:rsidR="00933C14" w:rsidRPr="008351C6">
        <w:rPr>
          <w:b/>
          <w:i/>
          <w:sz w:val="16"/>
          <w:szCs w:val="16"/>
        </w:rPr>
        <w:t xml:space="preserve">ggregate </w:t>
      </w:r>
      <w:r w:rsidRPr="008351C6">
        <w:rPr>
          <w:b/>
          <w:i/>
          <w:sz w:val="16"/>
          <w:szCs w:val="16"/>
        </w:rPr>
        <w:t>s</w:t>
      </w:r>
      <w:r w:rsidR="00933C14" w:rsidRPr="008351C6">
        <w:rPr>
          <w:b/>
          <w:i/>
          <w:sz w:val="16"/>
          <w:szCs w:val="16"/>
        </w:rPr>
        <w:t>entence</w:t>
      </w:r>
      <w:r w:rsidRPr="008351C6">
        <w:rPr>
          <w:i/>
          <w:sz w:val="16"/>
          <w:szCs w:val="16"/>
        </w:rPr>
        <w:t xml:space="preserve"> –</w:t>
      </w:r>
      <w:r w:rsidR="00933C14" w:rsidRPr="008351C6">
        <w:rPr>
          <w:i/>
          <w:sz w:val="16"/>
          <w:szCs w:val="16"/>
        </w:rPr>
        <w:t xml:space="preserve"> </w:t>
      </w:r>
      <w:r w:rsidR="00776344" w:rsidRPr="008351C6">
        <w:rPr>
          <w:i/>
          <w:sz w:val="16"/>
          <w:szCs w:val="16"/>
        </w:rPr>
        <w:t>The longest period that the offender may be detained under sentence in the current episode</w:t>
      </w:r>
      <w:r w:rsidR="00933C14" w:rsidRPr="008351C6">
        <w:rPr>
          <w:i/>
          <w:sz w:val="16"/>
          <w:szCs w:val="16"/>
        </w:rPr>
        <w:t>.</w:t>
      </w:r>
      <w:proofErr w:type="gramEnd"/>
    </w:p>
    <w:p w:rsidR="00933C14" w:rsidRPr="008351C6" w:rsidRDefault="00B77105" w:rsidP="00950555">
      <w:pPr>
        <w:framePr w:w="9228" w:hSpace="181" w:wrap="around" w:vAnchor="text" w:hAnchor="margin" w:xAlign="center" w:y="-3"/>
        <w:spacing w:after="0"/>
        <w:jc w:val="both"/>
        <w:rPr>
          <w:i/>
          <w:sz w:val="16"/>
          <w:szCs w:val="16"/>
        </w:rPr>
      </w:pPr>
      <w:r w:rsidRPr="008351C6">
        <w:rPr>
          <w:b/>
          <w:i/>
          <w:sz w:val="16"/>
          <w:szCs w:val="16"/>
        </w:rPr>
        <w:t>Other</w:t>
      </w:r>
      <w:r w:rsidRPr="008351C6">
        <w:rPr>
          <w:i/>
          <w:sz w:val="16"/>
          <w:szCs w:val="16"/>
        </w:rPr>
        <w:t xml:space="preserve"> – Includes prisoners detained at the Administrator's pleasure or indefinite sentences subject to Judicial Review.</w:t>
      </w:r>
    </w:p>
    <w:p w:rsidR="00010717" w:rsidRPr="008351C6" w:rsidRDefault="00B77105" w:rsidP="00950555">
      <w:pPr>
        <w:framePr w:w="9228" w:hSpace="181" w:wrap="around" w:vAnchor="text" w:hAnchor="margin" w:xAlign="center" w:y="-3"/>
        <w:spacing w:after="0"/>
        <w:jc w:val="both"/>
        <w:rPr>
          <w:i/>
          <w:sz w:val="16"/>
          <w:szCs w:val="16"/>
        </w:rPr>
      </w:pPr>
      <w:r w:rsidRPr="008351C6">
        <w:rPr>
          <w:b/>
          <w:i/>
          <w:sz w:val="16"/>
          <w:szCs w:val="16"/>
        </w:rPr>
        <w:t>Days (Mean, Median)</w:t>
      </w:r>
      <w:r w:rsidRPr="008351C6">
        <w:rPr>
          <w:i/>
          <w:sz w:val="16"/>
          <w:szCs w:val="16"/>
        </w:rPr>
        <w:t xml:space="preserve"> – Does not include indeterminate sentences (Life, Administrator's Pleasure and indefinite sentence).</w:t>
      </w:r>
    </w:p>
    <w:p w:rsidR="00D5388D" w:rsidRPr="008351C6" w:rsidRDefault="00D5388D" w:rsidP="00950555">
      <w:pPr>
        <w:framePr w:w="9228" w:hSpace="181" w:wrap="around" w:vAnchor="text" w:hAnchor="margin" w:xAlign="center" w:y="-3"/>
        <w:spacing w:after="0"/>
        <w:jc w:val="both"/>
        <w:rPr>
          <w:i/>
          <w:sz w:val="16"/>
          <w:szCs w:val="16"/>
        </w:rPr>
      </w:pPr>
    </w:p>
    <w:p w:rsidR="00406E91" w:rsidRPr="008351C6" w:rsidRDefault="00406E91" w:rsidP="00406E91">
      <w:pPr>
        <w:numPr>
          <w:ilvl w:val="0"/>
          <w:numId w:val="9"/>
        </w:numPr>
        <w:jc w:val="both"/>
      </w:pPr>
      <w:r w:rsidRPr="008351C6">
        <w:t xml:space="preserve">There was a </w:t>
      </w:r>
      <w:r w:rsidR="00DB5FCC" w:rsidRPr="008351C6">
        <w:t>1</w:t>
      </w:r>
      <w:r w:rsidRPr="008351C6">
        <w:t xml:space="preserve">% </w:t>
      </w:r>
      <w:r w:rsidR="00DB5FCC" w:rsidRPr="008351C6">
        <w:t>in</w:t>
      </w:r>
      <w:r w:rsidRPr="008351C6">
        <w:t xml:space="preserve">crease in the number of sentenced prisoners held on 30 June </w:t>
      </w:r>
      <w:r w:rsidR="008802BC">
        <w:t>201</w:t>
      </w:r>
      <w:r w:rsidR="00374E07">
        <w:t xml:space="preserve">3 </w:t>
      </w:r>
      <w:r w:rsidRPr="008351C6">
        <w:t xml:space="preserve">compared with 30 June </w:t>
      </w:r>
      <w:r w:rsidR="008802BC">
        <w:t>201</w:t>
      </w:r>
      <w:r w:rsidR="00374E07">
        <w:t>2</w:t>
      </w:r>
      <w:r w:rsidRPr="008351C6">
        <w:t>.</w:t>
      </w:r>
    </w:p>
    <w:p w:rsidR="00406E91" w:rsidRPr="008351C6" w:rsidRDefault="00A8436E" w:rsidP="00406E91">
      <w:pPr>
        <w:numPr>
          <w:ilvl w:val="0"/>
          <w:numId w:val="9"/>
        </w:numPr>
        <w:jc w:val="both"/>
      </w:pPr>
      <w:r w:rsidRPr="008351C6">
        <w:t xml:space="preserve">On 30 June </w:t>
      </w:r>
      <w:r w:rsidR="008802BC">
        <w:t>201</w:t>
      </w:r>
      <w:r w:rsidR="00374E07">
        <w:t>3</w:t>
      </w:r>
      <w:r w:rsidRPr="008351C6">
        <w:t xml:space="preserve">, </w:t>
      </w:r>
      <w:r w:rsidR="00406E91" w:rsidRPr="008351C6">
        <w:t>2</w:t>
      </w:r>
      <w:r w:rsidR="00374E07">
        <w:t>6</w:t>
      </w:r>
      <w:r w:rsidR="00406E91" w:rsidRPr="008351C6">
        <w:t>% of the sentenced prisoners held in custody had an aggregate sentence of five years or longer (including life sentences).</w:t>
      </w:r>
    </w:p>
    <w:p w:rsidR="0088574A" w:rsidRPr="008351C6" w:rsidRDefault="00406E91" w:rsidP="00406E91">
      <w:pPr>
        <w:numPr>
          <w:ilvl w:val="0"/>
          <w:numId w:val="9"/>
        </w:numPr>
        <w:jc w:val="both"/>
      </w:pPr>
      <w:r w:rsidRPr="008351C6">
        <w:t xml:space="preserve">There was a </w:t>
      </w:r>
      <w:r w:rsidR="0000168B">
        <w:t>79</w:t>
      </w:r>
      <w:r w:rsidRPr="008351C6">
        <w:t xml:space="preserve">% </w:t>
      </w:r>
      <w:r w:rsidR="00DB5FCC" w:rsidRPr="008351C6">
        <w:t>in</w:t>
      </w:r>
      <w:r w:rsidRPr="008351C6">
        <w:t xml:space="preserve">crease in the number of prisoners with aggregate sentences of between </w:t>
      </w:r>
      <w:r w:rsidR="00F4267C">
        <w:br/>
      </w:r>
      <w:r w:rsidR="00071FB9">
        <w:t xml:space="preserve">1 </w:t>
      </w:r>
      <w:r w:rsidR="00374E07">
        <w:t xml:space="preserve">month </w:t>
      </w:r>
      <w:r w:rsidRPr="008351C6">
        <w:t xml:space="preserve">and less than </w:t>
      </w:r>
      <w:r w:rsidR="00374E07">
        <w:t>3 months</w:t>
      </w:r>
      <w:r w:rsidRPr="008351C6">
        <w:t xml:space="preserve"> on 30 June </w:t>
      </w:r>
      <w:r w:rsidR="008802BC">
        <w:t>201</w:t>
      </w:r>
      <w:r w:rsidR="00374E07">
        <w:t>3</w:t>
      </w:r>
      <w:r w:rsidRPr="008351C6">
        <w:t xml:space="preserve">, compared with </w:t>
      </w:r>
      <w:r w:rsidR="00FC1FE0" w:rsidRPr="008351C6">
        <w:t xml:space="preserve">30 June </w:t>
      </w:r>
      <w:r w:rsidR="00FC1FE0">
        <w:t>201</w:t>
      </w:r>
      <w:r w:rsidR="00374E07">
        <w:t>2</w:t>
      </w:r>
      <w:r w:rsidR="007E39B0" w:rsidRPr="008351C6">
        <w:t>.</w:t>
      </w:r>
    </w:p>
    <w:p w:rsidR="00C92D33" w:rsidRDefault="00E74585" w:rsidP="00C92D33">
      <w:pPr>
        <w:numPr>
          <w:ilvl w:val="0"/>
          <w:numId w:val="9"/>
        </w:numPr>
        <w:jc w:val="both"/>
      </w:pPr>
      <w:r w:rsidRPr="008351C6">
        <w:t>The median aggregate sentence of</w:t>
      </w:r>
      <w:r w:rsidR="00D313C2">
        <w:t xml:space="preserve"> </w:t>
      </w:r>
      <w:r w:rsidR="00FC1FE0">
        <w:t>sentenced</w:t>
      </w:r>
      <w:r w:rsidRPr="008351C6">
        <w:t xml:space="preserve"> prisoners held </w:t>
      </w:r>
      <w:r w:rsidR="00D313C2">
        <w:t>in Alice Springs Correctional Cen</w:t>
      </w:r>
      <w:r w:rsidR="008A61DD">
        <w:t>t</w:t>
      </w:r>
      <w:r w:rsidR="00D313C2">
        <w:t xml:space="preserve">re </w:t>
      </w:r>
      <w:r w:rsidR="00374E07">
        <w:t>de</w:t>
      </w:r>
      <w:r w:rsidRPr="008351C6">
        <w:t xml:space="preserve">creased by </w:t>
      </w:r>
      <w:r w:rsidR="00374E07">
        <w:t>27</w:t>
      </w:r>
      <w:r w:rsidRPr="008351C6">
        <w:t>% from the same time last year</w:t>
      </w:r>
      <w:r w:rsidR="00FC1FE0">
        <w:t>.</w:t>
      </w:r>
    </w:p>
    <w:tbl>
      <w:tblPr>
        <w:tblW w:w="9040" w:type="dxa"/>
        <w:tblInd w:w="103" w:type="dxa"/>
        <w:tblLook w:val="04A0" w:firstRow="1" w:lastRow="0" w:firstColumn="1" w:lastColumn="0" w:noHBand="0" w:noVBand="1"/>
      </w:tblPr>
      <w:tblGrid>
        <w:gridCol w:w="1300"/>
        <w:gridCol w:w="1021"/>
        <w:gridCol w:w="894"/>
        <w:gridCol w:w="280"/>
        <w:gridCol w:w="1010"/>
        <w:gridCol w:w="885"/>
        <w:gridCol w:w="255"/>
        <w:gridCol w:w="1074"/>
        <w:gridCol w:w="940"/>
        <w:gridCol w:w="255"/>
        <w:gridCol w:w="649"/>
        <w:gridCol w:w="659"/>
      </w:tblGrid>
      <w:tr w:rsidR="00175397" w:rsidRPr="00175397" w:rsidTr="00175397">
        <w:trPr>
          <w:trHeight w:val="435"/>
        </w:trPr>
        <w:tc>
          <w:tcPr>
            <w:tcW w:w="1300" w:type="dxa"/>
            <w:vMerge w:val="restart"/>
            <w:tcBorders>
              <w:top w:val="single" w:sz="4" w:space="0" w:color="auto"/>
              <w:left w:val="single" w:sz="4" w:space="0" w:color="auto"/>
              <w:bottom w:val="single" w:sz="4" w:space="0" w:color="000000"/>
              <w:right w:val="nil"/>
            </w:tcBorders>
            <w:shd w:val="clear" w:color="auto" w:fill="auto"/>
            <w:vAlign w:val="center"/>
            <w:hideMark/>
          </w:tcPr>
          <w:p w:rsidR="00175397" w:rsidRPr="00175397" w:rsidRDefault="00175397" w:rsidP="00175397">
            <w:pPr>
              <w:framePr w:w="10204" w:h="11521" w:hRule="exact" w:hSpace="181" w:wrap="around" w:vAnchor="text" w:hAnchor="page" w:x="917" w:y="628"/>
              <w:spacing w:after="0"/>
              <w:rPr>
                <w:rFonts w:cs="Arial"/>
                <w:b/>
                <w:bCs/>
                <w:sz w:val="14"/>
                <w:szCs w:val="14"/>
              </w:rPr>
            </w:pPr>
            <w:r w:rsidRPr="00175397">
              <w:rPr>
                <w:rFonts w:cs="Arial"/>
                <w:b/>
                <w:bCs/>
                <w:sz w:val="14"/>
                <w:szCs w:val="14"/>
              </w:rPr>
              <w:lastRenderedPageBreak/>
              <w:t>Last Known Address</w:t>
            </w:r>
          </w:p>
        </w:tc>
        <w:tc>
          <w:tcPr>
            <w:tcW w:w="1915" w:type="dxa"/>
            <w:gridSpan w:val="2"/>
            <w:tcBorders>
              <w:top w:val="single" w:sz="4" w:space="0" w:color="auto"/>
              <w:left w:val="nil"/>
              <w:bottom w:val="nil"/>
              <w:right w:val="nil"/>
            </w:tcBorders>
            <w:shd w:val="clear" w:color="auto" w:fill="auto"/>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Darwin</w:t>
            </w:r>
            <w:r w:rsidRPr="00175397">
              <w:rPr>
                <w:rFonts w:cs="Arial"/>
                <w:b/>
                <w:bCs/>
                <w:sz w:val="14"/>
                <w:szCs w:val="14"/>
              </w:rPr>
              <w:br/>
              <w:t xml:space="preserve"> Correctional Centre</w:t>
            </w:r>
          </w:p>
        </w:tc>
        <w:tc>
          <w:tcPr>
            <w:tcW w:w="280" w:type="dxa"/>
            <w:tcBorders>
              <w:top w:val="single" w:sz="4" w:space="0" w:color="auto"/>
              <w:left w:val="nil"/>
              <w:bottom w:val="nil"/>
              <w:right w:val="nil"/>
            </w:tcBorders>
            <w:shd w:val="clear" w:color="auto" w:fill="auto"/>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 </w:t>
            </w:r>
          </w:p>
        </w:tc>
        <w:tc>
          <w:tcPr>
            <w:tcW w:w="1895" w:type="dxa"/>
            <w:gridSpan w:val="2"/>
            <w:tcBorders>
              <w:top w:val="single" w:sz="4" w:space="0" w:color="auto"/>
              <w:left w:val="nil"/>
              <w:bottom w:val="nil"/>
              <w:right w:val="nil"/>
            </w:tcBorders>
            <w:shd w:val="clear" w:color="auto" w:fill="auto"/>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Alice Springs</w:t>
            </w:r>
            <w:r w:rsidRPr="00175397">
              <w:rPr>
                <w:rFonts w:cs="Arial"/>
                <w:b/>
                <w:bCs/>
                <w:sz w:val="14"/>
                <w:szCs w:val="14"/>
              </w:rPr>
              <w:br/>
              <w:t xml:space="preserve"> Correctional Centre</w:t>
            </w:r>
          </w:p>
        </w:tc>
        <w:tc>
          <w:tcPr>
            <w:tcW w:w="220" w:type="dxa"/>
            <w:tcBorders>
              <w:top w:val="single" w:sz="4" w:space="0" w:color="auto"/>
              <w:left w:val="nil"/>
              <w:bottom w:val="nil"/>
              <w:right w:val="nil"/>
            </w:tcBorders>
            <w:shd w:val="clear" w:color="auto" w:fill="auto"/>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 </w:t>
            </w:r>
          </w:p>
        </w:tc>
        <w:tc>
          <w:tcPr>
            <w:tcW w:w="2014" w:type="dxa"/>
            <w:gridSpan w:val="2"/>
            <w:tcBorders>
              <w:top w:val="single" w:sz="4" w:space="0" w:color="auto"/>
              <w:left w:val="nil"/>
              <w:bottom w:val="nil"/>
              <w:right w:val="nil"/>
            </w:tcBorders>
            <w:shd w:val="clear" w:color="auto" w:fill="auto"/>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Barkly Work Camp</w:t>
            </w:r>
          </w:p>
        </w:tc>
        <w:tc>
          <w:tcPr>
            <w:tcW w:w="108" w:type="dxa"/>
            <w:tcBorders>
              <w:top w:val="single" w:sz="4" w:space="0" w:color="auto"/>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 </w:t>
            </w:r>
          </w:p>
        </w:tc>
        <w:tc>
          <w:tcPr>
            <w:tcW w:w="1308" w:type="dxa"/>
            <w:gridSpan w:val="2"/>
            <w:tcBorders>
              <w:top w:val="single" w:sz="4" w:space="0" w:color="auto"/>
              <w:left w:val="nil"/>
              <w:bottom w:val="nil"/>
              <w:right w:val="single" w:sz="4" w:space="0" w:color="000000"/>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Total</w:t>
            </w:r>
          </w:p>
        </w:tc>
      </w:tr>
      <w:tr w:rsidR="00175397" w:rsidRPr="00175397" w:rsidTr="00175397">
        <w:trPr>
          <w:trHeight w:val="225"/>
        </w:trPr>
        <w:tc>
          <w:tcPr>
            <w:tcW w:w="1300" w:type="dxa"/>
            <w:vMerge/>
            <w:tcBorders>
              <w:top w:val="single" w:sz="4" w:space="0" w:color="auto"/>
              <w:left w:val="single" w:sz="4" w:space="0" w:color="auto"/>
              <w:bottom w:val="single" w:sz="4" w:space="0" w:color="000000"/>
              <w:right w:val="nil"/>
            </w:tcBorders>
            <w:vAlign w:val="center"/>
            <w:hideMark/>
          </w:tcPr>
          <w:p w:rsidR="00175397" w:rsidRPr="00175397" w:rsidRDefault="00175397" w:rsidP="00175397">
            <w:pPr>
              <w:framePr w:w="10204" w:h="11521" w:hRule="exact" w:hSpace="181" w:wrap="around" w:vAnchor="text" w:hAnchor="page" w:x="917" w:y="628"/>
              <w:spacing w:after="0"/>
              <w:rPr>
                <w:rFonts w:cs="Arial"/>
                <w:b/>
                <w:bCs/>
                <w:sz w:val="14"/>
                <w:szCs w:val="14"/>
              </w:rPr>
            </w:pPr>
          </w:p>
        </w:tc>
        <w:tc>
          <w:tcPr>
            <w:tcW w:w="1021"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Indigenous</w:t>
            </w:r>
          </w:p>
        </w:tc>
        <w:tc>
          <w:tcPr>
            <w:tcW w:w="894"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Non-Indig</w:t>
            </w:r>
          </w:p>
        </w:tc>
        <w:tc>
          <w:tcPr>
            <w:tcW w:w="280"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 </w:t>
            </w:r>
          </w:p>
        </w:tc>
        <w:tc>
          <w:tcPr>
            <w:tcW w:w="1010"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Indigenous</w:t>
            </w:r>
          </w:p>
        </w:tc>
        <w:tc>
          <w:tcPr>
            <w:tcW w:w="885"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Non-Indig</w:t>
            </w:r>
          </w:p>
        </w:tc>
        <w:tc>
          <w:tcPr>
            <w:tcW w:w="220"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 </w:t>
            </w:r>
          </w:p>
        </w:tc>
        <w:tc>
          <w:tcPr>
            <w:tcW w:w="1074"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Indigenous</w:t>
            </w:r>
          </w:p>
        </w:tc>
        <w:tc>
          <w:tcPr>
            <w:tcW w:w="940"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Non-Indig</w:t>
            </w:r>
          </w:p>
        </w:tc>
        <w:tc>
          <w:tcPr>
            <w:tcW w:w="108"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 </w:t>
            </w:r>
          </w:p>
        </w:tc>
        <w:tc>
          <w:tcPr>
            <w:tcW w:w="649"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2013</w:t>
            </w:r>
          </w:p>
        </w:tc>
        <w:tc>
          <w:tcPr>
            <w:tcW w:w="659" w:type="dxa"/>
            <w:tcBorders>
              <w:top w:val="nil"/>
              <w:left w:val="nil"/>
              <w:bottom w:val="single" w:sz="4" w:space="0" w:color="auto"/>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2012</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Adelaide River</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1</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1</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Ali Curung</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8</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6</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15</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16</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Alice Springs</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11</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2</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229</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19</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24</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286</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291</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Alyangula</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40</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40</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25</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Avon Downs</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1</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1</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Batchelor</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4</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2</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6</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4</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Borroloola</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28</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30</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21</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Pr>
                <w:rFonts w:cs="Arial"/>
                <w:sz w:val="14"/>
                <w:szCs w:val="14"/>
              </w:rPr>
              <w:t>C</w:t>
            </w:r>
            <w:r w:rsidRPr="00175397">
              <w:rPr>
                <w:rFonts w:cs="Arial"/>
                <w:sz w:val="14"/>
                <w:szCs w:val="14"/>
              </w:rPr>
              <w:t>asuarina</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61</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42</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104</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93</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Daly River</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5</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5</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3</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Darwin</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63</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31</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5</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5</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104</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123</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Elliot</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3</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3</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7</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6</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Harts Range</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7</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8</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15</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Hermannsburg</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37</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3</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41</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31</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Humpty Doo</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10</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16</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26</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25</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Jabiru</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5</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5</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5</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Kalkaringi</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7</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8</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16</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Katherine</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102</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11</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3</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2</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118</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87</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Kintore</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19</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2</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22</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25</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Kulgera</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13</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13</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12</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Lajamanu</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15</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3</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18</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21</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Maningrida</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21</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22</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22</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Maranboy</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20</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21</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37</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Mataranka</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9</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9</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8</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Ngukurr</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19</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19</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27</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Nhulunbuy</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31</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33</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24</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Oenpelli</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21</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21</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17</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Palmerston</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47</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23</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4</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3</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77</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84</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Papunya</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39</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5</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45</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43</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Pine Creek</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0</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5</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Pirlangimpi</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1</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3</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Tennant Creek</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7</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68</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3</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14</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93</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62</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Ti Tree</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27</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3</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31</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30</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Timber Creek</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14</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14</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22</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Tiwi Islands</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0</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2</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Wadeye</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47</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2</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49</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31</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Wurrumiyanga</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13</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13</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10</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Yuendumu</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3</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43</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3</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49</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48</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Yulara</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3</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17</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2</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22</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11</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NT Unknown</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1</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0</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Interstate</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6</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13</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16</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8</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44</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54</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Overseas</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8</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9</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40</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No fixed abode</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2</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1</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sz w:val="14"/>
                <w:szCs w:val="14"/>
              </w:rPr>
            </w:pPr>
            <w:r w:rsidRPr="00175397">
              <w:rPr>
                <w:rFonts w:cs="Arial"/>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3</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4</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rPr>
            </w:pPr>
            <w:r w:rsidRPr="00175397">
              <w:rPr>
                <w:rFonts w:cs="Arial"/>
              </w:rPr>
              <w:t> </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b/>
                <w:bCs/>
                <w:sz w:val="14"/>
                <w:szCs w:val="14"/>
              </w:rPr>
            </w:pPr>
            <w:r w:rsidRPr="00175397">
              <w:rPr>
                <w:rFonts w:cs="Arial"/>
                <w:b/>
                <w:bCs/>
                <w:sz w:val="14"/>
                <w:szCs w:val="14"/>
              </w:rPr>
              <w:t>Total 2013</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623</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151</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548</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42</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68</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1</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b/>
                <w:bCs/>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1434</w:t>
            </w: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r>
      <w:tr w:rsidR="00175397" w:rsidRPr="00175397" w:rsidTr="00175397">
        <w:trPr>
          <w:trHeight w:val="225"/>
        </w:trPr>
        <w:tc>
          <w:tcPr>
            <w:tcW w:w="1300" w:type="dxa"/>
            <w:tcBorders>
              <w:top w:val="nil"/>
              <w:left w:val="single" w:sz="4" w:space="0" w:color="auto"/>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Total 2012</w:t>
            </w:r>
          </w:p>
        </w:tc>
        <w:tc>
          <w:tcPr>
            <w:tcW w:w="1021"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ascii="Calibri" w:hAnsi="Calibri" w:cs="Calibri"/>
                <w:color w:val="000000"/>
                <w:sz w:val="14"/>
                <w:szCs w:val="14"/>
              </w:rPr>
            </w:pPr>
            <w:r w:rsidRPr="00175397">
              <w:rPr>
                <w:rFonts w:ascii="Calibri" w:hAnsi="Calibri" w:cs="Calibri"/>
                <w:color w:val="000000"/>
                <w:sz w:val="14"/>
                <w:szCs w:val="14"/>
              </w:rPr>
              <w:t>595</w:t>
            </w:r>
          </w:p>
        </w:tc>
        <w:tc>
          <w:tcPr>
            <w:tcW w:w="89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ascii="Calibri" w:hAnsi="Calibri" w:cs="Calibri"/>
                <w:color w:val="000000"/>
                <w:sz w:val="14"/>
                <w:szCs w:val="14"/>
              </w:rPr>
            </w:pPr>
            <w:r w:rsidRPr="00175397">
              <w:rPr>
                <w:rFonts w:ascii="Calibri" w:hAnsi="Calibri" w:cs="Calibri"/>
                <w:color w:val="000000"/>
                <w:sz w:val="14"/>
                <w:szCs w:val="14"/>
              </w:rPr>
              <w:t>184</w:t>
            </w:r>
          </w:p>
        </w:tc>
        <w:tc>
          <w:tcPr>
            <w:tcW w:w="28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p>
        </w:tc>
        <w:tc>
          <w:tcPr>
            <w:tcW w:w="101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ascii="Calibri" w:hAnsi="Calibri" w:cs="Calibri"/>
                <w:color w:val="000000"/>
                <w:sz w:val="14"/>
                <w:szCs w:val="14"/>
              </w:rPr>
            </w:pPr>
            <w:r w:rsidRPr="00175397">
              <w:rPr>
                <w:rFonts w:ascii="Calibri" w:hAnsi="Calibri" w:cs="Calibri"/>
                <w:color w:val="000000"/>
                <w:sz w:val="14"/>
                <w:szCs w:val="14"/>
              </w:rPr>
              <w:t>537</w:t>
            </w:r>
          </w:p>
        </w:tc>
        <w:tc>
          <w:tcPr>
            <w:tcW w:w="885"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ascii="Calibri" w:hAnsi="Calibri" w:cs="Calibri"/>
                <w:color w:val="000000"/>
                <w:sz w:val="14"/>
                <w:szCs w:val="14"/>
              </w:rPr>
            </w:pPr>
            <w:r w:rsidRPr="00175397">
              <w:rPr>
                <w:rFonts w:ascii="Calibri" w:hAnsi="Calibri" w:cs="Calibri"/>
                <w:color w:val="000000"/>
                <w:sz w:val="14"/>
                <w:szCs w:val="14"/>
              </w:rPr>
              <w:t>44</w:t>
            </w:r>
          </w:p>
        </w:tc>
        <w:tc>
          <w:tcPr>
            <w:tcW w:w="22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p>
        </w:tc>
        <w:tc>
          <w:tcPr>
            <w:tcW w:w="1074"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ascii="Calibri" w:hAnsi="Calibri" w:cs="Calibri"/>
                <w:color w:val="000000"/>
                <w:sz w:val="14"/>
                <w:szCs w:val="14"/>
              </w:rPr>
            </w:pPr>
            <w:r w:rsidRPr="00175397">
              <w:rPr>
                <w:rFonts w:ascii="Calibri" w:hAnsi="Calibri" w:cs="Calibri"/>
                <w:color w:val="000000"/>
                <w:sz w:val="14"/>
                <w:szCs w:val="14"/>
              </w:rPr>
              <w:t>45</w:t>
            </w:r>
          </w:p>
        </w:tc>
        <w:tc>
          <w:tcPr>
            <w:tcW w:w="940"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0</w:t>
            </w:r>
          </w:p>
        </w:tc>
        <w:tc>
          <w:tcPr>
            <w:tcW w:w="108"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p>
        </w:tc>
        <w:tc>
          <w:tcPr>
            <w:tcW w:w="649" w:type="dxa"/>
            <w:tcBorders>
              <w:top w:val="nil"/>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b/>
                <w:bCs/>
                <w:sz w:val="14"/>
                <w:szCs w:val="14"/>
              </w:rPr>
            </w:pPr>
          </w:p>
        </w:tc>
        <w:tc>
          <w:tcPr>
            <w:tcW w:w="659" w:type="dxa"/>
            <w:tcBorders>
              <w:top w:val="nil"/>
              <w:left w:val="nil"/>
              <w:bottom w:val="nil"/>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sz w:val="14"/>
                <w:szCs w:val="14"/>
              </w:rPr>
            </w:pPr>
            <w:r w:rsidRPr="00175397">
              <w:rPr>
                <w:rFonts w:cs="Arial"/>
                <w:sz w:val="14"/>
                <w:szCs w:val="14"/>
              </w:rPr>
              <w:t>1405</w:t>
            </w:r>
          </w:p>
        </w:tc>
      </w:tr>
      <w:tr w:rsidR="00175397" w:rsidRPr="00175397" w:rsidTr="00175397">
        <w:trPr>
          <w:trHeight w:val="75"/>
        </w:trPr>
        <w:tc>
          <w:tcPr>
            <w:tcW w:w="1300" w:type="dxa"/>
            <w:tcBorders>
              <w:top w:val="nil"/>
              <w:left w:val="single" w:sz="4" w:space="0" w:color="auto"/>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1021"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894"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280"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1010"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885"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220"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1074"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940"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108"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649"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659" w:type="dxa"/>
            <w:tcBorders>
              <w:top w:val="nil"/>
              <w:left w:val="nil"/>
              <w:bottom w:val="single" w:sz="4" w:space="0" w:color="auto"/>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r>
    </w:tbl>
    <w:p w:rsidR="00165D21" w:rsidRDefault="00165D21" w:rsidP="00175397">
      <w:pPr>
        <w:framePr w:w="10204" w:h="11521" w:hRule="exact" w:hSpace="181" w:wrap="around" w:vAnchor="text" w:hAnchor="page" w:x="917" w:y="628"/>
        <w:tabs>
          <w:tab w:val="left" w:pos="5670"/>
          <w:tab w:val="left" w:pos="6663"/>
        </w:tabs>
        <w:spacing w:after="0"/>
        <w:jc w:val="both"/>
        <w:rPr>
          <w:b/>
          <w:i/>
          <w:sz w:val="16"/>
          <w:szCs w:val="16"/>
        </w:rPr>
      </w:pPr>
    </w:p>
    <w:p w:rsidR="00165D21" w:rsidRPr="008351C6" w:rsidRDefault="00165D21" w:rsidP="00175397">
      <w:pPr>
        <w:framePr w:w="10204" w:h="11521" w:hRule="exact" w:hSpace="181" w:wrap="around" w:vAnchor="text" w:hAnchor="page" w:x="917" w:y="628"/>
        <w:tabs>
          <w:tab w:val="left" w:pos="5670"/>
          <w:tab w:val="left" w:pos="6663"/>
        </w:tabs>
        <w:spacing w:after="0"/>
        <w:jc w:val="both"/>
        <w:rPr>
          <w:i/>
          <w:sz w:val="16"/>
          <w:szCs w:val="16"/>
        </w:rPr>
      </w:pPr>
      <w:proofErr w:type="gramStart"/>
      <w:r w:rsidRPr="008351C6">
        <w:rPr>
          <w:b/>
          <w:i/>
          <w:sz w:val="16"/>
          <w:szCs w:val="16"/>
        </w:rPr>
        <w:t>Last known address</w:t>
      </w:r>
      <w:r w:rsidRPr="008351C6">
        <w:rPr>
          <w:i/>
          <w:sz w:val="16"/>
          <w:szCs w:val="16"/>
        </w:rPr>
        <w:t xml:space="preserve"> – As recorded in </w:t>
      </w:r>
      <w:r w:rsidR="00E70D45">
        <w:rPr>
          <w:i/>
          <w:sz w:val="16"/>
          <w:szCs w:val="16"/>
        </w:rPr>
        <w:t>IOMS</w:t>
      </w:r>
      <w:r w:rsidR="00CA5284">
        <w:rPr>
          <w:i/>
          <w:sz w:val="16"/>
          <w:szCs w:val="16"/>
        </w:rPr>
        <w:t xml:space="preserve"> and aggregated into Police districts.</w:t>
      </w:r>
      <w:proofErr w:type="gramEnd"/>
    </w:p>
    <w:p w:rsidR="00165D21" w:rsidRPr="008351C6" w:rsidRDefault="00165D21" w:rsidP="00175397">
      <w:pPr>
        <w:framePr w:w="10204" w:h="11521" w:hRule="exact" w:hSpace="181" w:wrap="around" w:vAnchor="text" w:hAnchor="page" w:x="917" w:y="628"/>
        <w:tabs>
          <w:tab w:val="left" w:pos="5670"/>
          <w:tab w:val="left" w:pos="6663"/>
        </w:tabs>
        <w:spacing w:after="0"/>
        <w:jc w:val="both"/>
        <w:rPr>
          <w:i/>
          <w:sz w:val="16"/>
          <w:szCs w:val="16"/>
        </w:rPr>
      </w:pPr>
    </w:p>
    <w:p w:rsidR="00CA5284" w:rsidRDefault="005D371A" w:rsidP="0030455F">
      <w:pPr>
        <w:ind w:left="567" w:hanging="993"/>
        <w:jc w:val="both"/>
        <w:rPr>
          <w:b/>
        </w:rPr>
      </w:pPr>
      <w:bookmarkStart w:id="58" w:name="_Toc372528199"/>
      <w:r w:rsidRPr="00463631">
        <w:rPr>
          <w:b/>
        </w:rPr>
        <w:t xml:space="preserve">Table </w:t>
      </w:r>
      <w:r w:rsidRPr="00463631">
        <w:rPr>
          <w:b/>
        </w:rPr>
        <w:fldChar w:fldCharType="begin"/>
      </w:r>
      <w:r w:rsidRPr="00463631">
        <w:rPr>
          <w:b/>
        </w:rPr>
        <w:instrText xml:space="preserve"> SEQ Table \* ARABIC </w:instrText>
      </w:r>
      <w:r w:rsidRPr="00463631">
        <w:rPr>
          <w:b/>
        </w:rPr>
        <w:fldChar w:fldCharType="separate"/>
      </w:r>
      <w:r w:rsidR="00CB06F8">
        <w:rPr>
          <w:b/>
          <w:noProof/>
        </w:rPr>
        <w:t>10</w:t>
      </w:r>
      <w:r w:rsidRPr="00463631">
        <w:rPr>
          <w:b/>
        </w:rPr>
        <w:fldChar w:fldCharType="end"/>
      </w:r>
      <w:r w:rsidRPr="00463631">
        <w:rPr>
          <w:b/>
        </w:rPr>
        <w:t xml:space="preserve">  Census of prisoners </w:t>
      </w:r>
      <w:r w:rsidR="00E00314" w:rsidRPr="00463631">
        <w:rPr>
          <w:b/>
        </w:rPr>
        <w:t>by</w:t>
      </w:r>
      <w:r w:rsidRPr="00463631">
        <w:rPr>
          <w:b/>
        </w:rPr>
        <w:t xml:space="preserve"> </w:t>
      </w:r>
      <w:r w:rsidR="00DD3B10">
        <w:rPr>
          <w:b/>
        </w:rPr>
        <w:t>correctional institution</w:t>
      </w:r>
      <w:r w:rsidR="00E00314" w:rsidRPr="00463631">
        <w:rPr>
          <w:b/>
        </w:rPr>
        <w:t xml:space="preserve">, </w:t>
      </w:r>
      <w:r w:rsidRPr="00463631">
        <w:rPr>
          <w:b/>
        </w:rPr>
        <w:t>last known address and Indigenous status.</w:t>
      </w:r>
      <w:bookmarkEnd w:id="58"/>
    </w:p>
    <w:p w:rsidR="00CA5284" w:rsidRDefault="00CA5284" w:rsidP="00CA5284">
      <w:pPr>
        <w:ind w:left="1140" w:firstLine="57"/>
        <w:jc w:val="both"/>
        <w:rPr>
          <w:b/>
        </w:rPr>
      </w:pPr>
    </w:p>
    <w:p w:rsidR="005D371A" w:rsidRDefault="00D12344" w:rsidP="00B11088">
      <w:pPr>
        <w:numPr>
          <w:ilvl w:val="0"/>
          <w:numId w:val="27"/>
        </w:numPr>
        <w:jc w:val="both"/>
      </w:pPr>
      <w:r>
        <w:rPr>
          <w:snapToGrid w:val="0"/>
          <w:lang w:eastAsia="en-US"/>
        </w:rPr>
        <w:t>Alice Springs was</w:t>
      </w:r>
      <w:r w:rsidRPr="008351C6">
        <w:rPr>
          <w:snapToGrid w:val="0"/>
          <w:lang w:eastAsia="en-US"/>
        </w:rPr>
        <w:t xml:space="preserve"> the most common last known address for prisoners</w:t>
      </w:r>
      <w:r>
        <w:rPr>
          <w:snapToGrid w:val="0"/>
          <w:lang w:eastAsia="en-US"/>
        </w:rPr>
        <w:t xml:space="preserve"> held</w:t>
      </w:r>
      <w:r w:rsidRPr="008351C6">
        <w:rPr>
          <w:snapToGrid w:val="0"/>
          <w:lang w:eastAsia="en-US"/>
        </w:rPr>
        <w:t xml:space="preserve"> in custody</w:t>
      </w:r>
      <w:r>
        <w:rPr>
          <w:snapToGrid w:val="0"/>
          <w:lang w:eastAsia="en-US"/>
        </w:rPr>
        <w:t xml:space="preserve"> </w:t>
      </w:r>
      <w:r w:rsidRPr="008351C6">
        <w:rPr>
          <w:snapToGrid w:val="0"/>
          <w:lang w:eastAsia="en-US"/>
        </w:rPr>
        <w:t xml:space="preserve">on </w:t>
      </w:r>
      <w:r w:rsidR="00F4267C">
        <w:rPr>
          <w:snapToGrid w:val="0"/>
          <w:lang w:eastAsia="en-US"/>
        </w:rPr>
        <w:br/>
      </w:r>
      <w:r w:rsidRPr="008351C6">
        <w:rPr>
          <w:snapToGrid w:val="0"/>
          <w:lang w:eastAsia="en-US"/>
        </w:rPr>
        <w:t xml:space="preserve">30 June </w:t>
      </w:r>
      <w:r w:rsidR="00AE3AD2">
        <w:rPr>
          <w:snapToGrid w:val="0"/>
          <w:lang w:eastAsia="en-US"/>
        </w:rPr>
        <w:t>201</w:t>
      </w:r>
      <w:r w:rsidR="00374E07">
        <w:rPr>
          <w:snapToGrid w:val="0"/>
          <w:lang w:eastAsia="en-US"/>
        </w:rPr>
        <w:t>3</w:t>
      </w:r>
      <w:r w:rsidR="00AE3AD2" w:rsidRPr="008351C6">
        <w:rPr>
          <w:snapToGrid w:val="0"/>
          <w:lang w:eastAsia="en-US"/>
        </w:rPr>
        <w:t xml:space="preserve"> representing</w:t>
      </w:r>
      <w:r>
        <w:rPr>
          <w:snapToGrid w:val="0"/>
          <w:lang w:eastAsia="en-US"/>
        </w:rPr>
        <w:t xml:space="preserve"> </w:t>
      </w:r>
      <w:r w:rsidRPr="008351C6">
        <w:rPr>
          <w:snapToGrid w:val="0"/>
          <w:lang w:eastAsia="en-US"/>
        </w:rPr>
        <w:t>2</w:t>
      </w:r>
      <w:r w:rsidR="008F5861">
        <w:rPr>
          <w:snapToGrid w:val="0"/>
          <w:lang w:eastAsia="en-US"/>
        </w:rPr>
        <w:t>0</w:t>
      </w:r>
      <w:r w:rsidRPr="008351C6">
        <w:rPr>
          <w:snapToGrid w:val="0"/>
          <w:lang w:eastAsia="en-US"/>
        </w:rPr>
        <w:t>% (2</w:t>
      </w:r>
      <w:r w:rsidR="00374E07">
        <w:rPr>
          <w:snapToGrid w:val="0"/>
          <w:lang w:eastAsia="en-US"/>
        </w:rPr>
        <w:t>86</w:t>
      </w:r>
      <w:r w:rsidRPr="008351C6">
        <w:rPr>
          <w:snapToGrid w:val="0"/>
          <w:lang w:eastAsia="en-US"/>
        </w:rPr>
        <w:t>) of prisoners in custody.</w:t>
      </w:r>
      <w:r>
        <w:rPr>
          <w:snapToGrid w:val="0"/>
          <w:lang w:eastAsia="en-US"/>
        </w:rPr>
        <w:t xml:space="preserve"> This was followed by </w:t>
      </w:r>
      <w:r w:rsidR="008F5861">
        <w:rPr>
          <w:snapToGrid w:val="0"/>
          <w:lang w:eastAsia="en-US"/>
        </w:rPr>
        <w:t>Katherine</w:t>
      </w:r>
      <w:r>
        <w:rPr>
          <w:snapToGrid w:val="0"/>
          <w:lang w:eastAsia="en-US"/>
        </w:rPr>
        <w:t xml:space="preserve"> at </w:t>
      </w:r>
      <w:r w:rsidR="008F5861">
        <w:rPr>
          <w:snapToGrid w:val="0"/>
          <w:lang w:eastAsia="en-US"/>
        </w:rPr>
        <w:t>8</w:t>
      </w:r>
      <w:r>
        <w:rPr>
          <w:snapToGrid w:val="0"/>
          <w:lang w:eastAsia="en-US"/>
        </w:rPr>
        <w:t>% (1</w:t>
      </w:r>
      <w:r w:rsidR="008F5861">
        <w:rPr>
          <w:snapToGrid w:val="0"/>
          <w:lang w:eastAsia="en-US"/>
        </w:rPr>
        <w:t>18</w:t>
      </w:r>
      <w:r>
        <w:rPr>
          <w:snapToGrid w:val="0"/>
          <w:lang w:eastAsia="en-US"/>
        </w:rPr>
        <w:t xml:space="preserve">), Casuarina </w:t>
      </w:r>
      <w:r w:rsidR="008F5861">
        <w:rPr>
          <w:snapToGrid w:val="0"/>
          <w:lang w:eastAsia="en-US"/>
        </w:rPr>
        <w:t xml:space="preserve">and Darwin both </w:t>
      </w:r>
      <w:r>
        <w:rPr>
          <w:snapToGrid w:val="0"/>
          <w:lang w:eastAsia="en-US"/>
        </w:rPr>
        <w:t>at 7% (</w:t>
      </w:r>
      <w:proofErr w:type="gramStart"/>
      <w:r w:rsidR="008F5861">
        <w:rPr>
          <w:snapToGrid w:val="0"/>
          <w:lang w:eastAsia="en-US"/>
        </w:rPr>
        <w:t>104</w:t>
      </w:r>
      <w:r>
        <w:rPr>
          <w:snapToGrid w:val="0"/>
          <w:lang w:eastAsia="en-US"/>
        </w:rPr>
        <w:t>),</w:t>
      </w:r>
      <w:proofErr w:type="gramEnd"/>
      <w:r>
        <w:rPr>
          <w:snapToGrid w:val="0"/>
          <w:lang w:eastAsia="en-US"/>
        </w:rPr>
        <w:t xml:space="preserve"> and </w:t>
      </w:r>
      <w:r w:rsidR="008F5861">
        <w:rPr>
          <w:snapToGrid w:val="0"/>
          <w:lang w:eastAsia="en-US"/>
        </w:rPr>
        <w:t>Tennant Creek at 6% (93).</w:t>
      </w:r>
    </w:p>
    <w:p w:rsidR="00C92D33" w:rsidRPr="008351C6" w:rsidRDefault="00C92D33" w:rsidP="00C92D33">
      <w:pPr>
        <w:ind w:left="360"/>
        <w:jc w:val="both"/>
      </w:pPr>
    </w:p>
    <w:p w:rsidR="004045AD" w:rsidRPr="008351C6" w:rsidRDefault="004045AD" w:rsidP="00AE3AD2">
      <w:pPr>
        <w:pStyle w:val="Caption"/>
        <w:keepNext/>
        <w:framePr w:hSpace="181" w:wrap="around" w:vAnchor="text" w:hAnchor="margin" w:xAlign="center" w:y="1"/>
      </w:pPr>
      <w:bookmarkStart w:id="59" w:name="_Toc372528200"/>
      <w:r w:rsidRPr="008351C6">
        <w:lastRenderedPageBreak/>
        <w:t xml:space="preserve">Table </w:t>
      </w:r>
      <w:r w:rsidR="004F7266">
        <w:fldChar w:fldCharType="begin"/>
      </w:r>
      <w:r w:rsidR="004F7266">
        <w:instrText xml:space="preserve"> SEQ Table \* ARABIC </w:instrText>
      </w:r>
      <w:r w:rsidR="004F7266">
        <w:fldChar w:fldCharType="separate"/>
      </w:r>
      <w:r w:rsidR="00CB06F8">
        <w:rPr>
          <w:noProof/>
        </w:rPr>
        <w:t>11</w:t>
      </w:r>
      <w:r w:rsidR="004F7266">
        <w:rPr>
          <w:noProof/>
        </w:rPr>
        <w:fldChar w:fldCharType="end"/>
      </w:r>
      <w:r w:rsidRPr="008351C6">
        <w:t xml:space="preserve">  Census of prisoners </w:t>
      </w:r>
      <w:r w:rsidR="00E00314" w:rsidRPr="008351C6">
        <w:t>by</w:t>
      </w:r>
      <w:r w:rsidRPr="008351C6">
        <w:t xml:space="preserve"> </w:t>
      </w:r>
      <w:r w:rsidR="0098693A" w:rsidRPr="008351C6">
        <w:t>offence</w:t>
      </w:r>
      <w:r w:rsidRPr="008351C6">
        <w:t xml:space="preserve"> and sentence status.</w:t>
      </w:r>
      <w:bookmarkEnd w:id="59"/>
    </w:p>
    <w:tbl>
      <w:tblPr>
        <w:tblW w:w="7588" w:type="dxa"/>
        <w:tblInd w:w="103" w:type="dxa"/>
        <w:tblLook w:val="04A0" w:firstRow="1" w:lastRow="0" w:firstColumn="1" w:lastColumn="0" w:noHBand="0" w:noVBand="1"/>
      </w:tblPr>
      <w:tblGrid>
        <w:gridCol w:w="255"/>
        <w:gridCol w:w="4144"/>
        <w:gridCol w:w="528"/>
        <w:gridCol w:w="528"/>
        <w:gridCol w:w="255"/>
        <w:gridCol w:w="548"/>
        <w:gridCol w:w="548"/>
        <w:gridCol w:w="255"/>
        <w:gridCol w:w="528"/>
        <w:gridCol w:w="528"/>
      </w:tblGrid>
      <w:tr w:rsidR="00A2588C" w:rsidRPr="00A2588C" w:rsidTr="00DA492F">
        <w:trPr>
          <w:trHeight w:val="180"/>
        </w:trPr>
        <w:tc>
          <w:tcPr>
            <w:tcW w:w="4208"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A2588C" w:rsidRPr="00A2588C" w:rsidRDefault="00A2588C" w:rsidP="00A2588C">
            <w:pPr>
              <w:framePr w:hSpace="181" w:wrap="around" w:vAnchor="text" w:hAnchor="margin" w:xAlign="center" w:y="1"/>
              <w:spacing w:after="0"/>
              <w:rPr>
                <w:rFonts w:cs="Arial"/>
                <w:b/>
                <w:bCs/>
                <w:sz w:val="14"/>
                <w:szCs w:val="14"/>
              </w:rPr>
            </w:pPr>
            <w:r w:rsidRPr="00A2588C">
              <w:rPr>
                <w:rFonts w:cs="Arial"/>
                <w:b/>
                <w:bCs/>
                <w:sz w:val="14"/>
                <w:szCs w:val="14"/>
              </w:rPr>
              <w:t>Most Serious Offence</w:t>
            </w:r>
          </w:p>
        </w:tc>
        <w:tc>
          <w:tcPr>
            <w:tcW w:w="988" w:type="dxa"/>
            <w:gridSpan w:val="2"/>
            <w:tcBorders>
              <w:top w:val="single" w:sz="4" w:space="0" w:color="auto"/>
              <w:left w:val="nil"/>
              <w:bottom w:val="single" w:sz="4" w:space="0" w:color="auto"/>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center"/>
              <w:rPr>
                <w:rFonts w:cs="Arial"/>
                <w:b/>
                <w:bCs/>
                <w:sz w:val="14"/>
                <w:szCs w:val="14"/>
              </w:rPr>
            </w:pPr>
            <w:r w:rsidRPr="00A2588C">
              <w:rPr>
                <w:rFonts w:cs="Arial"/>
                <w:b/>
                <w:bCs/>
                <w:sz w:val="14"/>
                <w:szCs w:val="14"/>
              </w:rPr>
              <w:t>Sentenced</w:t>
            </w:r>
          </w:p>
        </w:tc>
        <w:tc>
          <w:tcPr>
            <w:tcW w:w="228" w:type="dxa"/>
            <w:tcBorders>
              <w:top w:val="single" w:sz="4" w:space="0" w:color="auto"/>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center"/>
              <w:rPr>
                <w:rFonts w:cs="Arial"/>
                <w:b/>
                <w:bCs/>
                <w:sz w:val="14"/>
                <w:szCs w:val="14"/>
              </w:rPr>
            </w:pPr>
            <w:r w:rsidRPr="00A2588C">
              <w:rPr>
                <w:rFonts w:cs="Arial"/>
                <w:b/>
                <w:bCs/>
                <w:sz w:val="14"/>
                <w:szCs w:val="14"/>
              </w:rPr>
              <w:t> </w:t>
            </w:r>
          </w:p>
        </w:tc>
        <w:tc>
          <w:tcPr>
            <w:tcW w:w="1028" w:type="dxa"/>
            <w:gridSpan w:val="2"/>
            <w:tcBorders>
              <w:top w:val="single" w:sz="4" w:space="0" w:color="auto"/>
              <w:left w:val="nil"/>
              <w:bottom w:val="single" w:sz="4" w:space="0" w:color="auto"/>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center"/>
              <w:rPr>
                <w:rFonts w:cs="Arial"/>
                <w:b/>
                <w:bCs/>
                <w:sz w:val="14"/>
                <w:szCs w:val="14"/>
              </w:rPr>
            </w:pPr>
            <w:r w:rsidRPr="00A2588C">
              <w:rPr>
                <w:rFonts w:cs="Arial"/>
                <w:b/>
                <w:bCs/>
                <w:sz w:val="14"/>
                <w:szCs w:val="14"/>
              </w:rPr>
              <w:t>Unsentenced</w:t>
            </w:r>
          </w:p>
        </w:tc>
        <w:tc>
          <w:tcPr>
            <w:tcW w:w="228" w:type="dxa"/>
            <w:tcBorders>
              <w:top w:val="single" w:sz="4" w:space="0" w:color="auto"/>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center"/>
              <w:rPr>
                <w:rFonts w:cs="Arial"/>
                <w:b/>
                <w:bCs/>
                <w:sz w:val="14"/>
                <w:szCs w:val="14"/>
              </w:rPr>
            </w:pPr>
            <w:r w:rsidRPr="00A2588C">
              <w:rPr>
                <w:rFonts w:cs="Arial"/>
                <w:b/>
                <w:bCs/>
                <w:sz w:val="14"/>
                <w:szCs w:val="14"/>
              </w:rPr>
              <w:t> </w:t>
            </w:r>
          </w:p>
        </w:tc>
        <w:tc>
          <w:tcPr>
            <w:tcW w:w="90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center"/>
              <w:rPr>
                <w:rFonts w:cs="Arial"/>
                <w:b/>
                <w:bCs/>
                <w:sz w:val="14"/>
                <w:szCs w:val="14"/>
              </w:rPr>
            </w:pPr>
            <w:r w:rsidRPr="00A2588C">
              <w:rPr>
                <w:rFonts w:cs="Arial"/>
                <w:b/>
                <w:bCs/>
                <w:sz w:val="14"/>
                <w:szCs w:val="14"/>
              </w:rPr>
              <w:t>Total</w:t>
            </w:r>
          </w:p>
        </w:tc>
      </w:tr>
      <w:tr w:rsidR="00A2588C" w:rsidRPr="00A2588C" w:rsidTr="00A2588C">
        <w:trPr>
          <w:trHeight w:val="180"/>
        </w:trPr>
        <w:tc>
          <w:tcPr>
            <w:tcW w:w="4208" w:type="dxa"/>
            <w:gridSpan w:val="2"/>
            <w:vMerge/>
            <w:tcBorders>
              <w:top w:val="single" w:sz="4" w:space="0" w:color="auto"/>
              <w:left w:val="single" w:sz="4" w:space="0" w:color="auto"/>
              <w:bottom w:val="single" w:sz="4" w:space="0" w:color="000000"/>
              <w:right w:val="nil"/>
            </w:tcBorders>
            <w:vAlign w:val="center"/>
            <w:hideMark/>
          </w:tcPr>
          <w:p w:rsidR="00A2588C" w:rsidRPr="00A2588C" w:rsidRDefault="00A2588C" w:rsidP="00A2588C">
            <w:pPr>
              <w:framePr w:hSpace="181" w:wrap="around" w:vAnchor="text" w:hAnchor="margin" w:xAlign="center" w:y="1"/>
              <w:spacing w:after="0"/>
              <w:rPr>
                <w:rFonts w:cs="Arial"/>
                <w:b/>
                <w:bCs/>
                <w:sz w:val="14"/>
                <w:szCs w:val="14"/>
              </w:rPr>
            </w:pPr>
          </w:p>
        </w:tc>
        <w:tc>
          <w:tcPr>
            <w:tcW w:w="494" w:type="dxa"/>
            <w:tcBorders>
              <w:top w:val="nil"/>
              <w:left w:val="nil"/>
              <w:bottom w:val="single" w:sz="4" w:space="0" w:color="auto"/>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2013</w:t>
            </w:r>
          </w:p>
        </w:tc>
        <w:tc>
          <w:tcPr>
            <w:tcW w:w="494" w:type="dxa"/>
            <w:tcBorders>
              <w:top w:val="nil"/>
              <w:left w:val="nil"/>
              <w:bottom w:val="single" w:sz="4" w:space="0" w:color="auto"/>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2012</w:t>
            </w:r>
          </w:p>
        </w:tc>
        <w:tc>
          <w:tcPr>
            <w:tcW w:w="228" w:type="dxa"/>
            <w:tcBorders>
              <w:top w:val="nil"/>
              <w:left w:val="nil"/>
              <w:bottom w:val="single" w:sz="4" w:space="0" w:color="auto"/>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 </w:t>
            </w:r>
          </w:p>
        </w:tc>
        <w:tc>
          <w:tcPr>
            <w:tcW w:w="514" w:type="dxa"/>
            <w:tcBorders>
              <w:top w:val="nil"/>
              <w:left w:val="nil"/>
              <w:bottom w:val="single" w:sz="4" w:space="0" w:color="auto"/>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2013</w:t>
            </w:r>
          </w:p>
        </w:tc>
        <w:tc>
          <w:tcPr>
            <w:tcW w:w="514" w:type="dxa"/>
            <w:tcBorders>
              <w:top w:val="nil"/>
              <w:left w:val="nil"/>
              <w:bottom w:val="single" w:sz="4" w:space="0" w:color="auto"/>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2012</w:t>
            </w:r>
          </w:p>
        </w:tc>
        <w:tc>
          <w:tcPr>
            <w:tcW w:w="228" w:type="dxa"/>
            <w:tcBorders>
              <w:top w:val="nil"/>
              <w:left w:val="nil"/>
              <w:bottom w:val="single" w:sz="4" w:space="0" w:color="auto"/>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 </w:t>
            </w:r>
          </w:p>
        </w:tc>
        <w:tc>
          <w:tcPr>
            <w:tcW w:w="450" w:type="dxa"/>
            <w:tcBorders>
              <w:top w:val="nil"/>
              <w:left w:val="nil"/>
              <w:bottom w:val="single" w:sz="4" w:space="0" w:color="auto"/>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2013</w:t>
            </w:r>
          </w:p>
        </w:tc>
        <w:tc>
          <w:tcPr>
            <w:tcW w:w="458" w:type="dxa"/>
            <w:tcBorders>
              <w:top w:val="nil"/>
              <w:left w:val="nil"/>
              <w:bottom w:val="single" w:sz="4" w:space="0" w:color="auto"/>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2012</w:t>
            </w:r>
          </w:p>
        </w:tc>
      </w:tr>
      <w:tr w:rsidR="00A2588C" w:rsidRPr="00A2588C" w:rsidTr="00A2588C">
        <w:trPr>
          <w:trHeight w:val="180"/>
        </w:trPr>
        <w:tc>
          <w:tcPr>
            <w:tcW w:w="4208" w:type="dxa"/>
            <w:gridSpan w:val="2"/>
            <w:tcBorders>
              <w:top w:val="single" w:sz="4" w:space="0" w:color="auto"/>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Homicide and related offences</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r w:rsidRPr="00A2588C">
              <w:rPr>
                <w:rFonts w:cs="Arial"/>
                <w:b/>
                <w:bCs/>
                <w:sz w:val="14"/>
                <w:szCs w:val="14"/>
              </w:rPr>
              <w:t> </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r w:rsidRPr="00A2588C">
              <w:rPr>
                <w:rFonts w:cs="Arial"/>
                <w:b/>
                <w:bCs/>
                <w:sz w:val="14"/>
                <w:szCs w:val="14"/>
              </w:rPr>
              <w:t> </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r w:rsidRPr="00A2588C">
              <w:rPr>
                <w:rFonts w:cs="Arial"/>
                <w:b/>
                <w:bCs/>
                <w:sz w:val="14"/>
                <w:szCs w:val="14"/>
              </w:rPr>
              <w:t> </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r>
      <w:tr w:rsidR="00A2588C" w:rsidRPr="00A2588C" w:rsidTr="00A2588C">
        <w:trPr>
          <w:trHeight w:val="210"/>
        </w:trPr>
        <w:tc>
          <w:tcPr>
            <w:tcW w:w="64" w:type="dxa"/>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ascii="MS Sans Serif" w:hAnsi="MS Sans Serif" w:cs="Arial"/>
                <w:b/>
                <w:bCs/>
                <w:sz w:val="14"/>
                <w:szCs w:val="14"/>
              </w:rPr>
            </w:pPr>
            <w:r w:rsidRPr="00A2588C">
              <w:rPr>
                <w:rFonts w:ascii="MS Sans Serif" w:hAnsi="MS Sans Serif" w:cs="Arial"/>
                <w:b/>
                <w:bCs/>
                <w:sz w:val="14"/>
                <w:szCs w:val="14"/>
              </w:rPr>
              <w:t> </w:t>
            </w:r>
          </w:p>
        </w:tc>
        <w:tc>
          <w:tcPr>
            <w:tcW w:w="414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Murder</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44</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39</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16</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16</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60</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55</w:t>
            </w:r>
          </w:p>
        </w:tc>
      </w:tr>
      <w:tr w:rsidR="00A2588C" w:rsidRPr="00A2588C" w:rsidTr="00A2588C">
        <w:trPr>
          <w:trHeight w:val="165"/>
        </w:trPr>
        <w:tc>
          <w:tcPr>
            <w:tcW w:w="64" w:type="dxa"/>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Manslaughter and driving causing death</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52</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58</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2</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1</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54</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59</w:t>
            </w:r>
          </w:p>
        </w:tc>
      </w:tr>
      <w:tr w:rsidR="00A2588C" w:rsidRPr="00A2588C" w:rsidTr="00A2588C">
        <w:trPr>
          <w:trHeight w:val="165"/>
        </w:trPr>
        <w:tc>
          <w:tcPr>
            <w:tcW w:w="64" w:type="dxa"/>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Other</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0</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3</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3</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3</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3</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6</w:t>
            </w:r>
          </w:p>
        </w:tc>
      </w:tr>
      <w:tr w:rsidR="00A2588C" w:rsidRPr="00A2588C" w:rsidTr="00A2588C">
        <w:trPr>
          <w:trHeight w:val="270"/>
        </w:trPr>
        <w:tc>
          <w:tcPr>
            <w:tcW w:w="4208" w:type="dxa"/>
            <w:gridSpan w:val="2"/>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Acts intended to cause injury</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489</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450</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233</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219</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722</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669</w:t>
            </w:r>
          </w:p>
        </w:tc>
      </w:tr>
      <w:tr w:rsidR="00A2588C" w:rsidRPr="00A2588C" w:rsidTr="00A2588C">
        <w:trPr>
          <w:trHeight w:val="285"/>
        </w:trPr>
        <w:tc>
          <w:tcPr>
            <w:tcW w:w="4208" w:type="dxa"/>
            <w:gridSpan w:val="2"/>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Sexual assault and related offences</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132</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126</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38</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37</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170</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163</w:t>
            </w:r>
          </w:p>
        </w:tc>
      </w:tr>
      <w:tr w:rsidR="00A2588C" w:rsidRPr="00A2588C" w:rsidTr="00A2588C">
        <w:trPr>
          <w:trHeight w:val="270"/>
        </w:trPr>
        <w:tc>
          <w:tcPr>
            <w:tcW w:w="4208" w:type="dxa"/>
            <w:gridSpan w:val="2"/>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Dangerous or negligent acts endangering persons</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r>
      <w:tr w:rsidR="00A2588C" w:rsidRPr="00A2588C" w:rsidTr="00A2588C">
        <w:trPr>
          <w:trHeight w:val="195"/>
        </w:trPr>
        <w:tc>
          <w:tcPr>
            <w:tcW w:w="64" w:type="dxa"/>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Driving under the influence of alcohol or drugs</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0</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0</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0</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0</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0</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0</w:t>
            </w:r>
          </w:p>
        </w:tc>
      </w:tr>
      <w:tr w:rsidR="00A2588C" w:rsidRPr="00A2588C" w:rsidTr="00A2588C">
        <w:trPr>
          <w:trHeight w:val="195"/>
        </w:trPr>
        <w:tc>
          <w:tcPr>
            <w:tcW w:w="64" w:type="dxa"/>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Dangerous or negligent driving</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7</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12</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2</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3</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9</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15</w:t>
            </w:r>
          </w:p>
        </w:tc>
      </w:tr>
      <w:tr w:rsidR="00A2588C" w:rsidRPr="00A2588C" w:rsidTr="00A2588C">
        <w:trPr>
          <w:trHeight w:val="195"/>
        </w:trPr>
        <w:tc>
          <w:tcPr>
            <w:tcW w:w="64" w:type="dxa"/>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Other</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23</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18</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4</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3</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27</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21</w:t>
            </w:r>
          </w:p>
        </w:tc>
      </w:tr>
      <w:tr w:rsidR="00A2588C" w:rsidRPr="00A2588C" w:rsidTr="00A2588C">
        <w:trPr>
          <w:trHeight w:val="255"/>
        </w:trPr>
        <w:tc>
          <w:tcPr>
            <w:tcW w:w="4208" w:type="dxa"/>
            <w:gridSpan w:val="2"/>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Abduction and related offences</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8</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6</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4</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2</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12</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8</w:t>
            </w:r>
          </w:p>
        </w:tc>
      </w:tr>
      <w:tr w:rsidR="00A2588C" w:rsidRPr="00A2588C" w:rsidTr="00A2588C">
        <w:trPr>
          <w:trHeight w:val="255"/>
        </w:trPr>
        <w:tc>
          <w:tcPr>
            <w:tcW w:w="4208" w:type="dxa"/>
            <w:gridSpan w:val="2"/>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Robbery extortion and related offences</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31</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27</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5</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3</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36</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30</w:t>
            </w:r>
          </w:p>
        </w:tc>
      </w:tr>
      <w:tr w:rsidR="00A2588C" w:rsidRPr="00A2588C" w:rsidTr="00A2588C">
        <w:trPr>
          <w:trHeight w:val="255"/>
        </w:trPr>
        <w:tc>
          <w:tcPr>
            <w:tcW w:w="4208" w:type="dxa"/>
            <w:gridSpan w:val="2"/>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Unlawful entry with intent</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41</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55</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17</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13</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58</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68</w:t>
            </w:r>
          </w:p>
        </w:tc>
      </w:tr>
      <w:tr w:rsidR="00A2588C" w:rsidRPr="00A2588C" w:rsidTr="00A2588C">
        <w:trPr>
          <w:trHeight w:val="240"/>
        </w:trPr>
        <w:tc>
          <w:tcPr>
            <w:tcW w:w="4208" w:type="dxa"/>
            <w:gridSpan w:val="2"/>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Theft and related offences</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r>
      <w:tr w:rsidR="00A2588C" w:rsidRPr="00A2588C" w:rsidTr="00A2588C">
        <w:trPr>
          <w:trHeight w:val="180"/>
        </w:trPr>
        <w:tc>
          <w:tcPr>
            <w:tcW w:w="64" w:type="dxa"/>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Motor vehicle theft and related offences</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5</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4</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1</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0</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6</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4</w:t>
            </w:r>
          </w:p>
        </w:tc>
      </w:tr>
      <w:tr w:rsidR="00A2588C" w:rsidRPr="00A2588C" w:rsidTr="00A2588C">
        <w:trPr>
          <w:trHeight w:val="180"/>
        </w:trPr>
        <w:tc>
          <w:tcPr>
            <w:tcW w:w="64" w:type="dxa"/>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Other</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4</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5</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2</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2</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6</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7</w:t>
            </w:r>
          </w:p>
        </w:tc>
      </w:tr>
      <w:tr w:rsidR="00A2588C" w:rsidRPr="00A2588C" w:rsidTr="00A2588C">
        <w:trPr>
          <w:trHeight w:val="225"/>
        </w:trPr>
        <w:tc>
          <w:tcPr>
            <w:tcW w:w="4208" w:type="dxa"/>
            <w:gridSpan w:val="2"/>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Deception and related offences</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8</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4</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1</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1</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9</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5</w:t>
            </w:r>
          </w:p>
        </w:tc>
      </w:tr>
      <w:tr w:rsidR="00A2588C" w:rsidRPr="00A2588C" w:rsidTr="00A2588C">
        <w:trPr>
          <w:trHeight w:val="270"/>
        </w:trPr>
        <w:tc>
          <w:tcPr>
            <w:tcW w:w="4208" w:type="dxa"/>
            <w:gridSpan w:val="2"/>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Illicit drug offences</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31</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35</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19</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15</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50</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50</w:t>
            </w:r>
          </w:p>
        </w:tc>
      </w:tr>
      <w:tr w:rsidR="00A2588C" w:rsidRPr="00A2588C" w:rsidTr="00A2588C">
        <w:trPr>
          <w:trHeight w:val="225"/>
        </w:trPr>
        <w:tc>
          <w:tcPr>
            <w:tcW w:w="4208" w:type="dxa"/>
            <w:gridSpan w:val="2"/>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Weapons and explosive offences</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3</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2</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5</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10</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8</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12</w:t>
            </w:r>
          </w:p>
        </w:tc>
      </w:tr>
      <w:tr w:rsidR="00A2588C" w:rsidRPr="00A2588C" w:rsidTr="00A2588C">
        <w:trPr>
          <w:trHeight w:val="240"/>
        </w:trPr>
        <w:tc>
          <w:tcPr>
            <w:tcW w:w="4208" w:type="dxa"/>
            <w:gridSpan w:val="2"/>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Property damage and environmental pollution</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18</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20</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5</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4</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23</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24</w:t>
            </w:r>
          </w:p>
        </w:tc>
      </w:tr>
      <w:tr w:rsidR="00A2588C" w:rsidRPr="00A2588C" w:rsidTr="00A2588C">
        <w:trPr>
          <w:trHeight w:val="240"/>
        </w:trPr>
        <w:tc>
          <w:tcPr>
            <w:tcW w:w="4208" w:type="dxa"/>
            <w:gridSpan w:val="2"/>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Public order offences</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8</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3</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0</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0</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8</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3</w:t>
            </w:r>
          </w:p>
        </w:tc>
      </w:tr>
      <w:tr w:rsidR="00A2588C" w:rsidRPr="00A2588C" w:rsidTr="00A2588C">
        <w:trPr>
          <w:trHeight w:val="240"/>
        </w:trPr>
        <w:tc>
          <w:tcPr>
            <w:tcW w:w="4208" w:type="dxa"/>
            <w:gridSpan w:val="2"/>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Road traffic and motor vehicle regulatory offences</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r>
      <w:tr w:rsidR="00A2588C" w:rsidRPr="00A2588C" w:rsidTr="00A2588C">
        <w:trPr>
          <w:trHeight w:val="210"/>
        </w:trPr>
        <w:tc>
          <w:tcPr>
            <w:tcW w:w="64" w:type="dxa"/>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Driving licence offences</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36</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34</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1</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1</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37</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35</w:t>
            </w:r>
          </w:p>
        </w:tc>
      </w:tr>
      <w:tr w:rsidR="00A2588C" w:rsidRPr="00A2588C" w:rsidTr="00A2588C">
        <w:trPr>
          <w:trHeight w:val="210"/>
        </w:trPr>
        <w:tc>
          <w:tcPr>
            <w:tcW w:w="64" w:type="dxa"/>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Exceeding the prescribed content of alcohol</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35</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45</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3</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4</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38</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49</w:t>
            </w:r>
          </w:p>
        </w:tc>
      </w:tr>
      <w:tr w:rsidR="00A2588C" w:rsidRPr="00A2588C" w:rsidTr="00A2588C">
        <w:trPr>
          <w:trHeight w:val="210"/>
        </w:trPr>
        <w:tc>
          <w:tcPr>
            <w:tcW w:w="64" w:type="dxa"/>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Other</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1</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3</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0</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1</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1</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4</w:t>
            </w:r>
          </w:p>
        </w:tc>
      </w:tr>
      <w:tr w:rsidR="00A2588C" w:rsidRPr="00A2588C" w:rsidTr="00A2588C">
        <w:trPr>
          <w:trHeight w:val="300"/>
        </w:trPr>
        <w:tc>
          <w:tcPr>
            <w:tcW w:w="4208" w:type="dxa"/>
            <w:gridSpan w:val="2"/>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Offences against justice procedures, gov't security and operations</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r>
      <w:tr w:rsidR="00A2588C" w:rsidRPr="00A2588C" w:rsidTr="00A2588C">
        <w:trPr>
          <w:trHeight w:val="180"/>
        </w:trPr>
        <w:tc>
          <w:tcPr>
            <w:tcW w:w="64" w:type="dxa"/>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Breach of justice order</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89</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77</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2</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5</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91</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82</w:t>
            </w:r>
          </w:p>
        </w:tc>
      </w:tr>
      <w:tr w:rsidR="00A2588C" w:rsidRPr="00A2588C" w:rsidTr="00A2588C">
        <w:trPr>
          <w:trHeight w:val="180"/>
        </w:trPr>
        <w:tc>
          <w:tcPr>
            <w:tcW w:w="64" w:type="dxa"/>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Other</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6</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36</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0</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0</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6</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36</w:t>
            </w:r>
          </w:p>
        </w:tc>
      </w:tr>
      <w:tr w:rsidR="00A2588C" w:rsidRPr="00A2588C" w:rsidTr="00A2588C">
        <w:trPr>
          <w:trHeight w:val="240"/>
        </w:trPr>
        <w:tc>
          <w:tcPr>
            <w:tcW w:w="4208" w:type="dxa"/>
            <w:gridSpan w:val="2"/>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Miscellaneous offences</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0</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0</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0</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0</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0</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0</w:t>
            </w:r>
          </w:p>
        </w:tc>
      </w:tr>
      <w:tr w:rsidR="00A2588C" w:rsidRPr="00A2588C" w:rsidTr="00A2588C">
        <w:trPr>
          <w:trHeight w:val="225"/>
        </w:trPr>
        <w:tc>
          <w:tcPr>
            <w:tcW w:w="4208" w:type="dxa"/>
            <w:gridSpan w:val="2"/>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Other</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0</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0</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0</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0</w:t>
            </w: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0</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0</w:t>
            </w:r>
          </w:p>
        </w:tc>
      </w:tr>
      <w:tr w:rsidR="00A2588C" w:rsidRPr="00A2588C" w:rsidTr="00A2588C">
        <w:trPr>
          <w:trHeight w:val="192"/>
        </w:trPr>
        <w:tc>
          <w:tcPr>
            <w:tcW w:w="64" w:type="dxa"/>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r>
      <w:tr w:rsidR="00A2588C" w:rsidRPr="00A2588C" w:rsidTr="00A2588C">
        <w:trPr>
          <w:trHeight w:val="225"/>
        </w:trPr>
        <w:tc>
          <w:tcPr>
            <w:tcW w:w="4208" w:type="dxa"/>
            <w:gridSpan w:val="2"/>
            <w:tcBorders>
              <w:top w:val="nil"/>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r w:rsidRPr="00A2588C">
              <w:rPr>
                <w:rFonts w:cs="Arial"/>
                <w:b/>
                <w:bCs/>
                <w:sz w:val="14"/>
                <w:szCs w:val="14"/>
              </w:rPr>
              <w:t>Total 30 June 2013</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1071</w:t>
            </w:r>
          </w:p>
        </w:tc>
        <w:tc>
          <w:tcPr>
            <w:tcW w:w="49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363</w:t>
            </w:r>
          </w:p>
        </w:tc>
        <w:tc>
          <w:tcPr>
            <w:tcW w:w="514"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p>
        </w:tc>
        <w:tc>
          <w:tcPr>
            <w:tcW w:w="2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p>
        </w:tc>
        <w:tc>
          <w:tcPr>
            <w:tcW w:w="450"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b/>
                <w:bCs/>
                <w:sz w:val="14"/>
                <w:szCs w:val="14"/>
              </w:rPr>
            </w:pPr>
            <w:r w:rsidRPr="00A2588C">
              <w:rPr>
                <w:rFonts w:cs="Arial"/>
                <w:b/>
                <w:bCs/>
                <w:sz w:val="14"/>
                <w:szCs w:val="14"/>
              </w:rPr>
              <w:t>1434</w:t>
            </w:r>
          </w:p>
        </w:tc>
        <w:tc>
          <w:tcPr>
            <w:tcW w:w="45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r>
      <w:tr w:rsidR="00A2588C" w:rsidRPr="00A2588C" w:rsidTr="00DA492F">
        <w:trPr>
          <w:trHeight w:val="225"/>
        </w:trPr>
        <w:tc>
          <w:tcPr>
            <w:tcW w:w="4208" w:type="dxa"/>
            <w:gridSpan w:val="2"/>
            <w:tcBorders>
              <w:top w:val="nil"/>
              <w:left w:val="single" w:sz="4" w:space="0" w:color="auto"/>
              <w:bottom w:val="single" w:sz="4" w:space="0" w:color="auto"/>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Total 30 June 2012</w:t>
            </w:r>
          </w:p>
        </w:tc>
        <w:tc>
          <w:tcPr>
            <w:tcW w:w="494" w:type="dxa"/>
            <w:tcBorders>
              <w:top w:val="nil"/>
              <w:left w:val="nil"/>
              <w:bottom w:val="single" w:sz="4" w:space="0" w:color="auto"/>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r w:rsidRPr="00A2588C">
              <w:rPr>
                <w:rFonts w:cs="Arial"/>
                <w:b/>
                <w:bCs/>
                <w:sz w:val="14"/>
                <w:szCs w:val="14"/>
              </w:rPr>
              <w:t> </w:t>
            </w:r>
          </w:p>
        </w:tc>
        <w:tc>
          <w:tcPr>
            <w:tcW w:w="494" w:type="dxa"/>
            <w:tcBorders>
              <w:top w:val="nil"/>
              <w:left w:val="nil"/>
              <w:bottom w:val="single" w:sz="4" w:space="0" w:color="auto"/>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1062</w:t>
            </w:r>
          </w:p>
        </w:tc>
        <w:tc>
          <w:tcPr>
            <w:tcW w:w="228" w:type="dxa"/>
            <w:tcBorders>
              <w:top w:val="nil"/>
              <w:left w:val="nil"/>
              <w:bottom w:val="single" w:sz="4" w:space="0" w:color="auto"/>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514" w:type="dxa"/>
            <w:tcBorders>
              <w:top w:val="nil"/>
              <w:left w:val="nil"/>
              <w:bottom w:val="single" w:sz="4" w:space="0" w:color="auto"/>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514" w:type="dxa"/>
            <w:tcBorders>
              <w:top w:val="nil"/>
              <w:left w:val="nil"/>
              <w:bottom w:val="single" w:sz="4" w:space="0" w:color="auto"/>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343</w:t>
            </w:r>
          </w:p>
        </w:tc>
        <w:tc>
          <w:tcPr>
            <w:tcW w:w="228" w:type="dxa"/>
            <w:tcBorders>
              <w:top w:val="nil"/>
              <w:left w:val="nil"/>
              <w:bottom w:val="single" w:sz="4" w:space="0" w:color="auto"/>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450" w:type="dxa"/>
            <w:tcBorders>
              <w:top w:val="nil"/>
              <w:left w:val="nil"/>
              <w:bottom w:val="single" w:sz="4" w:space="0" w:color="auto"/>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458" w:type="dxa"/>
            <w:tcBorders>
              <w:top w:val="nil"/>
              <w:left w:val="nil"/>
              <w:bottom w:val="single" w:sz="4" w:space="0" w:color="auto"/>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right"/>
              <w:rPr>
                <w:rFonts w:cs="Arial"/>
                <w:sz w:val="14"/>
                <w:szCs w:val="14"/>
              </w:rPr>
            </w:pPr>
            <w:r w:rsidRPr="00A2588C">
              <w:rPr>
                <w:rFonts w:cs="Arial"/>
                <w:sz w:val="14"/>
                <w:szCs w:val="14"/>
              </w:rPr>
              <w:t>1405</w:t>
            </w:r>
          </w:p>
        </w:tc>
      </w:tr>
    </w:tbl>
    <w:p w:rsidR="007A23EB" w:rsidRPr="008351C6" w:rsidRDefault="007A23EB" w:rsidP="007A23EB">
      <w:pPr>
        <w:framePr w:hSpace="181" w:wrap="around" w:vAnchor="text" w:hAnchor="margin" w:xAlign="center" w:y="1"/>
      </w:pPr>
    </w:p>
    <w:p w:rsidR="00432326" w:rsidRPr="008351C6" w:rsidRDefault="00432326" w:rsidP="00A8500C">
      <w:pPr>
        <w:framePr w:hSpace="181" w:wrap="around" w:vAnchor="text" w:hAnchor="margin" w:xAlign="center" w:y="1"/>
        <w:spacing w:after="0"/>
        <w:jc w:val="both"/>
        <w:rPr>
          <w:i/>
          <w:sz w:val="16"/>
          <w:szCs w:val="16"/>
        </w:rPr>
      </w:pPr>
      <w:r w:rsidRPr="008351C6">
        <w:rPr>
          <w:b/>
          <w:i/>
          <w:sz w:val="16"/>
          <w:szCs w:val="16"/>
        </w:rPr>
        <w:t xml:space="preserve">Most </w:t>
      </w:r>
      <w:r w:rsidR="00327514" w:rsidRPr="008351C6">
        <w:rPr>
          <w:b/>
          <w:i/>
          <w:sz w:val="16"/>
          <w:szCs w:val="16"/>
        </w:rPr>
        <w:t>serious offence</w:t>
      </w:r>
      <w:r w:rsidR="001E272B" w:rsidRPr="008351C6">
        <w:rPr>
          <w:i/>
          <w:sz w:val="16"/>
          <w:szCs w:val="16"/>
        </w:rPr>
        <w:tab/>
        <w:t>–</w:t>
      </w:r>
      <w:r w:rsidRPr="008351C6">
        <w:rPr>
          <w:i/>
          <w:sz w:val="16"/>
          <w:szCs w:val="16"/>
        </w:rPr>
        <w:t xml:space="preserve"> </w:t>
      </w:r>
      <w:r w:rsidR="00AA69E1" w:rsidRPr="008351C6">
        <w:rPr>
          <w:i/>
          <w:sz w:val="16"/>
          <w:szCs w:val="16"/>
        </w:rPr>
        <w:t>A</w:t>
      </w:r>
      <w:r w:rsidRPr="008351C6">
        <w:rPr>
          <w:i/>
          <w:sz w:val="16"/>
          <w:szCs w:val="16"/>
        </w:rPr>
        <w:t xml:space="preserve">s recorded in </w:t>
      </w:r>
      <w:r w:rsidR="00E70D45">
        <w:rPr>
          <w:i/>
          <w:sz w:val="16"/>
          <w:szCs w:val="16"/>
        </w:rPr>
        <w:t>IOMS</w:t>
      </w:r>
      <w:r w:rsidRPr="008351C6">
        <w:rPr>
          <w:i/>
          <w:sz w:val="16"/>
          <w:szCs w:val="16"/>
        </w:rPr>
        <w:t>.</w:t>
      </w:r>
    </w:p>
    <w:p w:rsidR="00010717" w:rsidRPr="008351C6" w:rsidRDefault="00010717" w:rsidP="00010717">
      <w:pPr>
        <w:framePr w:hSpace="181" w:wrap="around" w:vAnchor="text" w:hAnchor="margin" w:xAlign="center" w:y="1"/>
        <w:spacing w:after="0"/>
        <w:jc w:val="both"/>
        <w:rPr>
          <w:i/>
          <w:sz w:val="16"/>
          <w:szCs w:val="16"/>
        </w:rPr>
      </w:pPr>
      <w:r w:rsidRPr="008351C6">
        <w:rPr>
          <w:b/>
          <w:i/>
          <w:sz w:val="16"/>
          <w:szCs w:val="16"/>
        </w:rPr>
        <w:t>Sentenced</w:t>
      </w:r>
      <w:r w:rsidRPr="008351C6">
        <w:rPr>
          <w:i/>
          <w:sz w:val="16"/>
          <w:szCs w:val="16"/>
        </w:rPr>
        <w:t xml:space="preserve"> – </w:t>
      </w:r>
      <w:r w:rsidR="00AA69E1" w:rsidRPr="008351C6">
        <w:rPr>
          <w:i/>
          <w:sz w:val="16"/>
          <w:szCs w:val="16"/>
        </w:rPr>
        <w:t>I</w:t>
      </w:r>
      <w:r w:rsidRPr="008351C6">
        <w:rPr>
          <w:i/>
          <w:sz w:val="16"/>
          <w:szCs w:val="16"/>
        </w:rPr>
        <w:t>ncludes prisoners detained in custody at the Administrator's pleasure and for fine default.</w:t>
      </w:r>
    </w:p>
    <w:p w:rsidR="00D5388D" w:rsidRPr="008351C6" w:rsidRDefault="00D5388D" w:rsidP="00A8500C">
      <w:pPr>
        <w:framePr w:hSpace="181" w:wrap="around" w:vAnchor="text" w:hAnchor="margin" w:xAlign="center" w:y="1"/>
        <w:spacing w:after="0"/>
        <w:jc w:val="both"/>
        <w:rPr>
          <w:i/>
          <w:sz w:val="16"/>
          <w:szCs w:val="16"/>
        </w:rPr>
      </w:pPr>
    </w:p>
    <w:p w:rsidR="004045AD" w:rsidRPr="008351C6" w:rsidRDefault="00F4267C" w:rsidP="004045AD">
      <w:pPr>
        <w:numPr>
          <w:ilvl w:val="0"/>
          <w:numId w:val="11"/>
        </w:numPr>
        <w:jc w:val="both"/>
      </w:pPr>
      <w:r>
        <w:t xml:space="preserve">The most common offence </w:t>
      </w:r>
      <w:r w:rsidR="006D32CD" w:rsidRPr="008351C6">
        <w:t xml:space="preserve">for people held in custody on 30 June </w:t>
      </w:r>
      <w:r w:rsidR="008802BC">
        <w:t>201</w:t>
      </w:r>
      <w:r w:rsidR="008F5861">
        <w:t>3</w:t>
      </w:r>
      <w:r w:rsidR="006D32CD" w:rsidRPr="008351C6">
        <w:t xml:space="preserve"> w</w:t>
      </w:r>
      <w:r w:rsidR="002256B3" w:rsidRPr="008351C6">
        <w:t xml:space="preserve">ere </w:t>
      </w:r>
      <w:r w:rsidR="006D32CD" w:rsidRPr="008351C6">
        <w:t>'</w:t>
      </w:r>
      <w:r w:rsidR="002256B3" w:rsidRPr="008351C6">
        <w:t>Acts intended to cause injury</w:t>
      </w:r>
      <w:r w:rsidR="006D32CD" w:rsidRPr="008351C6">
        <w:t xml:space="preserve">' which represented </w:t>
      </w:r>
      <w:r w:rsidR="008F5861">
        <w:t>50</w:t>
      </w:r>
      <w:r w:rsidR="006D32CD" w:rsidRPr="008351C6">
        <w:t>% of the total prisoner population</w:t>
      </w:r>
      <w:r w:rsidR="00267C57" w:rsidRPr="008351C6">
        <w:t>.</w:t>
      </w:r>
      <w:r w:rsidR="00221081">
        <w:t xml:space="preserve">  This was followed by ‘Sexual assault and related offences’ representing 12%.</w:t>
      </w:r>
    </w:p>
    <w:p w:rsidR="00C534D9" w:rsidRPr="008351C6" w:rsidRDefault="008F5861" w:rsidP="004045AD">
      <w:pPr>
        <w:numPr>
          <w:ilvl w:val="0"/>
          <w:numId w:val="11"/>
        </w:numPr>
        <w:jc w:val="both"/>
      </w:pPr>
      <w:r w:rsidRPr="008351C6">
        <w:t>The number of prisoners held for</w:t>
      </w:r>
      <w:r w:rsidR="00EB3977">
        <w:rPr>
          <w:rFonts w:cs="Arial"/>
        </w:rPr>
        <w:t xml:space="preserve"> </w:t>
      </w:r>
      <w:r w:rsidR="005C59E2">
        <w:rPr>
          <w:rFonts w:cs="Arial"/>
        </w:rPr>
        <w:t>‘</w:t>
      </w:r>
      <w:r w:rsidR="00C534D9" w:rsidRPr="00C534D9">
        <w:rPr>
          <w:rFonts w:cs="Arial"/>
        </w:rPr>
        <w:t>Offences against justice procedures, gov't security and operations</w:t>
      </w:r>
      <w:r w:rsidR="005C59E2">
        <w:rPr>
          <w:rFonts w:cs="Arial"/>
        </w:rPr>
        <w:t>’, ‘other’ cate</w:t>
      </w:r>
      <w:r w:rsidR="00C534D9">
        <w:rPr>
          <w:rFonts w:cs="Arial"/>
        </w:rPr>
        <w:t>gory,</w:t>
      </w:r>
      <w:r>
        <w:rPr>
          <w:rFonts w:cs="Arial"/>
        </w:rPr>
        <w:t xml:space="preserve"> decreased by 83%. </w:t>
      </w:r>
      <w:r w:rsidR="00221081">
        <w:rPr>
          <w:rFonts w:cs="Arial"/>
        </w:rPr>
        <w:t>These were</w:t>
      </w:r>
      <w:r w:rsidR="00C534D9">
        <w:rPr>
          <w:rFonts w:cs="Arial"/>
        </w:rPr>
        <w:t xml:space="preserve"> </w:t>
      </w:r>
      <w:r w:rsidR="00EB3977">
        <w:rPr>
          <w:rFonts w:cs="Arial"/>
        </w:rPr>
        <w:t xml:space="preserve">mainly </w:t>
      </w:r>
      <w:r w:rsidR="00C534D9">
        <w:rPr>
          <w:rFonts w:cs="Arial"/>
        </w:rPr>
        <w:t>attributed to people smuggling offences.</w:t>
      </w:r>
    </w:p>
    <w:p w:rsidR="00A972C4" w:rsidRPr="008351C6" w:rsidRDefault="00A972C4" w:rsidP="00A8669B">
      <w:pPr>
        <w:jc w:val="both"/>
      </w:pPr>
    </w:p>
    <w:p w:rsidR="002862A1" w:rsidRPr="008351C6" w:rsidRDefault="002862A1" w:rsidP="0030455F">
      <w:pPr>
        <w:pStyle w:val="Caption"/>
        <w:keepNext/>
        <w:framePr w:w="9228" w:hSpace="181" w:wrap="around" w:vAnchor="text" w:hAnchor="margin" w:xAlign="center" w:y="-3"/>
        <w:ind w:left="993" w:hanging="993"/>
      </w:pPr>
      <w:bookmarkStart w:id="60" w:name="_Toc372528201"/>
      <w:proofErr w:type="gramStart"/>
      <w:r w:rsidRPr="008351C6">
        <w:lastRenderedPageBreak/>
        <w:t xml:space="preserve">Table </w:t>
      </w:r>
      <w:r w:rsidR="004F7266">
        <w:fldChar w:fldCharType="begin"/>
      </w:r>
      <w:r w:rsidR="004F7266">
        <w:instrText xml:space="preserve"> SEQ Table \* ARABIC </w:instrText>
      </w:r>
      <w:r w:rsidR="004F7266">
        <w:fldChar w:fldCharType="separate"/>
      </w:r>
      <w:r w:rsidR="00CB06F8">
        <w:rPr>
          <w:noProof/>
        </w:rPr>
        <w:t>12</w:t>
      </w:r>
      <w:r w:rsidR="004F7266">
        <w:rPr>
          <w:noProof/>
        </w:rPr>
        <w:fldChar w:fldCharType="end"/>
      </w:r>
      <w:r w:rsidRPr="008351C6">
        <w:t xml:space="preserve">  </w:t>
      </w:r>
      <w:r w:rsidR="0030455F">
        <w:t xml:space="preserve"> </w:t>
      </w:r>
      <w:r w:rsidRPr="008351C6">
        <w:t xml:space="preserve">Census of prisoners </w:t>
      </w:r>
      <w:r w:rsidR="00E00314" w:rsidRPr="008351C6">
        <w:t>by</w:t>
      </w:r>
      <w:r w:rsidRPr="008351C6">
        <w:t xml:space="preserve"> </w:t>
      </w:r>
      <w:r w:rsidR="00DD3B10">
        <w:t>correctional institution</w:t>
      </w:r>
      <w:r w:rsidRPr="008351C6">
        <w:t>, Indigenous status and type of sentence.</w:t>
      </w:r>
      <w:bookmarkEnd w:id="60"/>
      <w:proofErr w:type="gramEnd"/>
    </w:p>
    <w:tbl>
      <w:tblPr>
        <w:tblW w:w="9022" w:type="dxa"/>
        <w:tblInd w:w="78" w:type="dxa"/>
        <w:tblLayout w:type="fixed"/>
        <w:tblLook w:val="0000" w:firstRow="0" w:lastRow="0" w:firstColumn="0" w:lastColumn="0" w:noHBand="0" w:noVBand="0"/>
      </w:tblPr>
      <w:tblGrid>
        <w:gridCol w:w="2360"/>
        <w:gridCol w:w="992"/>
        <w:gridCol w:w="236"/>
        <w:gridCol w:w="654"/>
        <w:gridCol w:w="606"/>
        <w:gridCol w:w="606"/>
        <w:gridCol w:w="717"/>
        <w:gridCol w:w="717"/>
        <w:gridCol w:w="717"/>
        <w:gridCol w:w="283"/>
        <w:gridCol w:w="567"/>
        <w:gridCol w:w="567"/>
      </w:tblGrid>
      <w:tr w:rsidR="009D63A5" w:rsidRPr="008351C6">
        <w:tc>
          <w:tcPr>
            <w:tcW w:w="2360" w:type="dxa"/>
            <w:vMerge w:val="restart"/>
            <w:tcBorders>
              <w:top w:val="single" w:sz="6" w:space="0" w:color="auto"/>
              <w:left w:val="single" w:sz="6" w:space="0" w:color="auto"/>
            </w:tcBorders>
            <w:tcMar>
              <w:left w:w="28" w:type="dxa"/>
              <w:right w:w="28" w:type="dxa"/>
            </w:tcMar>
            <w:vAlign w:val="center"/>
          </w:tcPr>
          <w:p w:rsidR="009D63A5" w:rsidRPr="008351C6" w:rsidRDefault="00DD3B10" w:rsidP="00950555">
            <w:pPr>
              <w:framePr w:w="9228" w:hSpace="181" w:wrap="around" w:vAnchor="text" w:hAnchor="margin" w:xAlign="center" w:y="-3"/>
              <w:autoSpaceDE w:val="0"/>
              <w:autoSpaceDN w:val="0"/>
              <w:adjustRightInd w:val="0"/>
              <w:spacing w:after="0"/>
              <w:rPr>
                <w:rFonts w:cs="Arial"/>
                <w:b/>
                <w:bCs/>
                <w:sz w:val="14"/>
                <w:szCs w:val="14"/>
              </w:rPr>
            </w:pPr>
            <w:r>
              <w:rPr>
                <w:rFonts w:cs="Arial"/>
                <w:b/>
                <w:bCs/>
                <w:sz w:val="14"/>
                <w:szCs w:val="14"/>
              </w:rPr>
              <w:t>Correctional institution</w:t>
            </w:r>
          </w:p>
        </w:tc>
        <w:tc>
          <w:tcPr>
            <w:tcW w:w="992" w:type="dxa"/>
            <w:vMerge w:val="restart"/>
            <w:tcBorders>
              <w:top w:val="single" w:sz="6" w:space="0" w:color="auto"/>
            </w:tcBorders>
            <w:tcMar>
              <w:left w:w="28" w:type="dxa"/>
              <w:right w:w="28" w:type="dxa"/>
            </w:tcMar>
            <w:vAlign w:val="center"/>
          </w:tcPr>
          <w:p w:rsidR="009D63A5" w:rsidRPr="008351C6" w:rsidRDefault="009D63A5"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Unsentenced</w:t>
            </w:r>
          </w:p>
        </w:tc>
        <w:tc>
          <w:tcPr>
            <w:tcW w:w="236" w:type="dxa"/>
            <w:tcBorders>
              <w:top w:val="single" w:sz="6" w:space="0" w:color="auto"/>
            </w:tcBorders>
            <w:tcMar>
              <w:left w:w="28" w:type="dxa"/>
              <w:right w:w="28" w:type="dxa"/>
            </w:tcMar>
            <w:vAlign w:val="center"/>
          </w:tcPr>
          <w:p w:rsidR="009D63A5" w:rsidRPr="008351C6" w:rsidRDefault="009D63A5"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4017" w:type="dxa"/>
            <w:gridSpan w:val="6"/>
            <w:tcBorders>
              <w:top w:val="single" w:sz="6" w:space="0" w:color="auto"/>
              <w:bottom w:val="single" w:sz="4" w:space="0" w:color="auto"/>
            </w:tcBorders>
            <w:tcMar>
              <w:left w:w="28" w:type="dxa"/>
              <w:right w:w="28" w:type="dxa"/>
            </w:tcMar>
            <w:vAlign w:val="center"/>
          </w:tcPr>
          <w:p w:rsidR="009D63A5" w:rsidRPr="008351C6" w:rsidRDefault="009D63A5" w:rsidP="00950555">
            <w:pPr>
              <w:framePr w:w="922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Sentenced</w:t>
            </w:r>
          </w:p>
        </w:tc>
        <w:tc>
          <w:tcPr>
            <w:tcW w:w="283" w:type="dxa"/>
            <w:tcBorders>
              <w:top w:val="single" w:sz="6" w:space="0" w:color="auto"/>
            </w:tcBorders>
            <w:tcMar>
              <w:left w:w="28" w:type="dxa"/>
              <w:right w:w="28" w:type="dxa"/>
            </w:tcMar>
            <w:vAlign w:val="center"/>
          </w:tcPr>
          <w:p w:rsidR="009D63A5" w:rsidRPr="008351C6" w:rsidRDefault="009D63A5"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1134" w:type="dxa"/>
            <w:gridSpan w:val="2"/>
            <w:tcBorders>
              <w:top w:val="single" w:sz="6" w:space="0" w:color="auto"/>
              <w:bottom w:val="single" w:sz="6" w:space="0" w:color="auto"/>
              <w:right w:val="single" w:sz="6" w:space="0" w:color="auto"/>
            </w:tcBorders>
            <w:tcMar>
              <w:left w:w="28" w:type="dxa"/>
              <w:right w:w="28" w:type="dxa"/>
            </w:tcMar>
            <w:vAlign w:val="center"/>
          </w:tcPr>
          <w:p w:rsidR="009D63A5" w:rsidRPr="008351C6" w:rsidRDefault="009D63A5" w:rsidP="00950555">
            <w:pPr>
              <w:framePr w:w="922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 xml:space="preserve">Total </w:t>
            </w:r>
          </w:p>
        </w:tc>
      </w:tr>
      <w:tr w:rsidR="00F6171B" w:rsidRPr="008351C6">
        <w:tc>
          <w:tcPr>
            <w:tcW w:w="2360" w:type="dxa"/>
            <w:vMerge/>
            <w:tcBorders>
              <w:left w:val="single" w:sz="6" w:space="0" w:color="auto"/>
            </w:tcBorders>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992" w:type="dxa"/>
            <w:vMerge/>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236" w:type="dxa"/>
            <w:vMerge w:val="restart"/>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654" w:type="dxa"/>
            <w:vMerge w:val="restart"/>
            <w:tcBorders>
              <w:top w:val="single" w:sz="4" w:space="0" w:color="auto"/>
            </w:tcBorders>
            <w:shd w:val="clear" w:color="auto" w:fill="auto"/>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Fine Default</w:t>
            </w:r>
          </w:p>
        </w:tc>
        <w:tc>
          <w:tcPr>
            <w:tcW w:w="606" w:type="dxa"/>
            <w:vMerge w:val="restart"/>
            <w:tcBorders>
              <w:top w:val="single" w:sz="4" w:space="0" w:color="auto"/>
            </w:tcBorders>
            <w:shd w:val="clear" w:color="auto" w:fill="auto"/>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Fixed  Term</w:t>
            </w:r>
          </w:p>
        </w:tc>
        <w:tc>
          <w:tcPr>
            <w:tcW w:w="606" w:type="dxa"/>
            <w:vMerge w:val="restart"/>
            <w:tcBorders>
              <w:top w:val="single" w:sz="4" w:space="0" w:color="auto"/>
            </w:tcBorders>
            <w:shd w:val="clear" w:color="auto" w:fill="auto"/>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Max-Min</w:t>
            </w:r>
          </w:p>
        </w:tc>
        <w:tc>
          <w:tcPr>
            <w:tcW w:w="2151" w:type="dxa"/>
            <w:gridSpan w:val="3"/>
            <w:tcBorders>
              <w:top w:val="single" w:sz="4" w:space="0" w:color="auto"/>
              <w:bottom w:val="single" w:sz="4" w:space="0" w:color="auto"/>
            </w:tcBorders>
          </w:tcPr>
          <w:p w:rsidR="00F6171B" w:rsidRPr="008351C6" w:rsidRDefault="00F6171B" w:rsidP="00950555">
            <w:pPr>
              <w:framePr w:w="922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Indefinite</w:t>
            </w:r>
          </w:p>
        </w:tc>
        <w:tc>
          <w:tcPr>
            <w:tcW w:w="283" w:type="dxa"/>
            <w:vMerge w:val="restart"/>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567" w:type="dxa"/>
            <w:vMerge w:val="restart"/>
            <w:tcBorders>
              <w:top w:val="single" w:sz="6" w:space="0" w:color="auto"/>
            </w:tcBorders>
            <w:tcMar>
              <w:left w:w="28" w:type="dxa"/>
              <w:right w:w="28" w:type="dxa"/>
            </w:tcMar>
            <w:vAlign w:val="center"/>
          </w:tcPr>
          <w:p w:rsidR="00F6171B" w:rsidRPr="008351C6" w:rsidRDefault="008802BC" w:rsidP="00DA492F">
            <w:pPr>
              <w:framePr w:w="9228" w:hSpace="181" w:wrap="around" w:vAnchor="text" w:hAnchor="margin" w:xAlign="center" w:y="-3"/>
              <w:autoSpaceDE w:val="0"/>
              <w:autoSpaceDN w:val="0"/>
              <w:adjustRightInd w:val="0"/>
              <w:spacing w:after="0"/>
              <w:jc w:val="right"/>
              <w:rPr>
                <w:rFonts w:cs="Arial"/>
                <w:b/>
                <w:bCs/>
                <w:sz w:val="14"/>
                <w:szCs w:val="14"/>
              </w:rPr>
            </w:pPr>
            <w:r>
              <w:rPr>
                <w:rFonts w:cs="Arial"/>
                <w:b/>
                <w:bCs/>
                <w:sz w:val="14"/>
                <w:szCs w:val="14"/>
              </w:rPr>
              <w:t>201</w:t>
            </w:r>
            <w:r w:rsidR="00DA492F">
              <w:rPr>
                <w:rFonts w:cs="Arial"/>
                <w:b/>
                <w:bCs/>
                <w:sz w:val="14"/>
                <w:szCs w:val="14"/>
              </w:rPr>
              <w:t>3</w:t>
            </w:r>
          </w:p>
        </w:tc>
        <w:tc>
          <w:tcPr>
            <w:tcW w:w="567" w:type="dxa"/>
            <w:vMerge w:val="restart"/>
            <w:tcBorders>
              <w:top w:val="single" w:sz="6" w:space="0" w:color="auto"/>
              <w:right w:val="single" w:sz="6" w:space="0" w:color="auto"/>
            </w:tcBorders>
            <w:tcMar>
              <w:left w:w="28" w:type="dxa"/>
              <w:right w:w="28" w:type="dxa"/>
            </w:tcMar>
            <w:vAlign w:val="center"/>
          </w:tcPr>
          <w:p w:rsidR="00F6171B" w:rsidRPr="008351C6" w:rsidRDefault="008802BC" w:rsidP="00DA492F">
            <w:pPr>
              <w:framePr w:w="9228" w:hSpace="181" w:wrap="around" w:vAnchor="text" w:hAnchor="margin" w:xAlign="center" w:y="-3"/>
              <w:autoSpaceDE w:val="0"/>
              <w:autoSpaceDN w:val="0"/>
              <w:adjustRightInd w:val="0"/>
              <w:spacing w:after="0"/>
              <w:jc w:val="right"/>
              <w:rPr>
                <w:rFonts w:cs="Arial"/>
                <w:b/>
                <w:bCs/>
                <w:sz w:val="14"/>
                <w:szCs w:val="14"/>
              </w:rPr>
            </w:pPr>
            <w:r>
              <w:rPr>
                <w:rFonts w:cs="Arial"/>
                <w:b/>
                <w:bCs/>
                <w:sz w:val="14"/>
                <w:szCs w:val="14"/>
              </w:rPr>
              <w:t>201</w:t>
            </w:r>
            <w:r w:rsidR="00DA492F">
              <w:rPr>
                <w:rFonts w:cs="Arial"/>
                <w:b/>
                <w:bCs/>
                <w:sz w:val="14"/>
                <w:szCs w:val="14"/>
              </w:rPr>
              <w:t>2</w:t>
            </w:r>
          </w:p>
        </w:tc>
      </w:tr>
      <w:tr w:rsidR="00F6171B" w:rsidRPr="008351C6">
        <w:tc>
          <w:tcPr>
            <w:tcW w:w="2360" w:type="dxa"/>
            <w:vMerge/>
            <w:tcBorders>
              <w:left w:val="single" w:sz="6" w:space="0" w:color="auto"/>
              <w:bottom w:val="single" w:sz="6" w:space="0" w:color="auto"/>
            </w:tcBorders>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992" w:type="dxa"/>
            <w:vMerge/>
            <w:tcBorders>
              <w:bottom w:val="single" w:sz="6" w:space="0" w:color="auto"/>
            </w:tcBorders>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236" w:type="dxa"/>
            <w:vMerge/>
            <w:tcBorders>
              <w:bottom w:val="single" w:sz="6" w:space="0" w:color="auto"/>
            </w:tcBorders>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654" w:type="dxa"/>
            <w:vMerge/>
            <w:tcBorders>
              <w:bottom w:val="single" w:sz="6" w:space="0" w:color="auto"/>
            </w:tcBorders>
            <w:shd w:val="clear" w:color="auto" w:fill="auto"/>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606" w:type="dxa"/>
            <w:vMerge/>
            <w:tcBorders>
              <w:bottom w:val="single" w:sz="6" w:space="0" w:color="auto"/>
            </w:tcBorders>
            <w:shd w:val="clear" w:color="auto" w:fill="auto"/>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606" w:type="dxa"/>
            <w:vMerge/>
            <w:tcBorders>
              <w:bottom w:val="single" w:sz="6" w:space="0" w:color="auto"/>
            </w:tcBorders>
            <w:shd w:val="clear" w:color="auto" w:fill="auto"/>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717" w:type="dxa"/>
            <w:tcBorders>
              <w:bottom w:val="single" w:sz="6" w:space="0" w:color="auto"/>
            </w:tcBorders>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Parole</w:t>
            </w:r>
          </w:p>
        </w:tc>
        <w:tc>
          <w:tcPr>
            <w:tcW w:w="717" w:type="dxa"/>
            <w:tcBorders>
              <w:top w:val="single" w:sz="6" w:space="0" w:color="auto"/>
              <w:bottom w:val="single" w:sz="6" w:space="0" w:color="auto"/>
            </w:tcBorders>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Other</w:t>
            </w:r>
          </w:p>
        </w:tc>
        <w:tc>
          <w:tcPr>
            <w:tcW w:w="717" w:type="dxa"/>
            <w:tcBorders>
              <w:bottom w:val="single" w:sz="6" w:space="0" w:color="auto"/>
            </w:tcBorders>
            <w:shd w:val="clear" w:color="auto" w:fill="auto"/>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Life</w:t>
            </w:r>
          </w:p>
        </w:tc>
        <w:tc>
          <w:tcPr>
            <w:tcW w:w="283" w:type="dxa"/>
            <w:vMerge/>
            <w:tcBorders>
              <w:bottom w:val="single" w:sz="6" w:space="0" w:color="auto"/>
            </w:tcBorders>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567" w:type="dxa"/>
            <w:vMerge/>
            <w:tcBorders>
              <w:bottom w:val="single" w:sz="6" w:space="0" w:color="auto"/>
            </w:tcBorders>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567" w:type="dxa"/>
            <w:vMerge/>
            <w:tcBorders>
              <w:bottom w:val="single" w:sz="6" w:space="0" w:color="auto"/>
              <w:right w:val="single" w:sz="6" w:space="0" w:color="auto"/>
            </w:tcBorders>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r>
      <w:tr w:rsidR="00F6171B" w:rsidRPr="008351C6">
        <w:tc>
          <w:tcPr>
            <w:tcW w:w="2360" w:type="dxa"/>
            <w:tcBorders>
              <w:top w:val="single" w:sz="6" w:space="0" w:color="auto"/>
              <w:left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rPr>
                <w:rFonts w:cs="Arial"/>
                <w:b/>
                <w:sz w:val="14"/>
                <w:szCs w:val="14"/>
              </w:rPr>
            </w:pPr>
            <w:r w:rsidRPr="008351C6">
              <w:rPr>
                <w:rFonts w:cs="Arial"/>
                <w:b/>
                <w:sz w:val="14"/>
                <w:szCs w:val="14"/>
              </w:rPr>
              <w:t>Alice Springs Correctional Centre</w:t>
            </w:r>
          </w:p>
        </w:tc>
        <w:tc>
          <w:tcPr>
            <w:tcW w:w="992" w:type="dxa"/>
            <w:tcBorders>
              <w:top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236" w:type="dxa"/>
            <w:tcBorders>
              <w:top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654" w:type="dxa"/>
            <w:tcBorders>
              <w:top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606" w:type="dxa"/>
            <w:tcBorders>
              <w:top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606" w:type="dxa"/>
            <w:tcBorders>
              <w:top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717" w:type="dxa"/>
            <w:tcBorders>
              <w:top w:val="single" w:sz="6" w:space="0" w:color="auto"/>
            </w:tcBorders>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717" w:type="dxa"/>
            <w:tcBorders>
              <w:top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717" w:type="dxa"/>
            <w:tcBorders>
              <w:top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283" w:type="dxa"/>
            <w:tcBorders>
              <w:top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567" w:type="dxa"/>
            <w:tcBorders>
              <w:top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567" w:type="dxa"/>
            <w:tcBorders>
              <w:top w:val="single" w:sz="6" w:space="0" w:color="auto"/>
              <w:right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Indigenous</w:t>
            </w: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139</w:t>
            </w: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186</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208</w:t>
            </w: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12</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548</w:t>
            </w: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537</w:t>
            </w: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Non-Indigenous</w:t>
            </w: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6</w:t>
            </w: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27</w:t>
            </w: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5</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w:t>
            </w: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42</w:t>
            </w: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44</w:t>
            </w: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Total</w:t>
            </w: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145</w:t>
            </w: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189</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235</w:t>
            </w: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17</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3</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w:t>
            </w: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590</w:t>
            </w: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581</w:t>
            </w: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rPr>
                <w:rFonts w:cs="Arial"/>
                <w:b/>
                <w:sz w:val="14"/>
                <w:szCs w:val="14"/>
              </w:rPr>
            </w:pP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rPr>
                <w:rFonts w:cs="Arial"/>
                <w:b/>
                <w:sz w:val="14"/>
                <w:szCs w:val="14"/>
              </w:rPr>
            </w:pPr>
            <w:r w:rsidRPr="008351C6">
              <w:rPr>
                <w:rFonts w:cs="Arial"/>
                <w:b/>
                <w:sz w:val="14"/>
                <w:szCs w:val="14"/>
              </w:rPr>
              <w:t>Darwin Correctional Centre</w:t>
            </w: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Indigenous</w:t>
            </w: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180</w:t>
            </w: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156</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271</w:t>
            </w: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12</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623</w:t>
            </w: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595</w:t>
            </w: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Non-Indigenous</w:t>
            </w: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38</w:t>
            </w: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13</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86</w:t>
            </w: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12</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w:t>
            </w: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152</w:t>
            </w: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184</w:t>
            </w: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ind w:left="113"/>
              <w:rPr>
                <w:rFonts w:cs="Arial"/>
                <w:sz w:val="14"/>
                <w:szCs w:val="14"/>
              </w:rPr>
            </w:pPr>
            <w:r w:rsidRPr="008351C6">
              <w:rPr>
                <w:rFonts w:cs="Arial"/>
                <w:sz w:val="14"/>
                <w:szCs w:val="14"/>
              </w:rPr>
              <w:t>Total</w:t>
            </w: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218</w:t>
            </w: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156</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357</w:t>
            </w: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24</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6</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w:t>
            </w: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762</w:t>
            </w: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779</w:t>
            </w: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rPr>
                <w:rFonts w:cs="Arial"/>
                <w:b/>
                <w:sz w:val="14"/>
                <w:szCs w:val="14"/>
              </w:rPr>
            </w:pP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r>
      <w:tr w:rsidR="00DA492F" w:rsidRPr="008351C6">
        <w:tc>
          <w:tcPr>
            <w:tcW w:w="2360" w:type="dxa"/>
            <w:tcBorders>
              <w:left w:val="single" w:sz="6" w:space="0" w:color="auto"/>
            </w:tcBorders>
            <w:tcMar>
              <w:left w:w="28" w:type="dxa"/>
              <w:right w:w="28" w:type="dxa"/>
            </w:tcMar>
          </w:tcPr>
          <w:p w:rsidR="00DA492F" w:rsidRPr="005E43CD" w:rsidRDefault="00DA492F" w:rsidP="00DA492F">
            <w:pPr>
              <w:framePr w:w="9228" w:hSpace="181" w:wrap="around" w:vAnchor="text" w:hAnchor="margin" w:xAlign="center" w:y="-3"/>
              <w:autoSpaceDE w:val="0"/>
              <w:autoSpaceDN w:val="0"/>
              <w:adjustRightInd w:val="0"/>
              <w:spacing w:after="0"/>
              <w:rPr>
                <w:rFonts w:cs="Arial"/>
                <w:b/>
                <w:sz w:val="14"/>
                <w:szCs w:val="14"/>
              </w:rPr>
            </w:pPr>
            <w:r w:rsidRPr="005E43CD">
              <w:rPr>
                <w:rFonts w:cs="Arial"/>
                <w:b/>
                <w:sz w:val="14"/>
                <w:szCs w:val="14"/>
              </w:rPr>
              <w:t>Barkly Work Camp</w:t>
            </w: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Indigenous</w:t>
            </w: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37</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31</w:t>
            </w: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68</w:t>
            </w: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45</w:t>
            </w: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Non-Indigenous</w:t>
            </w: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w:t>
            </w: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ind w:left="113"/>
              <w:rPr>
                <w:rFonts w:cs="Arial"/>
                <w:sz w:val="14"/>
                <w:szCs w:val="14"/>
              </w:rPr>
            </w:pPr>
            <w:r w:rsidRPr="008351C6">
              <w:rPr>
                <w:rFonts w:cs="Arial"/>
                <w:sz w:val="14"/>
                <w:szCs w:val="14"/>
              </w:rPr>
              <w:t>Total</w:t>
            </w: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38</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31</w:t>
            </w: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69</w:t>
            </w: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45</w:t>
            </w: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rPr>
                <w:rFonts w:cs="Arial"/>
                <w:b/>
                <w:bCs/>
                <w:sz w:val="14"/>
                <w:szCs w:val="14"/>
              </w:rPr>
            </w:pP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rPr>
                <w:rFonts w:cs="Arial"/>
                <w:b/>
                <w:bCs/>
                <w:sz w:val="14"/>
                <w:szCs w:val="14"/>
              </w:rPr>
            </w:pPr>
            <w:r w:rsidRPr="008351C6">
              <w:rPr>
                <w:rFonts w:cs="Arial"/>
                <w:b/>
                <w:bCs/>
                <w:sz w:val="14"/>
                <w:szCs w:val="14"/>
              </w:rPr>
              <w:t xml:space="preserve">Total 30 June </w:t>
            </w:r>
            <w:r>
              <w:rPr>
                <w:rFonts w:cs="Arial"/>
                <w:b/>
                <w:bCs/>
                <w:sz w:val="14"/>
                <w:szCs w:val="14"/>
              </w:rPr>
              <w:t>2013</w:t>
            </w: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ind w:left="114"/>
              <w:rPr>
                <w:rFonts w:cs="Arial"/>
                <w:b/>
                <w:bCs/>
                <w:sz w:val="14"/>
                <w:szCs w:val="14"/>
              </w:rPr>
            </w:pPr>
            <w:r w:rsidRPr="008351C6">
              <w:rPr>
                <w:rFonts w:cs="Arial"/>
                <w:b/>
                <w:bCs/>
                <w:sz w:val="14"/>
                <w:szCs w:val="14"/>
              </w:rPr>
              <w:t>Indigenous</w:t>
            </w: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319</w:t>
            </w: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379</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510</w:t>
            </w: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24</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7</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1239</w:t>
            </w: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ind w:left="114"/>
              <w:rPr>
                <w:rFonts w:cs="Arial"/>
                <w:b/>
                <w:bCs/>
                <w:sz w:val="14"/>
                <w:szCs w:val="14"/>
              </w:rPr>
            </w:pPr>
            <w:r w:rsidRPr="008351C6">
              <w:rPr>
                <w:rFonts w:cs="Arial"/>
                <w:b/>
                <w:bCs/>
                <w:sz w:val="14"/>
                <w:szCs w:val="14"/>
              </w:rPr>
              <w:t>Non-Indigenous</w:t>
            </w: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44</w:t>
            </w: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17</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113</w:t>
            </w: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17</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w:t>
            </w: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195</w:t>
            </w: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ind w:left="114"/>
              <w:rPr>
                <w:rFonts w:cs="Arial"/>
                <w:b/>
                <w:bCs/>
                <w:sz w:val="14"/>
                <w:szCs w:val="14"/>
              </w:rPr>
            </w:pPr>
            <w:r w:rsidRPr="008351C6">
              <w:rPr>
                <w:rFonts w:cs="Arial"/>
                <w:b/>
                <w:bCs/>
                <w:sz w:val="14"/>
                <w:szCs w:val="14"/>
              </w:rPr>
              <w:t>Total</w:t>
            </w: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363</w:t>
            </w: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383</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623</w:t>
            </w: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41</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9</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w:t>
            </w: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1434</w:t>
            </w: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b/>
                <w:bCs/>
                <w:color w:val="000000"/>
                <w:sz w:val="14"/>
                <w:szCs w:val="14"/>
              </w:rPr>
            </w:pP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rPr>
                <w:rFonts w:cs="Arial"/>
                <w:sz w:val="14"/>
                <w:szCs w:val="14"/>
              </w:rPr>
            </w:pPr>
            <w:r w:rsidRPr="008351C6">
              <w:rPr>
                <w:rFonts w:cs="Arial"/>
                <w:sz w:val="14"/>
                <w:szCs w:val="14"/>
              </w:rPr>
              <w:t xml:space="preserve">Total 30 June </w:t>
            </w:r>
            <w:r>
              <w:rPr>
                <w:rFonts w:cs="Arial"/>
                <w:sz w:val="14"/>
                <w:szCs w:val="14"/>
              </w:rPr>
              <w:t>2012</w:t>
            </w: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Indigenous</w:t>
            </w: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294</w:t>
            </w: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341</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510</w:t>
            </w: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22</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10</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1177</w:t>
            </w:r>
          </w:p>
        </w:tc>
      </w:tr>
      <w:tr w:rsidR="00DA492F" w:rsidRPr="008351C6">
        <w:tc>
          <w:tcPr>
            <w:tcW w:w="2360" w:type="dxa"/>
            <w:tcBorders>
              <w:left w:val="single" w:sz="6"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Non-Indigenous</w:t>
            </w:r>
          </w:p>
        </w:tc>
        <w:tc>
          <w:tcPr>
            <w:tcW w:w="992"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49</w:t>
            </w:r>
          </w:p>
        </w:tc>
        <w:tc>
          <w:tcPr>
            <w:tcW w:w="23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16</w:t>
            </w:r>
          </w:p>
        </w:tc>
        <w:tc>
          <w:tcPr>
            <w:tcW w:w="606"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146</w:t>
            </w:r>
          </w:p>
        </w:tc>
        <w:tc>
          <w:tcPr>
            <w:tcW w:w="717" w:type="dxa"/>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14</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w:t>
            </w:r>
          </w:p>
        </w:tc>
        <w:tc>
          <w:tcPr>
            <w:tcW w:w="71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w:t>
            </w:r>
          </w:p>
        </w:tc>
        <w:tc>
          <w:tcPr>
            <w:tcW w:w="283"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Borders>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228</w:t>
            </w:r>
          </w:p>
        </w:tc>
      </w:tr>
      <w:tr w:rsidR="00DA492F" w:rsidRPr="008351C6">
        <w:tc>
          <w:tcPr>
            <w:tcW w:w="2360" w:type="dxa"/>
            <w:tcBorders>
              <w:left w:val="single" w:sz="6" w:space="0" w:color="auto"/>
              <w:bottom w:val="double" w:sz="4" w:space="0" w:color="auto"/>
            </w:tcBorders>
            <w:tcMar>
              <w:left w:w="28" w:type="dxa"/>
              <w:right w:w="28" w:type="dxa"/>
            </w:tcMar>
          </w:tcPr>
          <w:p w:rsidR="00DA492F" w:rsidRPr="008351C6" w:rsidRDefault="00DA492F" w:rsidP="00DA492F">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Total</w:t>
            </w:r>
          </w:p>
        </w:tc>
        <w:tc>
          <w:tcPr>
            <w:tcW w:w="992" w:type="dxa"/>
            <w:tcBorders>
              <w:bottom w:val="double" w:sz="4"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343</w:t>
            </w:r>
          </w:p>
        </w:tc>
        <w:tc>
          <w:tcPr>
            <w:tcW w:w="236" w:type="dxa"/>
            <w:tcBorders>
              <w:bottom w:val="double" w:sz="4"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Borders>
              <w:bottom w:val="double" w:sz="4"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Borders>
              <w:bottom w:val="double" w:sz="4"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357</w:t>
            </w:r>
          </w:p>
        </w:tc>
        <w:tc>
          <w:tcPr>
            <w:tcW w:w="606" w:type="dxa"/>
            <w:tcBorders>
              <w:bottom w:val="double" w:sz="4"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656</w:t>
            </w:r>
          </w:p>
        </w:tc>
        <w:tc>
          <w:tcPr>
            <w:tcW w:w="717" w:type="dxa"/>
            <w:tcBorders>
              <w:bottom w:val="double" w:sz="4" w:space="0" w:color="auto"/>
            </w:tcBorders>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36</w:t>
            </w:r>
          </w:p>
        </w:tc>
        <w:tc>
          <w:tcPr>
            <w:tcW w:w="717" w:type="dxa"/>
            <w:tcBorders>
              <w:bottom w:val="double" w:sz="4"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11</w:t>
            </w:r>
          </w:p>
        </w:tc>
        <w:tc>
          <w:tcPr>
            <w:tcW w:w="717" w:type="dxa"/>
            <w:tcBorders>
              <w:bottom w:val="double" w:sz="4"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w:t>
            </w:r>
          </w:p>
        </w:tc>
        <w:tc>
          <w:tcPr>
            <w:tcW w:w="283" w:type="dxa"/>
            <w:tcBorders>
              <w:bottom w:val="double" w:sz="4"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Borders>
              <w:bottom w:val="double" w:sz="4"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Borders>
              <w:bottom w:val="double" w:sz="4" w:space="0" w:color="auto"/>
              <w:right w:val="single" w:sz="6" w:space="0" w:color="auto"/>
            </w:tcBorders>
            <w:tcMar>
              <w:left w:w="28" w:type="dxa"/>
              <w:right w:w="28" w:type="dxa"/>
            </w:tcMar>
          </w:tcPr>
          <w:p w:rsidR="00DA492F" w:rsidRDefault="00DA492F" w:rsidP="00DA492F">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1405</w:t>
            </w:r>
          </w:p>
        </w:tc>
      </w:tr>
    </w:tbl>
    <w:p w:rsidR="00B31633" w:rsidRDefault="00B31633" w:rsidP="00950555">
      <w:pPr>
        <w:framePr w:w="9228" w:hSpace="181" w:wrap="around" w:vAnchor="text" w:hAnchor="margin" w:xAlign="center" w:y="-3"/>
        <w:spacing w:after="0"/>
        <w:ind w:left="171" w:hanging="171"/>
        <w:jc w:val="both"/>
        <w:rPr>
          <w:b/>
          <w:i/>
          <w:sz w:val="16"/>
          <w:szCs w:val="16"/>
        </w:rPr>
      </w:pPr>
    </w:p>
    <w:p w:rsidR="002862A1" w:rsidRPr="008351C6" w:rsidRDefault="002862A1" w:rsidP="00950555">
      <w:pPr>
        <w:framePr w:w="9228" w:hSpace="181" w:wrap="around" w:vAnchor="text" w:hAnchor="margin" w:xAlign="center" w:y="-3"/>
        <w:spacing w:after="0"/>
        <w:ind w:left="171" w:hanging="171"/>
        <w:jc w:val="both"/>
        <w:rPr>
          <w:i/>
          <w:sz w:val="16"/>
          <w:szCs w:val="16"/>
        </w:rPr>
      </w:pPr>
      <w:r w:rsidRPr="008351C6">
        <w:rPr>
          <w:b/>
          <w:i/>
          <w:sz w:val="16"/>
          <w:szCs w:val="16"/>
        </w:rPr>
        <w:t>Fine default</w:t>
      </w:r>
      <w:r w:rsidRPr="008351C6">
        <w:rPr>
          <w:i/>
          <w:sz w:val="16"/>
          <w:szCs w:val="16"/>
        </w:rPr>
        <w:t xml:space="preserve"> </w:t>
      </w:r>
      <w:r w:rsidR="001E272B" w:rsidRPr="008351C6">
        <w:rPr>
          <w:i/>
          <w:sz w:val="16"/>
          <w:szCs w:val="16"/>
        </w:rPr>
        <w:t>–</w:t>
      </w:r>
      <w:r w:rsidRPr="008351C6">
        <w:rPr>
          <w:i/>
          <w:sz w:val="16"/>
          <w:szCs w:val="16"/>
        </w:rPr>
        <w:t xml:space="preserve"> </w:t>
      </w:r>
      <w:r w:rsidR="00AA69E1" w:rsidRPr="008351C6">
        <w:rPr>
          <w:i/>
          <w:sz w:val="16"/>
          <w:szCs w:val="16"/>
        </w:rPr>
        <w:t>T</w:t>
      </w:r>
      <w:r w:rsidRPr="008351C6">
        <w:rPr>
          <w:i/>
          <w:sz w:val="16"/>
          <w:szCs w:val="16"/>
        </w:rPr>
        <w:t>hose pr</w:t>
      </w:r>
      <w:r w:rsidR="00571EC3" w:rsidRPr="008351C6">
        <w:rPr>
          <w:i/>
          <w:sz w:val="16"/>
          <w:szCs w:val="16"/>
        </w:rPr>
        <w:t>i</w:t>
      </w:r>
      <w:r w:rsidRPr="008351C6">
        <w:rPr>
          <w:i/>
          <w:sz w:val="16"/>
          <w:szCs w:val="16"/>
        </w:rPr>
        <w:t>son</w:t>
      </w:r>
      <w:r w:rsidR="00571EC3" w:rsidRPr="008351C6">
        <w:rPr>
          <w:i/>
          <w:sz w:val="16"/>
          <w:szCs w:val="16"/>
        </w:rPr>
        <w:t>er</w:t>
      </w:r>
      <w:r w:rsidRPr="008351C6">
        <w:rPr>
          <w:i/>
          <w:sz w:val="16"/>
          <w:szCs w:val="16"/>
        </w:rPr>
        <w:t>s who are serving a sentence for non-payment of a fine and are subject to no other sentence at the time.  Offenders who are serving fine default sentences while on remand are counted as sentenced (</w:t>
      </w:r>
      <w:r w:rsidR="00A8436E" w:rsidRPr="008351C6">
        <w:rPr>
          <w:i/>
          <w:sz w:val="16"/>
          <w:szCs w:val="16"/>
        </w:rPr>
        <w:t>fine default</w:t>
      </w:r>
      <w:r w:rsidRPr="008351C6">
        <w:rPr>
          <w:i/>
          <w:sz w:val="16"/>
          <w:szCs w:val="16"/>
        </w:rPr>
        <w:t>) prisoners.</w:t>
      </w:r>
    </w:p>
    <w:p w:rsidR="002862A1" w:rsidRPr="008351C6" w:rsidRDefault="002862A1" w:rsidP="00950555">
      <w:pPr>
        <w:framePr w:w="9228" w:hSpace="181" w:wrap="around" w:vAnchor="text" w:hAnchor="margin" w:xAlign="center" w:y="-3"/>
        <w:spacing w:after="0"/>
        <w:jc w:val="both"/>
        <w:rPr>
          <w:i/>
          <w:sz w:val="16"/>
          <w:szCs w:val="16"/>
        </w:rPr>
      </w:pPr>
      <w:r w:rsidRPr="008351C6">
        <w:rPr>
          <w:b/>
          <w:i/>
          <w:sz w:val="16"/>
          <w:szCs w:val="16"/>
        </w:rPr>
        <w:t>Max-Min</w:t>
      </w:r>
      <w:r w:rsidR="001575A5" w:rsidRPr="008351C6">
        <w:rPr>
          <w:i/>
          <w:sz w:val="16"/>
          <w:szCs w:val="16"/>
        </w:rPr>
        <w:t xml:space="preserve"> – </w:t>
      </w:r>
      <w:r w:rsidR="00AA69E1" w:rsidRPr="008351C6">
        <w:rPr>
          <w:i/>
          <w:sz w:val="16"/>
          <w:szCs w:val="16"/>
        </w:rPr>
        <w:t>M</w:t>
      </w:r>
      <w:r w:rsidRPr="008351C6">
        <w:rPr>
          <w:i/>
          <w:sz w:val="16"/>
          <w:szCs w:val="16"/>
        </w:rPr>
        <w:t xml:space="preserve">aximum term specified and minimum term or </w:t>
      </w:r>
      <w:r w:rsidR="00A8436E" w:rsidRPr="008351C6">
        <w:rPr>
          <w:i/>
          <w:sz w:val="16"/>
          <w:szCs w:val="16"/>
        </w:rPr>
        <w:t>non-parole</w:t>
      </w:r>
      <w:r w:rsidRPr="008351C6">
        <w:rPr>
          <w:i/>
          <w:sz w:val="16"/>
          <w:szCs w:val="16"/>
        </w:rPr>
        <w:t xml:space="preserve"> period set.</w:t>
      </w:r>
    </w:p>
    <w:p w:rsidR="002862A1" w:rsidRPr="008351C6" w:rsidRDefault="002862A1" w:rsidP="00950555">
      <w:pPr>
        <w:framePr w:w="9228" w:hSpace="181" w:wrap="around" w:vAnchor="text" w:hAnchor="margin" w:xAlign="center" w:y="-3"/>
        <w:spacing w:after="0"/>
        <w:jc w:val="both"/>
        <w:rPr>
          <w:i/>
          <w:sz w:val="16"/>
          <w:szCs w:val="16"/>
        </w:rPr>
      </w:pPr>
      <w:r w:rsidRPr="008351C6">
        <w:rPr>
          <w:b/>
          <w:i/>
          <w:sz w:val="16"/>
          <w:szCs w:val="16"/>
        </w:rPr>
        <w:t>Fixed term</w:t>
      </w:r>
      <w:r w:rsidR="001575A5" w:rsidRPr="008351C6">
        <w:rPr>
          <w:i/>
          <w:sz w:val="16"/>
          <w:szCs w:val="16"/>
        </w:rPr>
        <w:t xml:space="preserve"> – </w:t>
      </w:r>
      <w:r w:rsidR="00AA69E1" w:rsidRPr="008351C6">
        <w:rPr>
          <w:i/>
          <w:sz w:val="16"/>
          <w:szCs w:val="16"/>
        </w:rPr>
        <w:t>N</w:t>
      </w:r>
      <w:r w:rsidRPr="008351C6">
        <w:rPr>
          <w:i/>
          <w:sz w:val="16"/>
          <w:szCs w:val="16"/>
        </w:rPr>
        <w:t>o post-release follow-up period set.</w:t>
      </w:r>
    </w:p>
    <w:p w:rsidR="002862A1" w:rsidRDefault="00095566" w:rsidP="00950555">
      <w:pPr>
        <w:framePr w:w="9228" w:hSpace="181" w:wrap="around" w:vAnchor="text" w:hAnchor="margin" w:xAlign="center" w:y="-3"/>
        <w:spacing w:after="0"/>
        <w:jc w:val="both"/>
        <w:rPr>
          <w:i/>
          <w:sz w:val="16"/>
          <w:szCs w:val="16"/>
        </w:rPr>
      </w:pPr>
      <w:r w:rsidRPr="008351C6">
        <w:rPr>
          <w:b/>
          <w:i/>
          <w:sz w:val="16"/>
          <w:szCs w:val="16"/>
        </w:rPr>
        <w:t xml:space="preserve">Indefinite </w:t>
      </w:r>
      <w:r w:rsidR="00776344" w:rsidRPr="008351C6">
        <w:rPr>
          <w:b/>
          <w:i/>
          <w:sz w:val="16"/>
          <w:szCs w:val="16"/>
        </w:rPr>
        <w:t xml:space="preserve">- </w:t>
      </w:r>
      <w:r w:rsidR="001E272B" w:rsidRPr="008351C6">
        <w:rPr>
          <w:b/>
          <w:i/>
          <w:sz w:val="16"/>
          <w:szCs w:val="16"/>
        </w:rPr>
        <w:t>Other</w:t>
      </w:r>
      <w:r w:rsidR="001575A5" w:rsidRPr="008351C6">
        <w:rPr>
          <w:i/>
          <w:sz w:val="16"/>
          <w:szCs w:val="16"/>
        </w:rPr>
        <w:t xml:space="preserve"> – </w:t>
      </w:r>
      <w:r w:rsidR="00AA69E1" w:rsidRPr="008351C6">
        <w:rPr>
          <w:i/>
          <w:sz w:val="16"/>
          <w:szCs w:val="16"/>
        </w:rPr>
        <w:t>I</w:t>
      </w:r>
      <w:r w:rsidR="001E272B" w:rsidRPr="008351C6">
        <w:rPr>
          <w:i/>
          <w:sz w:val="16"/>
          <w:szCs w:val="16"/>
        </w:rPr>
        <w:t>ncludes p</w:t>
      </w:r>
      <w:r w:rsidR="002862A1" w:rsidRPr="008351C6">
        <w:rPr>
          <w:i/>
          <w:sz w:val="16"/>
          <w:szCs w:val="16"/>
        </w:rPr>
        <w:t>r</w:t>
      </w:r>
      <w:r w:rsidR="00571EC3" w:rsidRPr="008351C6">
        <w:rPr>
          <w:i/>
          <w:sz w:val="16"/>
          <w:szCs w:val="16"/>
        </w:rPr>
        <w:t>i</w:t>
      </w:r>
      <w:r w:rsidR="002862A1" w:rsidRPr="008351C6">
        <w:rPr>
          <w:i/>
          <w:sz w:val="16"/>
          <w:szCs w:val="16"/>
        </w:rPr>
        <w:t>son</w:t>
      </w:r>
      <w:r w:rsidR="00571EC3" w:rsidRPr="008351C6">
        <w:rPr>
          <w:i/>
          <w:sz w:val="16"/>
          <w:szCs w:val="16"/>
        </w:rPr>
        <w:t>er</w:t>
      </w:r>
      <w:r w:rsidR="002862A1" w:rsidRPr="008351C6">
        <w:rPr>
          <w:i/>
          <w:sz w:val="16"/>
          <w:szCs w:val="16"/>
        </w:rPr>
        <w:t>s detained at the Administrator's pleasure or subject to Judicial Review.</w:t>
      </w:r>
    </w:p>
    <w:p w:rsidR="0059005A" w:rsidRPr="008351C6" w:rsidRDefault="0059005A" w:rsidP="00950555">
      <w:pPr>
        <w:framePr w:w="9228" w:hSpace="181" w:wrap="around" w:vAnchor="text" w:hAnchor="margin" w:xAlign="center" w:y="-3"/>
        <w:spacing w:after="0"/>
        <w:jc w:val="both"/>
        <w:rPr>
          <w:i/>
          <w:sz w:val="16"/>
          <w:szCs w:val="16"/>
        </w:rPr>
      </w:pPr>
      <w:r w:rsidRPr="008351C6">
        <w:rPr>
          <w:b/>
          <w:i/>
          <w:sz w:val="16"/>
          <w:szCs w:val="16"/>
        </w:rPr>
        <w:t xml:space="preserve">Indefinite </w:t>
      </w:r>
      <w:r>
        <w:rPr>
          <w:b/>
          <w:i/>
          <w:sz w:val="16"/>
          <w:szCs w:val="16"/>
        </w:rPr>
        <w:t xml:space="preserve">-Parole </w:t>
      </w:r>
      <w:r w:rsidRPr="008351C6">
        <w:rPr>
          <w:i/>
          <w:sz w:val="16"/>
          <w:szCs w:val="16"/>
        </w:rPr>
        <w:t>–</w:t>
      </w:r>
      <w:r>
        <w:rPr>
          <w:i/>
          <w:sz w:val="16"/>
          <w:szCs w:val="16"/>
        </w:rPr>
        <w:t xml:space="preserve"> Prisoners who have received a life sentence with a non-parole period set.</w:t>
      </w:r>
    </w:p>
    <w:p w:rsidR="00D5388D" w:rsidRPr="008351C6" w:rsidRDefault="00D5388D" w:rsidP="00950555">
      <w:pPr>
        <w:framePr w:w="9228" w:hSpace="181" w:wrap="around" w:vAnchor="text" w:hAnchor="margin" w:xAlign="center" w:y="-3"/>
        <w:spacing w:after="0"/>
        <w:ind w:left="171" w:hanging="171"/>
        <w:jc w:val="both"/>
        <w:rPr>
          <w:i/>
          <w:sz w:val="16"/>
          <w:szCs w:val="16"/>
        </w:rPr>
      </w:pPr>
    </w:p>
    <w:p w:rsidR="00415C1A" w:rsidRPr="008351C6" w:rsidRDefault="00415C1A" w:rsidP="00950555">
      <w:pPr>
        <w:framePr w:w="9228" w:hSpace="181" w:wrap="around" w:vAnchor="text" w:hAnchor="margin" w:xAlign="center" w:y="-3"/>
        <w:spacing w:after="0"/>
        <w:ind w:left="171" w:hanging="171"/>
        <w:jc w:val="both"/>
        <w:rPr>
          <w:i/>
          <w:sz w:val="16"/>
          <w:szCs w:val="16"/>
        </w:rPr>
      </w:pPr>
    </w:p>
    <w:p w:rsidR="002862A1" w:rsidRPr="008351C6" w:rsidRDefault="002862A1" w:rsidP="002862A1">
      <w:pPr>
        <w:numPr>
          <w:ilvl w:val="0"/>
          <w:numId w:val="12"/>
        </w:numPr>
        <w:jc w:val="both"/>
      </w:pPr>
      <w:r w:rsidRPr="008351C6">
        <w:t xml:space="preserve">Of those who were unsentenced, </w:t>
      </w:r>
      <w:r w:rsidR="00E90531" w:rsidRPr="008351C6">
        <w:t>8</w:t>
      </w:r>
      <w:r w:rsidR="00221081">
        <w:t>8</w:t>
      </w:r>
      <w:r w:rsidRPr="008351C6">
        <w:t xml:space="preserve">% were </w:t>
      </w:r>
      <w:r w:rsidR="00A8436E" w:rsidRPr="008351C6">
        <w:t>Indigenous</w:t>
      </w:r>
      <w:r w:rsidRPr="008351C6">
        <w:t>.</w:t>
      </w:r>
    </w:p>
    <w:p w:rsidR="002862A1" w:rsidRPr="008351C6" w:rsidRDefault="002862A1" w:rsidP="002862A1">
      <w:pPr>
        <w:numPr>
          <w:ilvl w:val="0"/>
          <w:numId w:val="12"/>
        </w:numPr>
        <w:jc w:val="both"/>
      </w:pPr>
      <w:r w:rsidRPr="008351C6">
        <w:t xml:space="preserve">Indigenous prisoners comprised </w:t>
      </w:r>
      <w:r w:rsidR="00CE4017" w:rsidRPr="008351C6">
        <w:t>9</w:t>
      </w:r>
      <w:r w:rsidR="00F26574">
        <w:t>9</w:t>
      </w:r>
      <w:r w:rsidRPr="008351C6">
        <w:t xml:space="preserve">% of those with fixed term sentences and </w:t>
      </w:r>
      <w:r w:rsidR="00F26574">
        <w:t>82</w:t>
      </w:r>
      <w:r w:rsidRPr="008351C6">
        <w:t>% of those with max-min sentences.</w:t>
      </w:r>
    </w:p>
    <w:p w:rsidR="00A972C4" w:rsidRPr="008351C6" w:rsidRDefault="002862A1" w:rsidP="002862A1">
      <w:pPr>
        <w:numPr>
          <w:ilvl w:val="0"/>
          <w:numId w:val="12"/>
        </w:numPr>
        <w:jc w:val="both"/>
      </w:pPr>
      <w:r w:rsidRPr="008351C6">
        <w:t>'Max-Min' sentences represented the most common type of sentence.</w:t>
      </w:r>
      <w:r w:rsidR="005C59E2">
        <w:t xml:space="preserve">  There was a </w:t>
      </w:r>
      <w:r w:rsidR="00F26574">
        <w:t>5</w:t>
      </w:r>
      <w:r w:rsidR="005C59E2">
        <w:t xml:space="preserve">% </w:t>
      </w:r>
      <w:r w:rsidR="00F26574">
        <w:t>de</w:t>
      </w:r>
      <w:r w:rsidR="005C59E2">
        <w:t>crease in the number of max-min sentences on 30 June 201</w:t>
      </w:r>
      <w:r w:rsidR="00F26574">
        <w:t>3</w:t>
      </w:r>
      <w:r w:rsidR="005C59E2">
        <w:t xml:space="preserve"> compared with the previous year.</w:t>
      </w:r>
    </w:p>
    <w:p w:rsidR="00CC2EFD" w:rsidRPr="008351C6" w:rsidRDefault="00CC2EFD" w:rsidP="00267B11">
      <w:pPr>
        <w:jc w:val="center"/>
      </w:pPr>
    </w:p>
    <w:p w:rsidR="00BA0252" w:rsidRPr="00CA6346" w:rsidRDefault="00B63ECA" w:rsidP="004E3995">
      <w:pPr>
        <w:pStyle w:val="OCPH2"/>
      </w:pPr>
      <w:r w:rsidRPr="008351C6">
        <w:br w:type="page"/>
      </w:r>
      <w:bookmarkStart w:id="61" w:name="_Toc372190991"/>
      <w:r w:rsidR="00E00314" w:rsidRPr="00CA6346">
        <w:lastRenderedPageBreak/>
        <w:t>Adult</w:t>
      </w:r>
      <w:r w:rsidR="007C4BD3" w:rsidRPr="00CA6346">
        <w:t xml:space="preserve"> Prisoner</w:t>
      </w:r>
      <w:r w:rsidR="00E00314" w:rsidRPr="00CA6346">
        <w:t xml:space="preserve"> and </w:t>
      </w:r>
      <w:r w:rsidR="00295331">
        <w:t>Youth</w:t>
      </w:r>
      <w:r w:rsidR="004E3995" w:rsidRPr="00CA6346">
        <w:t xml:space="preserve"> </w:t>
      </w:r>
      <w:r w:rsidR="00D434E6" w:rsidRPr="00CA6346">
        <w:t>Detainee Turnover</w:t>
      </w:r>
      <w:r w:rsidRPr="00CA6346">
        <w:t xml:space="preserve"> </w:t>
      </w:r>
      <w:r w:rsidR="00D41F02" w:rsidRPr="00CA6346">
        <w:t>During</w:t>
      </w:r>
      <w:r w:rsidR="00557121" w:rsidRPr="00CA6346">
        <w:t xml:space="preserve"> </w:t>
      </w:r>
      <w:r w:rsidR="00EC0776" w:rsidRPr="00CA6346">
        <w:t>201</w:t>
      </w:r>
      <w:r w:rsidR="00295331">
        <w:t>2</w:t>
      </w:r>
      <w:r w:rsidR="00EC0776" w:rsidRPr="00CA6346">
        <w:t>-</w:t>
      </w:r>
      <w:r w:rsidR="00295331">
        <w:t>13</w:t>
      </w:r>
      <w:bookmarkEnd w:id="61"/>
    </w:p>
    <w:p w:rsidR="008C15F8" w:rsidRPr="00CA6346" w:rsidRDefault="008C15F8" w:rsidP="00AE3AD2">
      <w:pPr>
        <w:pStyle w:val="Caption"/>
        <w:keepNext/>
        <w:framePr w:hSpace="181" w:wrap="around" w:vAnchor="text" w:hAnchor="margin" w:xAlign="center" w:y="1"/>
      </w:pPr>
      <w:bookmarkStart w:id="62" w:name="_Toc372528202"/>
      <w:r w:rsidRPr="00CA6346">
        <w:t xml:space="preserve">Table </w:t>
      </w:r>
      <w:r w:rsidR="004F7266">
        <w:fldChar w:fldCharType="begin"/>
      </w:r>
      <w:r w:rsidR="004F7266">
        <w:instrText xml:space="preserve"> SEQ Table \* ARABIC </w:instrText>
      </w:r>
      <w:r w:rsidR="004F7266">
        <w:fldChar w:fldCharType="separate"/>
      </w:r>
      <w:r w:rsidR="00CB06F8">
        <w:rPr>
          <w:noProof/>
        </w:rPr>
        <w:t>13</w:t>
      </w:r>
      <w:r w:rsidR="004F7266">
        <w:rPr>
          <w:noProof/>
        </w:rPr>
        <w:fldChar w:fldCharType="end"/>
      </w:r>
      <w:r w:rsidRPr="00CA6346">
        <w:t xml:space="preserve">  Adult and </w:t>
      </w:r>
      <w:r w:rsidR="00295331">
        <w:t>youth</w:t>
      </w:r>
      <w:r w:rsidRPr="00CA6346">
        <w:t xml:space="preserve"> turnover</w:t>
      </w:r>
      <w:r w:rsidR="00557121" w:rsidRPr="00CA6346">
        <w:t xml:space="preserve"> summary</w:t>
      </w:r>
      <w:r w:rsidRPr="00CA6346">
        <w:t>.</w:t>
      </w:r>
      <w:bookmarkEnd w:id="62"/>
    </w:p>
    <w:tbl>
      <w:tblPr>
        <w:tblW w:w="83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5"/>
        <w:gridCol w:w="992"/>
        <w:gridCol w:w="1063"/>
        <w:gridCol w:w="1063"/>
        <w:gridCol w:w="284"/>
        <w:gridCol w:w="1063"/>
        <w:gridCol w:w="1063"/>
        <w:gridCol w:w="284"/>
        <w:gridCol w:w="637"/>
      </w:tblGrid>
      <w:tr w:rsidR="00487AA4" w:rsidRPr="00CA6346">
        <w:tc>
          <w:tcPr>
            <w:tcW w:w="1905" w:type="dxa"/>
            <w:tcBorders>
              <w:top w:val="single" w:sz="4" w:space="0" w:color="auto"/>
              <w:bottom w:val="nil"/>
            </w:tcBorders>
            <w:shd w:val="clear" w:color="auto" w:fill="auto"/>
            <w:noWrap/>
            <w:tcMar>
              <w:left w:w="28" w:type="dxa"/>
              <w:right w:w="28" w:type="dxa"/>
            </w:tcMar>
            <w:vAlign w:val="bottom"/>
          </w:tcPr>
          <w:p w:rsidR="00487AA4" w:rsidRPr="00CA6346" w:rsidRDefault="00487AA4" w:rsidP="0058636F">
            <w:pPr>
              <w:framePr w:hSpace="181" w:wrap="around" w:vAnchor="text" w:hAnchor="margin" w:xAlign="center" w:y="1"/>
              <w:spacing w:after="0"/>
              <w:rPr>
                <w:rFonts w:cs="Arial"/>
                <w:b/>
                <w:bCs/>
                <w:sz w:val="14"/>
                <w:szCs w:val="14"/>
              </w:rPr>
            </w:pPr>
            <w:r w:rsidRPr="00CA6346">
              <w:rPr>
                <w:rFonts w:cs="Arial"/>
                <w:b/>
                <w:bCs/>
                <w:sz w:val="14"/>
                <w:szCs w:val="14"/>
              </w:rPr>
              <w:t> </w:t>
            </w:r>
          </w:p>
        </w:tc>
        <w:tc>
          <w:tcPr>
            <w:tcW w:w="992" w:type="dxa"/>
            <w:tcBorders>
              <w:top w:val="single" w:sz="4" w:space="0" w:color="auto"/>
              <w:bottom w:val="nil"/>
            </w:tcBorders>
            <w:shd w:val="clear" w:color="auto" w:fill="auto"/>
            <w:noWrap/>
            <w:tcMar>
              <w:left w:w="28" w:type="dxa"/>
              <w:right w:w="28" w:type="dxa"/>
            </w:tcMar>
            <w:vAlign w:val="bottom"/>
          </w:tcPr>
          <w:p w:rsidR="00487AA4" w:rsidRPr="00CA6346" w:rsidRDefault="00487AA4" w:rsidP="0058636F">
            <w:pPr>
              <w:framePr w:hSpace="181" w:wrap="around" w:vAnchor="text" w:hAnchor="margin" w:xAlign="center" w:y="1"/>
              <w:spacing w:after="0"/>
              <w:rPr>
                <w:rFonts w:cs="Arial"/>
                <w:b/>
                <w:bCs/>
                <w:sz w:val="14"/>
                <w:szCs w:val="14"/>
              </w:rPr>
            </w:pPr>
            <w:r w:rsidRPr="00CA6346">
              <w:rPr>
                <w:rFonts w:cs="Arial"/>
                <w:b/>
                <w:bCs/>
                <w:sz w:val="14"/>
                <w:szCs w:val="14"/>
              </w:rPr>
              <w:t> </w:t>
            </w:r>
          </w:p>
        </w:tc>
        <w:tc>
          <w:tcPr>
            <w:tcW w:w="2126" w:type="dxa"/>
            <w:gridSpan w:val="2"/>
            <w:tcBorders>
              <w:top w:val="single" w:sz="4" w:space="0" w:color="auto"/>
              <w:bottom w:val="single" w:sz="4" w:space="0" w:color="auto"/>
            </w:tcBorders>
            <w:shd w:val="clear" w:color="auto" w:fill="auto"/>
            <w:noWrap/>
            <w:tcMar>
              <w:left w:w="28" w:type="dxa"/>
              <w:right w:w="28" w:type="dxa"/>
            </w:tcMar>
            <w:vAlign w:val="bottom"/>
          </w:tcPr>
          <w:p w:rsidR="00487AA4" w:rsidRPr="00CA6346" w:rsidRDefault="00487AA4" w:rsidP="0058636F">
            <w:pPr>
              <w:framePr w:hSpace="181" w:wrap="around" w:vAnchor="text" w:hAnchor="margin" w:xAlign="center" w:y="1"/>
              <w:spacing w:after="0"/>
              <w:jc w:val="center"/>
              <w:rPr>
                <w:rFonts w:cs="Arial"/>
                <w:b/>
                <w:bCs/>
                <w:sz w:val="14"/>
                <w:szCs w:val="14"/>
              </w:rPr>
            </w:pPr>
            <w:r w:rsidRPr="00CA6346">
              <w:rPr>
                <w:rFonts w:cs="Arial"/>
                <w:b/>
                <w:bCs/>
                <w:sz w:val="14"/>
                <w:szCs w:val="14"/>
              </w:rPr>
              <w:t>Indigenous</w:t>
            </w:r>
          </w:p>
        </w:tc>
        <w:tc>
          <w:tcPr>
            <w:tcW w:w="284" w:type="dxa"/>
            <w:tcBorders>
              <w:top w:val="single" w:sz="4" w:space="0" w:color="auto"/>
              <w:bottom w:val="nil"/>
            </w:tcBorders>
            <w:shd w:val="clear" w:color="auto" w:fill="auto"/>
            <w:noWrap/>
            <w:tcMar>
              <w:left w:w="28" w:type="dxa"/>
              <w:right w:w="28" w:type="dxa"/>
            </w:tcMar>
            <w:vAlign w:val="bottom"/>
          </w:tcPr>
          <w:p w:rsidR="00487AA4" w:rsidRPr="00CA6346" w:rsidRDefault="00487AA4" w:rsidP="0058636F">
            <w:pPr>
              <w:framePr w:hSpace="181" w:wrap="around" w:vAnchor="text" w:hAnchor="margin" w:xAlign="center" w:y="1"/>
              <w:spacing w:after="0"/>
              <w:rPr>
                <w:rFonts w:cs="Arial"/>
                <w:b/>
                <w:bCs/>
                <w:sz w:val="14"/>
                <w:szCs w:val="14"/>
              </w:rPr>
            </w:pPr>
            <w:r w:rsidRPr="00CA6346">
              <w:rPr>
                <w:rFonts w:cs="Arial"/>
                <w:b/>
                <w:bCs/>
                <w:sz w:val="14"/>
                <w:szCs w:val="14"/>
              </w:rPr>
              <w:t> </w:t>
            </w:r>
          </w:p>
        </w:tc>
        <w:tc>
          <w:tcPr>
            <w:tcW w:w="2126" w:type="dxa"/>
            <w:gridSpan w:val="2"/>
            <w:tcBorders>
              <w:top w:val="single" w:sz="4" w:space="0" w:color="auto"/>
              <w:bottom w:val="single" w:sz="4" w:space="0" w:color="auto"/>
            </w:tcBorders>
            <w:shd w:val="clear" w:color="auto" w:fill="auto"/>
            <w:noWrap/>
            <w:tcMar>
              <w:left w:w="28" w:type="dxa"/>
              <w:right w:w="28" w:type="dxa"/>
            </w:tcMar>
            <w:vAlign w:val="bottom"/>
          </w:tcPr>
          <w:p w:rsidR="00487AA4" w:rsidRPr="00CA6346" w:rsidRDefault="00487AA4" w:rsidP="0058636F">
            <w:pPr>
              <w:framePr w:hSpace="181" w:wrap="around" w:vAnchor="text" w:hAnchor="margin" w:xAlign="center" w:y="1"/>
              <w:spacing w:after="0"/>
              <w:jc w:val="center"/>
              <w:rPr>
                <w:rFonts w:cs="Arial"/>
                <w:b/>
                <w:bCs/>
                <w:sz w:val="14"/>
                <w:szCs w:val="14"/>
              </w:rPr>
            </w:pPr>
            <w:r w:rsidRPr="00CA6346">
              <w:rPr>
                <w:rFonts w:cs="Arial"/>
                <w:b/>
                <w:bCs/>
                <w:sz w:val="14"/>
                <w:szCs w:val="14"/>
              </w:rPr>
              <w:t>Non-Indigenous</w:t>
            </w:r>
          </w:p>
        </w:tc>
        <w:tc>
          <w:tcPr>
            <w:tcW w:w="284" w:type="dxa"/>
            <w:tcBorders>
              <w:top w:val="single" w:sz="4" w:space="0" w:color="auto"/>
              <w:bottom w:val="nil"/>
            </w:tcBorders>
            <w:shd w:val="clear" w:color="auto" w:fill="auto"/>
            <w:noWrap/>
            <w:tcMar>
              <w:left w:w="28" w:type="dxa"/>
              <w:right w:w="28" w:type="dxa"/>
            </w:tcMar>
            <w:vAlign w:val="bottom"/>
          </w:tcPr>
          <w:p w:rsidR="00487AA4" w:rsidRPr="00CA6346" w:rsidRDefault="00487AA4" w:rsidP="0058636F">
            <w:pPr>
              <w:framePr w:hSpace="181" w:wrap="around" w:vAnchor="text" w:hAnchor="margin" w:xAlign="center" w:y="1"/>
              <w:spacing w:after="0"/>
              <w:rPr>
                <w:rFonts w:cs="Arial"/>
                <w:b/>
                <w:bCs/>
                <w:sz w:val="14"/>
                <w:szCs w:val="14"/>
              </w:rPr>
            </w:pPr>
            <w:r w:rsidRPr="00CA6346">
              <w:rPr>
                <w:rFonts w:cs="Arial"/>
                <w:b/>
                <w:bCs/>
                <w:sz w:val="14"/>
                <w:szCs w:val="14"/>
              </w:rPr>
              <w:t> </w:t>
            </w:r>
          </w:p>
        </w:tc>
        <w:tc>
          <w:tcPr>
            <w:tcW w:w="637" w:type="dxa"/>
            <w:tcBorders>
              <w:top w:val="single" w:sz="4" w:space="0" w:color="auto"/>
              <w:bottom w:val="single" w:sz="4" w:space="0" w:color="auto"/>
            </w:tcBorders>
            <w:shd w:val="clear" w:color="auto" w:fill="auto"/>
            <w:noWrap/>
            <w:tcMar>
              <w:left w:w="28" w:type="dxa"/>
              <w:right w:w="28" w:type="dxa"/>
            </w:tcMar>
            <w:vAlign w:val="bottom"/>
          </w:tcPr>
          <w:p w:rsidR="00487AA4" w:rsidRPr="00CA6346" w:rsidRDefault="00487AA4" w:rsidP="0058636F">
            <w:pPr>
              <w:framePr w:hSpace="181" w:wrap="around" w:vAnchor="text" w:hAnchor="margin" w:xAlign="center" w:y="1"/>
              <w:spacing w:after="0"/>
              <w:jc w:val="center"/>
              <w:rPr>
                <w:rFonts w:cs="Arial"/>
                <w:b/>
                <w:bCs/>
                <w:sz w:val="14"/>
                <w:szCs w:val="14"/>
              </w:rPr>
            </w:pPr>
            <w:r w:rsidRPr="00CA6346">
              <w:rPr>
                <w:rFonts w:cs="Arial"/>
                <w:b/>
                <w:bCs/>
                <w:sz w:val="14"/>
                <w:szCs w:val="14"/>
              </w:rPr>
              <w:t>Total</w:t>
            </w:r>
          </w:p>
        </w:tc>
      </w:tr>
      <w:tr w:rsidR="00487AA4" w:rsidRPr="00CA6346">
        <w:tc>
          <w:tcPr>
            <w:tcW w:w="1905" w:type="dxa"/>
            <w:tcBorders>
              <w:top w:val="nil"/>
              <w:bottom w:val="single" w:sz="4" w:space="0" w:color="auto"/>
            </w:tcBorders>
            <w:shd w:val="clear" w:color="auto" w:fill="auto"/>
            <w:noWrap/>
            <w:tcMar>
              <w:left w:w="28" w:type="dxa"/>
              <w:right w:w="28" w:type="dxa"/>
            </w:tcMar>
            <w:vAlign w:val="bottom"/>
          </w:tcPr>
          <w:p w:rsidR="00487AA4" w:rsidRPr="00CA6346" w:rsidRDefault="00487AA4" w:rsidP="00174CC3">
            <w:pPr>
              <w:framePr w:hSpace="181" w:wrap="around" w:vAnchor="text" w:hAnchor="margin" w:xAlign="center" w:y="1"/>
              <w:spacing w:after="0"/>
              <w:rPr>
                <w:rFonts w:cs="Arial"/>
                <w:b/>
                <w:bCs/>
                <w:sz w:val="14"/>
                <w:szCs w:val="14"/>
              </w:rPr>
            </w:pPr>
            <w:r w:rsidRPr="00CA6346">
              <w:rPr>
                <w:rFonts w:cs="Arial"/>
                <w:b/>
                <w:bCs/>
                <w:sz w:val="14"/>
                <w:szCs w:val="14"/>
              </w:rPr>
              <w:t> </w:t>
            </w:r>
          </w:p>
        </w:tc>
        <w:tc>
          <w:tcPr>
            <w:tcW w:w="992" w:type="dxa"/>
            <w:tcBorders>
              <w:top w:val="nil"/>
              <w:bottom w:val="single" w:sz="4" w:space="0" w:color="auto"/>
            </w:tcBorders>
            <w:shd w:val="clear" w:color="auto" w:fill="auto"/>
            <w:noWrap/>
            <w:tcMar>
              <w:left w:w="28" w:type="dxa"/>
              <w:right w:w="28" w:type="dxa"/>
            </w:tcMar>
            <w:vAlign w:val="bottom"/>
          </w:tcPr>
          <w:p w:rsidR="00487AA4" w:rsidRPr="00CA6346" w:rsidRDefault="00487AA4" w:rsidP="00174CC3">
            <w:pPr>
              <w:framePr w:hSpace="181" w:wrap="around" w:vAnchor="text" w:hAnchor="margin" w:xAlign="center" w:y="1"/>
              <w:spacing w:after="0"/>
              <w:rPr>
                <w:rFonts w:cs="Arial"/>
                <w:b/>
                <w:bCs/>
                <w:sz w:val="14"/>
                <w:szCs w:val="14"/>
              </w:rPr>
            </w:pPr>
            <w:r w:rsidRPr="00CA6346">
              <w:rPr>
                <w:rFonts w:cs="Arial"/>
                <w:b/>
                <w:bCs/>
                <w:sz w:val="14"/>
                <w:szCs w:val="14"/>
              </w:rPr>
              <w:t> </w:t>
            </w:r>
          </w:p>
        </w:tc>
        <w:tc>
          <w:tcPr>
            <w:tcW w:w="1063" w:type="dxa"/>
            <w:tcBorders>
              <w:top w:val="single" w:sz="4" w:space="0" w:color="auto"/>
              <w:bottom w:val="single" w:sz="4" w:space="0" w:color="auto"/>
            </w:tcBorders>
            <w:shd w:val="clear" w:color="auto" w:fill="auto"/>
            <w:noWrap/>
            <w:tcMar>
              <w:left w:w="28" w:type="dxa"/>
              <w:right w:w="28" w:type="dxa"/>
            </w:tcMar>
            <w:vAlign w:val="bottom"/>
          </w:tcPr>
          <w:p w:rsidR="00487AA4" w:rsidRPr="00CA6346" w:rsidRDefault="00487AA4" w:rsidP="00174CC3">
            <w:pPr>
              <w:framePr w:hSpace="181" w:wrap="around" w:vAnchor="text" w:hAnchor="margin" w:xAlign="center" w:y="1"/>
              <w:spacing w:after="0"/>
              <w:jc w:val="right"/>
              <w:rPr>
                <w:rFonts w:cs="Arial"/>
                <w:b/>
                <w:bCs/>
                <w:sz w:val="14"/>
                <w:szCs w:val="14"/>
              </w:rPr>
            </w:pPr>
            <w:r w:rsidRPr="00CA6346">
              <w:rPr>
                <w:rFonts w:cs="Arial"/>
                <w:b/>
                <w:bCs/>
                <w:sz w:val="14"/>
                <w:szCs w:val="14"/>
              </w:rPr>
              <w:t>Male</w:t>
            </w:r>
          </w:p>
        </w:tc>
        <w:tc>
          <w:tcPr>
            <w:tcW w:w="1063" w:type="dxa"/>
            <w:tcBorders>
              <w:top w:val="single" w:sz="4" w:space="0" w:color="auto"/>
              <w:bottom w:val="single" w:sz="4" w:space="0" w:color="auto"/>
            </w:tcBorders>
            <w:shd w:val="clear" w:color="auto" w:fill="auto"/>
            <w:noWrap/>
            <w:tcMar>
              <w:left w:w="28" w:type="dxa"/>
              <w:right w:w="28" w:type="dxa"/>
            </w:tcMar>
            <w:vAlign w:val="bottom"/>
          </w:tcPr>
          <w:p w:rsidR="00487AA4" w:rsidRPr="00CA6346" w:rsidRDefault="00487AA4" w:rsidP="00174CC3">
            <w:pPr>
              <w:framePr w:hSpace="181" w:wrap="around" w:vAnchor="text" w:hAnchor="margin" w:xAlign="center" w:y="1"/>
              <w:spacing w:after="0"/>
              <w:jc w:val="right"/>
              <w:rPr>
                <w:rFonts w:cs="Arial"/>
                <w:b/>
                <w:bCs/>
                <w:sz w:val="14"/>
                <w:szCs w:val="14"/>
              </w:rPr>
            </w:pPr>
            <w:r w:rsidRPr="00CA6346">
              <w:rPr>
                <w:rFonts w:cs="Arial"/>
                <w:b/>
                <w:bCs/>
                <w:sz w:val="14"/>
                <w:szCs w:val="14"/>
              </w:rPr>
              <w:t>Female</w:t>
            </w:r>
          </w:p>
        </w:tc>
        <w:tc>
          <w:tcPr>
            <w:tcW w:w="284" w:type="dxa"/>
            <w:tcBorders>
              <w:top w:val="nil"/>
              <w:bottom w:val="single" w:sz="4" w:space="0" w:color="auto"/>
            </w:tcBorders>
            <w:shd w:val="clear" w:color="auto" w:fill="auto"/>
            <w:noWrap/>
            <w:tcMar>
              <w:left w:w="28" w:type="dxa"/>
              <w:right w:w="28" w:type="dxa"/>
            </w:tcMar>
            <w:vAlign w:val="bottom"/>
          </w:tcPr>
          <w:p w:rsidR="00487AA4" w:rsidRPr="00CA6346" w:rsidRDefault="00487AA4" w:rsidP="00174CC3">
            <w:pPr>
              <w:framePr w:hSpace="181" w:wrap="around" w:vAnchor="text" w:hAnchor="margin" w:xAlign="center" w:y="1"/>
              <w:spacing w:after="0"/>
              <w:jc w:val="right"/>
              <w:rPr>
                <w:rFonts w:cs="Arial"/>
                <w:b/>
                <w:bCs/>
                <w:sz w:val="14"/>
                <w:szCs w:val="14"/>
              </w:rPr>
            </w:pPr>
          </w:p>
        </w:tc>
        <w:tc>
          <w:tcPr>
            <w:tcW w:w="1063" w:type="dxa"/>
            <w:tcBorders>
              <w:top w:val="single" w:sz="4" w:space="0" w:color="auto"/>
              <w:bottom w:val="single" w:sz="4" w:space="0" w:color="auto"/>
            </w:tcBorders>
            <w:shd w:val="clear" w:color="auto" w:fill="auto"/>
            <w:noWrap/>
            <w:tcMar>
              <w:left w:w="28" w:type="dxa"/>
              <w:right w:w="28" w:type="dxa"/>
            </w:tcMar>
            <w:vAlign w:val="bottom"/>
          </w:tcPr>
          <w:p w:rsidR="00487AA4" w:rsidRPr="00CA6346" w:rsidRDefault="00487AA4" w:rsidP="00174CC3">
            <w:pPr>
              <w:framePr w:hSpace="181" w:wrap="around" w:vAnchor="text" w:hAnchor="margin" w:xAlign="center" w:y="1"/>
              <w:spacing w:after="0"/>
              <w:jc w:val="right"/>
              <w:rPr>
                <w:rFonts w:cs="Arial"/>
                <w:b/>
                <w:bCs/>
                <w:sz w:val="14"/>
                <w:szCs w:val="14"/>
              </w:rPr>
            </w:pPr>
            <w:r w:rsidRPr="00CA6346">
              <w:rPr>
                <w:rFonts w:cs="Arial"/>
                <w:b/>
                <w:bCs/>
                <w:sz w:val="14"/>
                <w:szCs w:val="14"/>
              </w:rPr>
              <w:t>Male</w:t>
            </w:r>
          </w:p>
        </w:tc>
        <w:tc>
          <w:tcPr>
            <w:tcW w:w="1063" w:type="dxa"/>
            <w:tcBorders>
              <w:top w:val="single" w:sz="4" w:space="0" w:color="auto"/>
              <w:bottom w:val="single" w:sz="4" w:space="0" w:color="auto"/>
            </w:tcBorders>
            <w:shd w:val="clear" w:color="auto" w:fill="auto"/>
            <w:noWrap/>
            <w:tcMar>
              <w:left w:w="28" w:type="dxa"/>
              <w:right w:w="28" w:type="dxa"/>
            </w:tcMar>
            <w:vAlign w:val="bottom"/>
          </w:tcPr>
          <w:p w:rsidR="00487AA4" w:rsidRPr="00CA6346" w:rsidRDefault="00487AA4" w:rsidP="00174CC3">
            <w:pPr>
              <w:framePr w:hSpace="181" w:wrap="around" w:vAnchor="text" w:hAnchor="margin" w:xAlign="center" w:y="1"/>
              <w:spacing w:after="0"/>
              <w:jc w:val="right"/>
              <w:rPr>
                <w:rFonts w:cs="Arial"/>
                <w:b/>
                <w:bCs/>
                <w:sz w:val="14"/>
                <w:szCs w:val="14"/>
              </w:rPr>
            </w:pPr>
            <w:r w:rsidRPr="00CA6346">
              <w:rPr>
                <w:rFonts w:cs="Arial"/>
                <w:b/>
                <w:bCs/>
                <w:sz w:val="14"/>
                <w:szCs w:val="14"/>
              </w:rPr>
              <w:t>Female</w:t>
            </w:r>
          </w:p>
        </w:tc>
        <w:tc>
          <w:tcPr>
            <w:tcW w:w="284" w:type="dxa"/>
            <w:tcBorders>
              <w:top w:val="nil"/>
              <w:bottom w:val="single" w:sz="4" w:space="0" w:color="auto"/>
            </w:tcBorders>
            <w:shd w:val="clear" w:color="auto" w:fill="auto"/>
            <w:noWrap/>
            <w:tcMar>
              <w:left w:w="28" w:type="dxa"/>
              <w:right w:w="28" w:type="dxa"/>
            </w:tcMar>
            <w:vAlign w:val="bottom"/>
          </w:tcPr>
          <w:p w:rsidR="00487AA4" w:rsidRPr="00CA6346" w:rsidRDefault="00487AA4" w:rsidP="00174CC3">
            <w:pPr>
              <w:framePr w:hSpace="181" w:wrap="around" w:vAnchor="text" w:hAnchor="margin" w:xAlign="center" w:y="1"/>
              <w:spacing w:after="0"/>
              <w:rPr>
                <w:rFonts w:cs="Arial"/>
                <w:b/>
                <w:bCs/>
                <w:sz w:val="14"/>
                <w:szCs w:val="14"/>
              </w:rPr>
            </w:pPr>
            <w:r w:rsidRPr="00CA6346">
              <w:rPr>
                <w:rFonts w:cs="Arial"/>
                <w:b/>
                <w:bCs/>
                <w:sz w:val="14"/>
                <w:szCs w:val="14"/>
              </w:rPr>
              <w:t> </w:t>
            </w:r>
          </w:p>
        </w:tc>
        <w:tc>
          <w:tcPr>
            <w:tcW w:w="637" w:type="dxa"/>
            <w:tcBorders>
              <w:top w:val="single" w:sz="4" w:space="0" w:color="auto"/>
              <w:bottom w:val="single" w:sz="4" w:space="0" w:color="auto"/>
            </w:tcBorders>
            <w:shd w:val="clear" w:color="auto" w:fill="auto"/>
            <w:noWrap/>
            <w:tcMar>
              <w:left w:w="28" w:type="dxa"/>
              <w:right w:w="28" w:type="dxa"/>
            </w:tcMar>
          </w:tcPr>
          <w:p w:rsidR="00487AA4" w:rsidRPr="00CA6346" w:rsidRDefault="00EC0776" w:rsidP="00DA492F">
            <w:pPr>
              <w:framePr w:hSpace="181" w:wrap="around" w:vAnchor="text" w:hAnchor="margin" w:xAlign="center" w:y="1"/>
              <w:autoSpaceDE w:val="0"/>
              <w:autoSpaceDN w:val="0"/>
              <w:adjustRightInd w:val="0"/>
              <w:spacing w:after="0"/>
              <w:jc w:val="right"/>
              <w:rPr>
                <w:rFonts w:cs="Arial"/>
                <w:b/>
                <w:bCs/>
                <w:sz w:val="14"/>
                <w:szCs w:val="14"/>
              </w:rPr>
            </w:pPr>
            <w:r w:rsidRPr="00CA6346">
              <w:rPr>
                <w:rFonts w:cs="Arial"/>
                <w:b/>
                <w:bCs/>
                <w:sz w:val="14"/>
                <w:szCs w:val="14"/>
              </w:rPr>
              <w:t>201</w:t>
            </w:r>
            <w:r w:rsidR="00DA492F">
              <w:rPr>
                <w:rFonts w:cs="Arial"/>
                <w:b/>
                <w:bCs/>
                <w:sz w:val="14"/>
                <w:szCs w:val="14"/>
              </w:rPr>
              <w:t>2</w:t>
            </w:r>
            <w:r w:rsidRPr="00CA6346">
              <w:rPr>
                <w:rFonts w:cs="Arial"/>
                <w:b/>
                <w:bCs/>
                <w:sz w:val="14"/>
                <w:szCs w:val="14"/>
              </w:rPr>
              <w:t>-1</w:t>
            </w:r>
            <w:r w:rsidR="00DA492F">
              <w:rPr>
                <w:rFonts w:cs="Arial"/>
                <w:b/>
                <w:bCs/>
                <w:sz w:val="14"/>
                <w:szCs w:val="14"/>
              </w:rPr>
              <w:t>3</w:t>
            </w:r>
          </w:p>
        </w:tc>
      </w:tr>
      <w:tr w:rsidR="00DA492F" w:rsidRPr="00CA6346">
        <w:tc>
          <w:tcPr>
            <w:tcW w:w="1905" w:type="dxa"/>
            <w:tcBorders>
              <w:top w:val="single" w:sz="4" w:space="0" w:color="auto"/>
            </w:tcBorders>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sz w:val="14"/>
                <w:szCs w:val="14"/>
              </w:rPr>
            </w:pPr>
            <w:r w:rsidRPr="00CA6346">
              <w:rPr>
                <w:rFonts w:cs="Arial"/>
                <w:sz w:val="14"/>
                <w:szCs w:val="14"/>
              </w:rPr>
              <w:t>Held at 30 June 201</w:t>
            </w:r>
            <w:r>
              <w:rPr>
                <w:rFonts w:cs="Arial"/>
                <w:sz w:val="14"/>
                <w:szCs w:val="14"/>
              </w:rPr>
              <w:t>2</w:t>
            </w:r>
          </w:p>
        </w:tc>
        <w:tc>
          <w:tcPr>
            <w:tcW w:w="992" w:type="dxa"/>
            <w:tcBorders>
              <w:top w:val="single" w:sz="4" w:space="0" w:color="auto"/>
            </w:tcBorders>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sz w:val="14"/>
                <w:szCs w:val="14"/>
              </w:rPr>
            </w:pPr>
            <w:r w:rsidRPr="00CA6346">
              <w:rPr>
                <w:rFonts w:cs="Arial"/>
                <w:sz w:val="14"/>
                <w:szCs w:val="14"/>
              </w:rPr>
              <w:t>Adult</w:t>
            </w:r>
          </w:p>
        </w:tc>
        <w:tc>
          <w:tcPr>
            <w:tcW w:w="1063" w:type="dxa"/>
            <w:tcBorders>
              <w:top w:val="single" w:sz="4" w:space="0" w:color="auto"/>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1108</w:t>
            </w:r>
          </w:p>
        </w:tc>
        <w:tc>
          <w:tcPr>
            <w:tcW w:w="1063" w:type="dxa"/>
            <w:tcBorders>
              <w:top w:val="single" w:sz="4" w:space="0" w:color="auto"/>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69</w:t>
            </w:r>
          </w:p>
        </w:tc>
        <w:tc>
          <w:tcPr>
            <w:tcW w:w="284" w:type="dxa"/>
            <w:tcBorders>
              <w:top w:val="single" w:sz="4" w:space="0" w:color="auto"/>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tcBorders>
              <w:top w:val="single" w:sz="4" w:space="0" w:color="auto"/>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217</w:t>
            </w:r>
          </w:p>
        </w:tc>
        <w:tc>
          <w:tcPr>
            <w:tcW w:w="1063" w:type="dxa"/>
            <w:tcBorders>
              <w:top w:val="single" w:sz="4" w:space="0" w:color="auto"/>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11</w:t>
            </w:r>
          </w:p>
        </w:tc>
        <w:tc>
          <w:tcPr>
            <w:tcW w:w="284" w:type="dxa"/>
            <w:tcBorders>
              <w:top w:val="single" w:sz="4" w:space="0" w:color="auto"/>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tcBorders>
              <w:top w:val="single" w:sz="4" w:space="0" w:color="auto"/>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1405</w:t>
            </w:r>
          </w:p>
        </w:tc>
      </w:tr>
      <w:tr w:rsidR="00DA492F" w:rsidRPr="00CA6346">
        <w:tc>
          <w:tcPr>
            <w:tcW w:w="1905" w:type="dxa"/>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DA492F" w:rsidRPr="00CA6346" w:rsidRDefault="00295331" w:rsidP="00DA492F">
            <w:pPr>
              <w:framePr w:hSpace="181" w:wrap="around" w:vAnchor="text" w:hAnchor="margin" w:xAlign="center" w:y="1"/>
              <w:spacing w:after="0"/>
              <w:rPr>
                <w:rFonts w:cs="Arial"/>
                <w:sz w:val="14"/>
                <w:szCs w:val="14"/>
              </w:rPr>
            </w:pPr>
            <w:r>
              <w:rPr>
                <w:rFonts w:cs="Arial"/>
                <w:sz w:val="14"/>
                <w:szCs w:val="14"/>
              </w:rPr>
              <w:t>Youth</w:t>
            </w: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30</w:t>
            </w: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w:t>
            </w:r>
          </w:p>
        </w:tc>
        <w:tc>
          <w:tcPr>
            <w:tcW w:w="284"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w:t>
            </w: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33</w:t>
            </w:r>
          </w:p>
        </w:tc>
      </w:tr>
      <w:tr w:rsidR="00DA492F" w:rsidRPr="00CA6346">
        <w:tc>
          <w:tcPr>
            <w:tcW w:w="1905" w:type="dxa"/>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p>
        </w:tc>
      </w:tr>
      <w:tr w:rsidR="00DA492F" w:rsidRPr="00CA6346">
        <w:tc>
          <w:tcPr>
            <w:tcW w:w="1905" w:type="dxa"/>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sz w:val="14"/>
                <w:szCs w:val="14"/>
              </w:rPr>
            </w:pPr>
            <w:r>
              <w:rPr>
                <w:rFonts w:cs="Arial"/>
                <w:sz w:val="14"/>
                <w:szCs w:val="14"/>
              </w:rPr>
              <w:t>Received during  2012-13</w:t>
            </w:r>
          </w:p>
        </w:tc>
        <w:tc>
          <w:tcPr>
            <w:tcW w:w="992" w:type="dxa"/>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sz w:val="14"/>
                <w:szCs w:val="14"/>
              </w:rPr>
            </w:pPr>
            <w:r w:rsidRPr="00CA6346">
              <w:rPr>
                <w:rFonts w:cs="Arial"/>
                <w:sz w:val="14"/>
                <w:szCs w:val="14"/>
              </w:rPr>
              <w:t>Adult</w:t>
            </w: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3138</w:t>
            </w: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408</w:t>
            </w:r>
          </w:p>
        </w:tc>
        <w:tc>
          <w:tcPr>
            <w:tcW w:w="284"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340</w:t>
            </w: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36</w:t>
            </w:r>
          </w:p>
        </w:tc>
        <w:tc>
          <w:tcPr>
            <w:tcW w:w="284"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3922</w:t>
            </w:r>
          </w:p>
        </w:tc>
      </w:tr>
      <w:tr w:rsidR="00DA492F" w:rsidRPr="00CA6346">
        <w:tc>
          <w:tcPr>
            <w:tcW w:w="1905" w:type="dxa"/>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DA492F" w:rsidRPr="00CA6346" w:rsidRDefault="00295331" w:rsidP="00DA492F">
            <w:pPr>
              <w:framePr w:hSpace="181" w:wrap="around" w:vAnchor="text" w:hAnchor="margin" w:xAlign="center" w:y="1"/>
              <w:spacing w:after="0"/>
              <w:rPr>
                <w:rFonts w:cs="Arial"/>
                <w:sz w:val="14"/>
                <w:szCs w:val="14"/>
              </w:rPr>
            </w:pPr>
            <w:r>
              <w:rPr>
                <w:rFonts w:cs="Arial"/>
                <w:sz w:val="14"/>
                <w:szCs w:val="14"/>
              </w:rPr>
              <w:t>Youth</w:t>
            </w: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324</w:t>
            </w: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56</w:t>
            </w:r>
          </w:p>
        </w:tc>
        <w:tc>
          <w:tcPr>
            <w:tcW w:w="284"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46</w:t>
            </w: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w:t>
            </w:r>
          </w:p>
        </w:tc>
        <w:tc>
          <w:tcPr>
            <w:tcW w:w="284"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429</w:t>
            </w:r>
          </w:p>
        </w:tc>
      </w:tr>
      <w:tr w:rsidR="00DA492F" w:rsidRPr="00CA6346">
        <w:tc>
          <w:tcPr>
            <w:tcW w:w="1905" w:type="dxa"/>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p>
        </w:tc>
      </w:tr>
      <w:tr w:rsidR="00DA492F" w:rsidRPr="00CA6346">
        <w:tc>
          <w:tcPr>
            <w:tcW w:w="1905" w:type="dxa"/>
            <w:shd w:val="clear" w:color="auto" w:fill="auto"/>
            <w:noWrap/>
            <w:tcMar>
              <w:left w:w="28" w:type="dxa"/>
              <w:right w:w="28" w:type="dxa"/>
            </w:tcMar>
            <w:vAlign w:val="bottom"/>
          </w:tcPr>
          <w:p w:rsidR="00DA492F" w:rsidRPr="00CA6346" w:rsidRDefault="00295331" w:rsidP="00DA492F">
            <w:pPr>
              <w:framePr w:hSpace="181" w:wrap="around" w:vAnchor="text" w:hAnchor="margin" w:xAlign="center" w:y="1"/>
              <w:spacing w:after="0"/>
              <w:rPr>
                <w:rFonts w:cs="Arial"/>
                <w:sz w:val="14"/>
                <w:szCs w:val="14"/>
              </w:rPr>
            </w:pPr>
            <w:r>
              <w:rPr>
                <w:rFonts w:cs="Arial"/>
                <w:sz w:val="14"/>
                <w:szCs w:val="14"/>
              </w:rPr>
              <w:t>Youth</w:t>
            </w:r>
            <w:r w:rsidR="00DA492F" w:rsidRPr="00CA6346">
              <w:rPr>
                <w:rFonts w:cs="Arial"/>
                <w:sz w:val="14"/>
                <w:szCs w:val="14"/>
              </w:rPr>
              <w:t xml:space="preserve"> to adult</w:t>
            </w:r>
          </w:p>
        </w:tc>
        <w:tc>
          <w:tcPr>
            <w:tcW w:w="992" w:type="dxa"/>
            <w:shd w:val="clear" w:color="auto" w:fill="auto"/>
            <w:noWrap/>
            <w:tcMar>
              <w:left w:w="28" w:type="dxa"/>
              <w:right w:w="28" w:type="dxa"/>
            </w:tcMar>
            <w:vAlign w:val="bottom"/>
          </w:tcPr>
          <w:p w:rsidR="00DA492F" w:rsidRPr="00CA6346" w:rsidRDefault="00295331" w:rsidP="00DA492F">
            <w:pPr>
              <w:framePr w:hSpace="181" w:wrap="around" w:vAnchor="text" w:hAnchor="margin" w:xAlign="center" w:y="1"/>
              <w:spacing w:after="0"/>
              <w:rPr>
                <w:rFonts w:cs="Arial"/>
                <w:sz w:val="14"/>
                <w:szCs w:val="14"/>
              </w:rPr>
            </w:pPr>
            <w:r>
              <w:rPr>
                <w:rFonts w:cs="Arial"/>
                <w:sz w:val="14"/>
                <w:szCs w:val="14"/>
              </w:rPr>
              <w:t>Youth</w:t>
            </w: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12</w:t>
            </w: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w:t>
            </w:r>
          </w:p>
        </w:tc>
        <w:tc>
          <w:tcPr>
            <w:tcW w:w="284"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14</w:t>
            </w:r>
          </w:p>
        </w:tc>
      </w:tr>
      <w:tr w:rsidR="00DA492F" w:rsidRPr="00CA6346">
        <w:tc>
          <w:tcPr>
            <w:tcW w:w="1905" w:type="dxa"/>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p>
        </w:tc>
      </w:tr>
      <w:tr w:rsidR="00DA492F" w:rsidRPr="00CA6346">
        <w:tc>
          <w:tcPr>
            <w:tcW w:w="1905" w:type="dxa"/>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p>
        </w:tc>
      </w:tr>
      <w:tr w:rsidR="00DA492F" w:rsidRPr="00CA6346">
        <w:tc>
          <w:tcPr>
            <w:tcW w:w="1905" w:type="dxa"/>
            <w:tcBorders>
              <w:bottom w:val="nil"/>
            </w:tcBorders>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sz w:val="14"/>
                <w:szCs w:val="14"/>
              </w:rPr>
            </w:pPr>
            <w:r>
              <w:rPr>
                <w:rFonts w:cs="Arial"/>
                <w:sz w:val="14"/>
                <w:szCs w:val="14"/>
              </w:rPr>
              <w:t>Releases during 2012-13</w:t>
            </w:r>
          </w:p>
        </w:tc>
        <w:tc>
          <w:tcPr>
            <w:tcW w:w="992" w:type="dxa"/>
            <w:tcBorders>
              <w:bottom w:val="nil"/>
            </w:tcBorders>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sz w:val="14"/>
                <w:szCs w:val="14"/>
              </w:rPr>
            </w:pPr>
            <w:r w:rsidRPr="00CA6346">
              <w:rPr>
                <w:rFonts w:cs="Arial"/>
                <w:sz w:val="14"/>
                <w:szCs w:val="14"/>
              </w:rPr>
              <w:t>Adult</w:t>
            </w: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3116</w:t>
            </w: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382</w:t>
            </w:r>
          </w:p>
        </w:tc>
        <w:tc>
          <w:tcPr>
            <w:tcW w:w="284"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371</w:t>
            </w: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38</w:t>
            </w:r>
          </w:p>
        </w:tc>
        <w:tc>
          <w:tcPr>
            <w:tcW w:w="284"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3907</w:t>
            </w:r>
          </w:p>
        </w:tc>
      </w:tr>
      <w:tr w:rsidR="00DA492F" w:rsidRPr="00CA6346">
        <w:tc>
          <w:tcPr>
            <w:tcW w:w="1905" w:type="dxa"/>
            <w:tcBorders>
              <w:bottom w:val="nil"/>
            </w:tcBorders>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sz w:val="14"/>
                <w:szCs w:val="14"/>
              </w:rPr>
            </w:pPr>
          </w:p>
        </w:tc>
        <w:tc>
          <w:tcPr>
            <w:tcW w:w="992" w:type="dxa"/>
            <w:tcBorders>
              <w:bottom w:val="nil"/>
            </w:tcBorders>
            <w:shd w:val="clear" w:color="auto" w:fill="auto"/>
            <w:noWrap/>
            <w:tcMar>
              <w:left w:w="28" w:type="dxa"/>
              <w:right w:w="28" w:type="dxa"/>
            </w:tcMar>
            <w:vAlign w:val="bottom"/>
          </w:tcPr>
          <w:p w:rsidR="00DA492F" w:rsidRPr="00CA6346" w:rsidRDefault="00295331" w:rsidP="00DA492F">
            <w:pPr>
              <w:framePr w:hSpace="181" w:wrap="around" w:vAnchor="text" w:hAnchor="margin" w:xAlign="center" w:y="1"/>
              <w:spacing w:after="0"/>
              <w:rPr>
                <w:rFonts w:cs="Arial"/>
                <w:sz w:val="14"/>
                <w:szCs w:val="14"/>
              </w:rPr>
            </w:pPr>
            <w:r>
              <w:rPr>
                <w:rFonts w:cs="Arial"/>
                <w:sz w:val="14"/>
                <w:szCs w:val="14"/>
              </w:rPr>
              <w:t>Youth</w:t>
            </w: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303</w:t>
            </w: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52</w:t>
            </w:r>
          </w:p>
        </w:tc>
        <w:tc>
          <w:tcPr>
            <w:tcW w:w="284"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45</w:t>
            </w: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w:t>
            </w:r>
          </w:p>
        </w:tc>
        <w:tc>
          <w:tcPr>
            <w:tcW w:w="284"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403</w:t>
            </w:r>
          </w:p>
        </w:tc>
      </w:tr>
      <w:tr w:rsidR="00DA492F" w:rsidRPr="00CA6346">
        <w:tc>
          <w:tcPr>
            <w:tcW w:w="1905" w:type="dxa"/>
            <w:tcBorders>
              <w:bottom w:val="nil"/>
            </w:tcBorders>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b/>
                <w:bCs/>
                <w:sz w:val="14"/>
                <w:szCs w:val="14"/>
              </w:rPr>
            </w:pPr>
          </w:p>
        </w:tc>
        <w:tc>
          <w:tcPr>
            <w:tcW w:w="992" w:type="dxa"/>
            <w:tcBorders>
              <w:bottom w:val="nil"/>
            </w:tcBorders>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b/>
                <w:bCs/>
                <w:sz w:val="14"/>
                <w:szCs w:val="14"/>
              </w:rPr>
            </w:pP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284"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284"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637"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p>
        </w:tc>
      </w:tr>
      <w:tr w:rsidR="00DA492F" w:rsidRPr="00CA6346">
        <w:tc>
          <w:tcPr>
            <w:tcW w:w="1905" w:type="dxa"/>
            <w:tcBorders>
              <w:bottom w:val="nil"/>
            </w:tcBorders>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b/>
                <w:sz w:val="14"/>
                <w:szCs w:val="14"/>
              </w:rPr>
            </w:pPr>
            <w:r w:rsidRPr="00CA6346">
              <w:rPr>
                <w:rFonts w:cs="Arial"/>
                <w:b/>
                <w:sz w:val="14"/>
                <w:szCs w:val="14"/>
              </w:rPr>
              <w:t>Held at 30 June 201</w:t>
            </w:r>
            <w:r>
              <w:rPr>
                <w:rFonts w:cs="Arial"/>
                <w:b/>
                <w:sz w:val="14"/>
                <w:szCs w:val="14"/>
              </w:rPr>
              <w:t>3</w:t>
            </w:r>
          </w:p>
        </w:tc>
        <w:tc>
          <w:tcPr>
            <w:tcW w:w="992" w:type="dxa"/>
            <w:tcBorders>
              <w:bottom w:val="nil"/>
            </w:tcBorders>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b/>
                <w:sz w:val="14"/>
                <w:szCs w:val="14"/>
              </w:rPr>
            </w:pPr>
            <w:r w:rsidRPr="00CA6346">
              <w:rPr>
                <w:rFonts w:cs="Arial"/>
                <w:b/>
                <w:sz w:val="14"/>
                <w:szCs w:val="14"/>
              </w:rPr>
              <w:t>Adult</w:t>
            </w: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1142</w:t>
            </w: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97</w:t>
            </w:r>
          </w:p>
        </w:tc>
        <w:tc>
          <w:tcPr>
            <w:tcW w:w="284"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186</w:t>
            </w: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9</w:t>
            </w:r>
          </w:p>
        </w:tc>
        <w:tc>
          <w:tcPr>
            <w:tcW w:w="284"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637"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1434</w:t>
            </w:r>
          </w:p>
        </w:tc>
      </w:tr>
      <w:tr w:rsidR="00DA492F" w:rsidRPr="00CA6346">
        <w:tc>
          <w:tcPr>
            <w:tcW w:w="1905" w:type="dxa"/>
            <w:tcBorders>
              <w:bottom w:val="nil"/>
            </w:tcBorders>
            <w:shd w:val="clear" w:color="auto" w:fill="auto"/>
            <w:noWrap/>
            <w:tcMar>
              <w:left w:w="28" w:type="dxa"/>
              <w:right w:w="28" w:type="dxa"/>
            </w:tcMar>
            <w:vAlign w:val="bottom"/>
          </w:tcPr>
          <w:p w:rsidR="00DA492F" w:rsidRPr="00CA6346" w:rsidRDefault="00DA492F" w:rsidP="00DA492F">
            <w:pPr>
              <w:framePr w:hSpace="181" w:wrap="around" w:vAnchor="text" w:hAnchor="margin" w:xAlign="center" w:y="1"/>
              <w:spacing w:after="0"/>
              <w:rPr>
                <w:rFonts w:cs="Arial"/>
                <w:b/>
                <w:sz w:val="14"/>
                <w:szCs w:val="14"/>
              </w:rPr>
            </w:pPr>
          </w:p>
        </w:tc>
        <w:tc>
          <w:tcPr>
            <w:tcW w:w="992" w:type="dxa"/>
            <w:tcBorders>
              <w:bottom w:val="nil"/>
            </w:tcBorders>
            <w:shd w:val="clear" w:color="auto" w:fill="auto"/>
            <w:noWrap/>
            <w:tcMar>
              <w:left w:w="28" w:type="dxa"/>
              <w:right w:w="28" w:type="dxa"/>
            </w:tcMar>
            <w:vAlign w:val="bottom"/>
          </w:tcPr>
          <w:p w:rsidR="00DA492F" w:rsidRPr="00CA6346" w:rsidRDefault="00295331" w:rsidP="00DA492F">
            <w:pPr>
              <w:framePr w:hSpace="181" w:wrap="around" w:vAnchor="text" w:hAnchor="margin" w:xAlign="center" w:y="1"/>
              <w:spacing w:after="0"/>
              <w:rPr>
                <w:rFonts w:cs="Arial"/>
                <w:b/>
                <w:sz w:val="14"/>
                <w:szCs w:val="14"/>
              </w:rPr>
            </w:pPr>
            <w:r>
              <w:rPr>
                <w:rFonts w:cs="Arial"/>
                <w:b/>
                <w:sz w:val="14"/>
                <w:szCs w:val="14"/>
              </w:rPr>
              <w:t>Youth</w:t>
            </w: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39</w:t>
            </w: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4</w:t>
            </w:r>
          </w:p>
        </w:tc>
        <w:tc>
          <w:tcPr>
            <w:tcW w:w="284"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2</w:t>
            </w:r>
          </w:p>
        </w:tc>
        <w:tc>
          <w:tcPr>
            <w:tcW w:w="1063"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284"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637" w:type="dxa"/>
            <w:tcBorders>
              <w:bottom w:val="nil"/>
            </w:tcBorders>
            <w:shd w:val="clear" w:color="auto" w:fill="auto"/>
            <w:noWrap/>
            <w:tcMar>
              <w:left w:w="28" w:type="dxa"/>
              <w:right w:w="28" w:type="dxa"/>
            </w:tcMar>
          </w:tcPr>
          <w:p w:rsidR="00DA492F" w:rsidRDefault="00DA492F" w:rsidP="00DA492F">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45</w:t>
            </w:r>
          </w:p>
        </w:tc>
      </w:tr>
      <w:tr w:rsidR="007545DA" w:rsidRPr="00CA6346">
        <w:trPr>
          <w:trHeight w:val="192"/>
        </w:trPr>
        <w:tc>
          <w:tcPr>
            <w:tcW w:w="1905" w:type="dxa"/>
            <w:tcBorders>
              <w:top w:val="nil"/>
              <w:bottom w:val="double" w:sz="4" w:space="0" w:color="auto"/>
            </w:tcBorders>
            <w:shd w:val="clear" w:color="auto" w:fill="auto"/>
            <w:noWrap/>
            <w:tcMar>
              <w:left w:w="28" w:type="dxa"/>
              <w:right w:w="28" w:type="dxa"/>
            </w:tcMar>
            <w:vAlign w:val="bottom"/>
          </w:tcPr>
          <w:p w:rsidR="007545DA" w:rsidRPr="00CA6346" w:rsidRDefault="007545DA" w:rsidP="007545DA">
            <w:pPr>
              <w:framePr w:hSpace="181" w:wrap="around" w:vAnchor="text" w:hAnchor="margin" w:xAlign="center" w:y="1"/>
              <w:spacing w:after="0"/>
              <w:rPr>
                <w:rFonts w:cs="Arial"/>
                <w:b/>
                <w:bCs/>
                <w:sz w:val="14"/>
                <w:szCs w:val="14"/>
              </w:rPr>
            </w:pPr>
          </w:p>
        </w:tc>
        <w:tc>
          <w:tcPr>
            <w:tcW w:w="992" w:type="dxa"/>
            <w:tcBorders>
              <w:top w:val="nil"/>
              <w:bottom w:val="double" w:sz="4" w:space="0" w:color="auto"/>
            </w:tcBorders>
            <w:shd w:val="clear" w:color="auto" w:fill="auto"/>
            <w:noWrap/>
            <w:tcMar>
              <w:left w:w="28" w:type="dxa"/>
              <w:right w:w="28" w:type="dxa"/>
            </w:tcMar>
            <w:vAlign w:val="bottom"/>
          </w:tcPr>
          <w:p w:rsidR="007545DA" w:rsidRPr="00CA6346" w:rsidRDefault="007545DA" w:rsidP="007545DA">
            <w:pPr>
              <w:framePr w:hSpace="181" w:wrap="around" w:vAnchor="text" w:hAnchor="margin" w:xAlign="center" w:y="1"/>
              <w:spacing w:after="0"/>
              <w:rPr>
                <w:rFonts w:cs="Arial"/>
                <w:b/>
                <w:bCs/>
                <w:sz w:val="14"/>
                <w:szCs w:val="14"/>
              </w:rPr>
            </w:pPr>
          </w:p>
        </w:tc>
        <w:tc>
          <w:tcPr>
            <w:tcW w:w="1063" w:type="dxa"/>
            <w:tcBorders>
              <w:top w:val="nil"/>
              <w:bottom w:val="double" w:sz="4" w:space="0" w:color="auto"/>
            </w:tcBorders>
            <w:shd w:val="clear" w:color="auto" w:fill="auto"/>
            <w:noWrap/>
            <w:tcMar>
              <w:left w:w="28" w:type="dxa"/>
              <w:right w:w="28" w:type="dxa"/>
            </w:tcMar>
            <w:vAlign w:val="bottom"/>
          </w:tcPr>
          <w:p w:rsidR="007545DA" w:rsidRPr="00CA6346" w:rsidRDefault="007545DA" w:rsidP="007545DA">
            <w:pPr>
              <w:framePr w:hSpace="181" w:wrap="around" w:vAnchor="text" w:hAnchor="margin" w:xAlign="center" w:y="1"/>
              <w:spacing w:after="0"/>
              <w:rPr>
                <w:rFonts w:cs="Arial"/>
                <w:sz w:val="14"/>
                <w:szCs w:val="14"/>
              </w:rPr>
            </w:pPr>
          </w:p>
        </w:tc>
        <w:tc>
          <w:tcPr>
            <w:tcW w:w="1063" w:type="dxa"/>
            <w:tcBorders>
              <w:top w:val="nil"/>
              <w:bottom w:val="double" w:sz="4" w:space="0" w:color="auto"/>
            </w:tcBorders>
            <w:shd w:val="clear" w:color="auto" w:fill="auto"/>
            <w:noWrap/>
            <w:tcMar>
              <w:left w:w="28" w:type="dxa"/>
              <w:right w:w="28" w:type="dxa"/>
            </w:tcMar>
            <w:vAlign w:val="bottom"/>
          </w:tcPr>
          <w:p w:rsidR="007545DA" w:rsidRPr="00CA6346" w:rsidRDefault="007545DA" w:rsidP="007545DA">
            <w:pPr>
              <w:framePr w:hSpace="181" w:wrap="around" w:vAnchor="text" w:hAnchor="margin" w:xAlign="center" w:y="1"/>
              <w:spacing w:after="0"/>
              <w:rPr>
                <w:rFonts w:cs="Arial"/>
                <w:sz w:val="14"/>
                <w:szCs w:val="14"/>
              </w:rPr>
            </w:pPr>
          </w:p>
        </w:tc>
        <w:tc>
          <w:tcPr>
            <w:tcW w:w="284" w:type="dxa"/>
            <w:tcBorders>
              <w:top w:val="nil"/>
              <w:bottom w:val="double" w:sz="4" w:space="0" w:color="auto"/>
            </w:tcBorders>
            <w:shd w:val="clear" w:color="auto" w:fill="auto"/>
            <w:noWrap/>
            <w:tcMar>
              <w:left w:w="28" w:type="dxa"/>
              <w:right w:w="28" w:type="dxa"/>
            </w:tcMar>
            <w:vAlign w:val="bottom"/>
          </w:tcPr>
          <w:p w:rsidR="007545DA" w:rsidRPr="00CA6346" w:rsidRDefault="007545DA" w:rsidP="007545DA">
            <w:pPr>
              <w:framePr w:hSpace="181" w:wrap="around" w:vAnchor="text" w:hAnchor="margin" w:xAlign="center" w:y="1"/>
              <w:spacing w:after="0"/>
              <w:rPr>
                <w:rFonts w:cs="Arial"/>
                <w:sz w:val="14"/>
                <w:szCs w:val="14"/>
              </w:rPr>
            </w:pPr>
          </w:p>
        </w:tc>
        <w:tc>
          <w:tcPr>
            <w:tcW w:w="1063" w:type="dxa"/>
            <w:tcBorders>
              <w:top w:val="nil"/>
              <w:bottom w:val="double" w:sz="4" w:space="0" w:color="auto"/>
            </w:tcBorders>
            <w:shd w:val="clear" w:color="auto" w:fill="auto"/>
            <w:noWrap/>
            <w:tcMar>
              <w:left w:w="28" w:type="dxa"/>
              <w:right w:w="28" w:type="dxa"/>
            </w:tcMar>
            <w:vAlign w:val="bottom"/>
          </w:tcPr>
          <w:p w:rsidR="007545DA" w:rsidRPr="00CA6346" w:rsidRDefault="007545DA" w:rsidP="007545DA">
            <w:pPr>
              <w:framePr w:hSpace="181" w:wrap="around" w:vAnchor="text" w:hAnchor="margin" w:xAlign="center" w:y="1"/>
              <w:spacing w:after="0"/>
              <w:jc w:val="center"/>
              <w:rPr>
                <w:rFonts w:cs="Arial"/>
                <w:sz w:val="14"/>
                <w:szCs w:val="14"/>
              </w:rPr>
            </w:pPr>
          </w:p>
        </w:tc>
        <w:tc>
          <w:tcPr>
            <w:tcW w:w="1063" w:type="dxa"/>
            <w:tcBorders>
              <w:top w:val="nil"/>
              <w:bottom w:val="double" w:sz="4" w:space="0" w:color="auto"/>
            </w:tcBorders>
            <w:shd w:val="clear" w:color="auto" w:fill="auto"/>
            <w:noWrap/>
            <w:tcMar>
              <w:left w:w="28" w:type="dxa"/>
              <w:right w:w="28" w:type="dxa"/>
            </w:tcMar>
            <w:vAlign w:val="bottom"/>
          </w:tcPr>
          <w:p w:rsidR="007545DA" w:rsidRPr="00CA6346" w:rsidRDefault="007545DA" w:rsidP="007545DA">
            <w:pPr>
              <w:framePr w:hSpace="181" w:wrap="around" w:vAnchor="text" w:hAnchor="margin" w:xAlign="center" w:y="1"/>
              <w:spacing w:after="0"/>
              <w:jc w:val="center"/>
              <w:rPr>
                <w:rFonts w:cs="Arial"/>
                <w:sz w:val="14"/>
                <w:szCs w:val="14"/>
              </w:rPr>
            </w:pPr>
          </w:p>
        </w:tc>
        <w:tc>
          <w:tcPr>
            <w:tcW w:w="284" w:type="dxa"/>
            <w:tcBorders>
              <w:top w:val="nil"/>
              <w:bottom w:val="double" w:sz="4" w:space="0" w:color="auto"/>
            </w:tcBorders>
            <w:shd w:val="clear" w:color="auto" w:fill="auto"/>
            <w:noWrap/>
            <w:tcMar>
              <w:left w:w="28" w:type="dxa"/>
              <w:right w:w="28" w:type="dxa"/>
            </w:tcMar>
            <w:vAlign w:val="bottom"/>
          </w:tcPr>
          <w:p w:rsidR="007545DA" w:rsidRPr="00CA6346" w:rsidRDefault="007545DA" w:rsidP="007545DA">
            <w:pPr>
              <w:framePr w:hSpace="181" w:wrap="around" w:vAnchor="text" w:hAnchor="margin" w:xAlign="center" w:y="1"/>
              <w:spacing w:after="0"/>
              <w:rPr>
                <w:rFonts w:cs="Arial"/>
                <w:sz w:val="14"/>
                <w:szCs w:val="14"/>
              </w:rPr>
            </w:pPr>
          </w:p>
        </w:tc>
        <w:tc>
          <w:tcPr>
            <w:tcW w:w="637" w:type="dxa"/>
            <w:tcBorders>
              <w:top w:val="nil"/>
              <w:bottom w:val="double" w:sz="4" w:space="0" w:color="auto"/>
            </w:tcBorders>
            <w:shd w:val="clear" w:color="auto" w:fill="auto"/>
            <w:noWrap/>
            <w:tcMar>
              <w:left w:w="28" w:type="dxa"/>
              <w:right w:w="28" w:type="dxa"/>
            </w:tcMar>
            <w:vAlign w:val="bottom"/>
          </w:tcPr>
          <w:p w:rsidR="007545DA" w:rsidRPr="00CA6346" w:rsidRDefault="007545DA" w:rsidP="007545DA">
            <w:pPr>
              <w:framePr w:hSpace="181" w:wrap="around" w:vAnchor="text" w:hAnchor="margin" w:xAlign="center" w:y="1"/>
              <w:spacing w:after="0"/>
              <w:jc w:val="right"/>
              <w:rPr>
                <w:rFonts w:cs="Arial"/>
                <w:b/>
                <w:bCs/>
                <w:sz w:val="14"/>
                <w:szCs w:val="14"/>
              </w:rPr>
            </w:pPr>
          </w:p>
        </w:tc>
      </w:tr>
    </w:tbl>
    <w:p w:rsidR="00B31633" w:rsidRPr="00CA6346" w:rsidRDefault="00B31633" w:rsidP="00E962D1">
      <w:pPr>
        <w:framePr w:hSpace="181" w:wrap="around" w:vAnchor="text" w:hAnchor="margin" w:xAlign="center" w:y="1"/>
        <w:spacing w:after="0"/>
        <w:jc w:val="both"/>
        <w:rPr>
          <w:b/>
          <w:i/>
          <w:sz w:val="16"/>
          <w:szCs w:val="16"/>
        </w:rPr>
      </w:pPr>
    </w:p>
    <w:p w:rsidR="00E962D1" w:rsidRPr="00CA6346" w:rsidRDefault="00295331" w:rsidP="00E962D1">
      <w:pPr>
        <w:framePr w:hSpace="181" w:wrap="around" w:vAnchor="text" w:hAnchor="margin" w:xAlign="center" w:y="1"/>
        <w:spacing w:after="0"/>
        <w:jc w:val="both"/>
        <w:rPr>
          <w:i/>
          <w:sz w:val="16"/>
          <w:szCs w:val="16"/>
        </w:rPr>
      </w:pPr>
      <w:r>
        <w:rPr>
          <w:b/>
          <w:i/>
          <w:sz w:val="16"/>
          <w:szCs w:val="16"/>
        </w:rPr>
        <w:t>Youth</w:t>
      </w:r>
      <w:r w:rsidR="00E962D1" w:rsidRPr="00CA6346">
        <w:rPr>
          <w:b/>
          <w:i/>
          <w:sz w:val="16"/>
          <w:szCs w:val="16"/>
        </w:rPr>
        <w:t xml:space="preserve"> to adult</w:t>
      </w:r>
      <w:r w:rsidR="00E962D1" w:rsidRPr="00CA6346">
        <w:rPr>
          <w:i/>
          <w:sz w:val="16"/>
          <w:szCs w:val="16"/>
        </w:rPr>
        <w:t xml:space="preserve"> – </w:t>
      </w:r>
      <w:r>
        <w:rPr>
          <w:i/>
          <w:sz w:val="16"/>
          <w:szCs w:val="16"/>
        </w:rPr>
        <w:t>Youth</w:t>
      </w:r>
      <w:r w:rsidR="00E962D1" w:rsidRPr="00CA6346">
        <w:rPr>
          <w:i/>
          <w:sz w:val="16"/>
          <w:szCs w:val="16"/>
        </w:rPr>
        <w:t>s attaining adult status while detained.</w:t>
      </w:r>
    </w:p>
    <w:p w:rsidR="00010717" w:rsidRPr="00CA6346" w:rsidRDefault="00010717" w:rsidP="00E962D1">
      <w:pPr>
        <w:framePr w:hSpace="181" w:wrap="around" w:vAnchor="text" w:hAnchor="margin" w:xAlign="center" w:y="1"/>
        <w:spacing w:after="0"/>
        <w:jc w:val="both"/>
        <w:rPr>
          <w:i/>
          <w:sz w:val="16"/>
          <w:szCs w:val="16"/>
        </w:rPr>
      </w:pPr>
    </w:p>
    <w:p w:rsidR="00D5388D" w:rsidRPr="008351C6" w:rsidRDefault="00D5388D" w:rsidP="00A8500C">
      <w:pPr>
        <w:framePr w:hSpace="181" w:wrap="around" w:vAnchor="text" w:hAnchor="margin" w:xAlign="center" w:y="1"/>
        <w:spacing w:after="0"/>
        <w:jc w:val="both"/>
        <w:rPr>
          <w:i/>
          <w:sz w:val="16"/>
          <w:szCs w:val="16"/>
        </w:rPr>
      </w:pPr>
    </w:p>
    <w:p w:rsidR="00110744" w:rsidRPr="008351C6" w:rsidRDefault="00110744" w:rsidP="00A8669B">
      <w:pPr>
        <w:jc w:val="both"/>
      </w:pPr>
    </w:p>
    <w:p w:rsidR="007516D0" w:rsidRPr="008351C6" w:rsidRDefault="007516D0" w:rsidP="00AE3AD2">
      <w:pPr>
        <w:pStyle w:val="Caption"/>
        <w:keepNext/>
        <w:framePr w:hSpace="181" w:wrap="around" w:vAnchor="text" w:hAnchor="margin" w:xAlign="center" w:y="1"/>
      </w:pPr>
      <w:bookmarkStart w:id="63" w:name="_Toc372528203"/>
      <w:r w:rsidRPr="008351C6">
        <w:t xml:space="preserve">Table </w:t>
      </w:r>
      <w:r w:rsidR="004F7266">
        <w:fldChar w:fldCharType="begin"/>
      </w:r>
      <w:r w:rsidR="004F7266">
        <w:instrText xml:space="preserve"> SEQ Table \* ARABIC </w:instrText>
      </w:r>
      <w:r w:rsidR="004F7266">
        <w:fldChar w:fldCharType="separate"/>
      </w:r>
      <w:r w:rsidR="00CB06F8">
        <w:rPr>
          <w:noProof/>
        </w:rPr>
        <w:t>14</w:t>
      </w:r>
      <w:r w:rsidR="004F7266">
        <w:rPr>
          <w:noProof/>
        </w:rPr>
        <w:fldChar w:fldCharType="end"/>
      </w:r>
      <w:r w:rsidRPr="008351C6">
        <w:t xml:space="preserve">  Adult and </w:t>
      </w:r>
      <w:r w:rsidR="00295331">
        <w:t>youth</w:t>
      </w:r>
      <w:r w:rsidRPr="008351C6">
        <w:t xml:space="preserve"> </w:t>
      </w:r>
      <w:r w:rsidR="00CB468D" w:rsidRPr="008351C6">
        <w:t>escapes</w:t>
      </w:r>
      <w:r w:rsidRPr="008351C6">
        <w:t xml:space="preserve"> (incidents and persons).</w:t>
      </w:r>
      <w:bookmarkEnd w:id="63"/>
    </w:p>
    <w:tbl>
      <w:tblPr>
        <w:tblW w:w="0" w:type="auto"/>
        <w:tblInd w:w="108" w:type="dxa"/>
        <w:tblLayout w:type="fixed"/>
        <w:tblLook w:val="0000" w:firstRow="0" w:lastRow="0" w:firstColumn="0" w:lastColumn="0" w:noHBand="0" w:noVBand="0"/>
      </w:tblPr>
      <w:tblGrid>
        <w:gridCol w:w="1163"/>
        <w:gridCol w:w="1163"/>
        <w:gridCol w:w="1163"/>
        <w:gridCol w:w="1163"/>
        <w:gridCol w:w="1163"/>
        <w:gridCol w:w="1163"/>
        <w:gridCol w:w="1164"/>
      </w:tblGrid>
      <w:tr w:rsidR="004A24DC" w:rsidRPr="008351C6" w:rsidTr="004A24DC">
        <w:tc>
          <w:tcPr>
            <w:tcW w:w="1163" w:type="dxa"/>
            <w:tcBorders>
              <w:top w:val="single" w:sz="4" w:space="0" w:color="auto"/>
              <w:left w:val="single" w:sz="4" w:space="0" w:color="auto"/>
              <w:bottom w:val="single" w:sz="4" w:space="0" w:color="auto"/>
            </w:tcBorders>
            <w:shd w:val="clear" w:color="auto" w:fill="auto"/>
            <w:noWrap/>
            <w:tcMar>
              <w:left w:w="28" w:type="dxa"/>
              <w:right w:w="28" w:type="dxa"/>
            </w:tcMar>
            <w:vAlign w:val="center"/>
          </w:tcPr>
          <w:p w:rsidR="004A24DC" w:rsidRPr="008351C6" w:rsidRDefault="004A24DC" w:rsidP="00CB3BFA">
            <w:pPr>
              <w:framePr w:hSpace="181" w:wrap="around" w:vAnchor="text" w:hAnchor="margin" w:xAlign="center" w:y="1"/>
              <w:spacing w:after="0"/>
              <w:rPr>
                <w:rFonts w:cs="Arial"/>
                <w:sz w:val="14"/>
                <w:szCs w:val="14"/>
              </w:rPr>
            </w:pPr>
          </w:p>
        </w:tc>
        <w:tc>
          <w:tcPr>
            <w:tcW w:w="1163" w:type="dxa"/>
            <w:tcBorders>
              <w:top w:val="single" w:sz="4" w:space="0" w:color="auto"/>
              <w:bottom w:val="single" w:sz="4" w:space="0" w:color="auto"/>
            </w:tcBorders>
            <w:shd w:val="clear" w:color="auto" w:fill="auto"/>
            <w:noWrap/>
            <w:tcMar>
              <w:left w:w="28" w:type="dxa"/>
              <w:right w:w="28" w:type="dxa"/>
            </w:tcMar>
            <w:vAlign w:val="center"/>
          </w:tcPr>
          <w:p w:rsidR="004A24DC" w:rsidRPr="008351C6" w:rsidRDefault="004A24DC" w:rsidP="00CB3BFA">
            <w:pPr>
              <w:framePr w:hSpace="181" w:wrap="around" w:vAnchor="text" w:hAnchor="margin" w:xAlign="center" w:y="1"/>
              <w:spacing w:after="0"/>
              <w:jc w:val="center"/>
              <w:rPr>
                <w:rFonts w:cs="Arial"/>
                <w:b/>
                <w:sz w:val="14"/>
                <w:szCs w:val="14"/>
              </w:rPr>
            </w:pPr>
            <w:r w:rsidRPr="008351C6">
              <w:rPr>
                <w:rFonts w:cs="Arial"/>
                <w:b/>
                <w:sz w:val="14"/>
                <w:szCs w:val="14"/>
              </w:rPr>
              <w:t>Financial Year</w:t>
            </w:r>
          </w:p>
        </w:tc>
        <w:tc>
          <w:tcPr>
            <w:tcW w:w="1163" w:type="dxa"/>
            <w:tcBorders>
              <w:top w:val="single" w:sz="4" w:space="0" w:color="auto"/>
              <w:bottom w:val="single" w:sz="4" w:space="0" w:color="auto"/>
            </w:tcBorders>
            <w:shd w:val="clear" w:color="auto" w:fill="auto"/>
            <w:tcMar>
              <w:left w:w="28" w:type="dxa"/>
              <w:right w:w="28" w:type="dxa"/>
            </w:tcMar>
            <w:vAlign w:val="center"/>
          </w:tcPr>
          <w:p w:rsidR="004A24DC" w:rsidRPr="008351C6" w:rsidRDefault="004A24DC" w:rsidP="00CB3BFA">
            <w:pPr>
              <w:framePr w:hSpace="181" w:wrap="around" w:vAnchor="text" w:hAnchor="margin" w:xAlign="center" w:y="1"/>
              <w:spacing w:after="0"/>
              <w:jc w:val="center"/>
              <w:rPr>
                <w:rFonts w:cs="Arial"/>
                <w:b/>
                <w:bCs/>
                <w:sz w:val="14"/>
                <w:szCs w:val="14"/>
              </w:rPr>
            </w:pPr>
            <w:r w:rsidRPr="008351C6">
              <w:rPr>
                <w:rFonts w:cs="Arial"/>
                <w:b/>
                <w:bCs/>
                <w:sz w:val="14"/>
                <w:szCs w:val="14"/>
              </w:rPr>
              <w:t>Alice Springs Correctional Centre</w:t>
            </w:r>
          </w:p>
        </w:tc>
        <w:tc>
          <w:tcPr>
            <w:tcW w:w="1163" w:type="dxa"/>
            <w:tcBorders>
              <w:top w:val="single" w:sz="4" w:space="0" w:color="auto"/>
              <w:bottom w:val="single" w:sz="4" w:space="0" w:color="auto"/>
            </w:tcBorders>
            <w:shd w:val="clear" w:color="auto" w:fill="auto"/>
            <w:tcMar>
              <w:left w:w="28" w:type="dxa"/>
              <w:right w:w="28" w:type="dxa"/>
            </w:tcMar>
            <w:vAlign w:val="center"/>
          </w:tcPr>
          <w:p w:rsidR="004A24DC" w:rsidRPr="008351C6" w:rsidRDefault="004A24DC" w:rsidP="00CB3BFA">
            <w:pPr>
              <w:framePr w:hSpace="181" w:wrap="around" w:vAnchor="text" w:hAnchor="margin" w:xAlign="center" w:y="1"/>
              <w:spacing w:after="0"/>
              <w:jc w:val="center"/>
              <w:rPr>
                <w:rFonts w:cs="Arial"/>
                <w:b/>
                <w:bCs/>
                <w:sz w:val="14"/>
                <w:szCs w:val="14"/>
              </w:rPr>
            </w:pPr>
            <w:r w:rsidRPr="008351C6">
              <w:rPr>
                <w:rFonts w:cs="Arial"/>
                <w:b/>
                <w:bCs/>
                <w:sz w:val="14"/>
                <w:szCs w:val="14"/>
              </w:rPr>
              <w:t>Darwin Correctional Centre</w:t>
            </w:r>
          </w:p>
        </w:tc>
        <w:tc>
          <w:tcPr>
            <w:tcW w:w="1163" w:type="dxa"/>
            <w:tcBorders>
              <w:top w:val="single" w:sz="4" w:space="0" w:color="auto"/>
              <w:bottom w:val="single" w:sz="4" w:space="0" w:color="auto"/>
            </w:tcBorders>
          </w:tcPr>
          <w:p w:rsidR="004A24DC" w:rsidRPr="008351C6" w:rsidRDefault="004A24DC" w:rsidP="00CB3BFA">
            <w:pPr>
              <w:framePr w:hSpace="181" w:wrap="around" w:vAnchor="text" w:hAnchor="margin" w:xAlign="center" w:y="1"/>
              <w:spacing w:after="0"/>
              <w:jc w:val="center"/>
              <w:rPr>
                <w:rFonts w:cs="Arial"/>
                <w:b/>
                <w:bCs/>
                <w:sz w:val="14"/>
                <w:szCs w:val="14"/>
              </w:rPr>
            </w:pPr>
            <w:r>
              <w:rPr>
                <w:rFonts w:cs="Arial"/>
                <w:b/>
                <w:bCs/>
                <w:sz w:val="14"/>
                <w:szCs w:val="14"/>
              </w:rPr>
              <w:t>Barkly Work Camp</w:t>
            </w:r>
          </w:p>
        </w:tc>
        <w:tc>
          <w:tcPr>
            <w:tcW w:w="1163" w:type="dxa"/>
            <w:tcBorders>
              <w:top w:val="single" w:sz="4" w:space="0" w:color="auto"/>
              <w:bottom w:val="single" w:sz="4" w:space="0" w:color="auto"/>
            </w:tcBorders>
            <w:shd w:val="clear" w:color="auto" w:fill="auto"/>
            <w:tcMar>
              <w:left w:w="28" w:type="dxa"/>
              <w:right w:w="28" w:type="dxa"/>
            </w:tcMar>
            <w:vAlign w:val="center"/>
          </w:tcPr>
          <w:p w:rsidR="004A24DC" w:rsidRPr="008351C6" w:rsidRDefault="00295331" w:rsidP="00CB3BFA">
            <w:pPr>
              <w:framePr w:hSpace="181" w:wrap="around" w:vAnchor="text" w:hAnchor="margin" w:xAlign="center" w:y="1"/>
              <w:spacing w:after="0"/>
              <w:jc w:val="center"/>
              <w:rPr>
                <w:rFonts w:cs="Arial"/>
                <w:b/>
                <w:bCs/>
                <w:sz w:val="14"/>
                <w:szCs w:val="14"/>
              </w:rPr>
            </w:pPr>
            <w:r>
              <w:rPr>
                <w:rFonts w:cs="Arial"/>
                <w:b/>
                <w:bCs/>
                <w:sz w:val="14"/>
                <w:szCs w:val="14"/>
              </w:rPr>
              <w:t>Youth</w:t>
            </w:r>
            <w:r w:rsidR="004A24DC" w:rsidRPr="008351C6">
              <w:rPr>
                <w:rFonts w:cs="Arial"/>
                <w:b/>
                <w:bCs/>
                <w:sz w:val="14"/>
                <w:szCs w:val="14"/>
              </w:rPr>
              <w:t xml:space="preserve"> Detention Centres</w:t>
            </w:r>
          </w:p>
        </w:tc>
        <w:tc>
          <w:tcPr>
            <w:tcW w:w="1164" w:type="dxa"/>
            <w:tcBorders>
              <w:top w:val="single" w:sz="4" w:space="0" w:color="auto"/>
              <w:bottom w:val="single" w:sz="4" w:space="0" w:color="auto"/>
              <w:right w:val="single" w:sz="4" w:space="0" w:color="auto"/>
            </w:tcBorders>
            <w:shd w:val="clear" w:color="auto" w:fill="auto"/>
            <w:noWrap/>
            <w:tcMar>
              <w:left w:w="28" w:type="dxa"/>
              <w:right w:w="28" w:type="dxa"/>
            </w:tcMar>
            <w:vAlign w:val="center"/>
          </w:tcPr>
          <w:p w:rsidR="004A24DC" w:rsidRPr="008351C6" w:rsidRDefault="004A24DC" w:rsidP="00CB3BFA">
            <w:pPr>
              <w:framePr w:hSpace="181" w:wrap="around" w:vAnchor="text" w:hAnchor="margin" w:xAlign="center" w:y="1"/>
              <w:spacing w:after="0"/>
              <w:jc w:val="center"/>
              <w:rPr>
                <w:rFonts w:cs="Arial"/>
                <w:b/>
                <w:bCs/>
                <w:sz w:val="14"/>
                <w:szCs w:val="14"/>
              </w:rPr>
            </w:pPr>
            <w:r w:rsidRPr="008351C6">
              <w:rPr>
                <w:rFonts w:cs="Arial"/>
                <w:b/>
                <w:bCs/>
                <w:sz w:val="14"/>
                <w:szCs w:val="14"/>
              </w:rPr>
              <w:t>Total</w:t>
            </w:r>
          </w:p>
        </w:tc>
      </w:tr>
      <w:tr w:rsidR="004A24DC" w:rsidRPr="008351C6" w:rsidTr="004A24DC">
        <w:tc>
          <w:tcPr>
            <w:tcW w:w="1163" w:type="dxa"/>
            <w:tcBorders>
              <w:top w:val="single" w:sz="4" w:space="0" w:color="auto"/>
              <w:left w:val="single" w:sz="4" w:space="0" w:color="auto"/>
            </w:tcBorders>
            <w:shd w:val="clear" w:color="auto" w:fill="auto"/>
            <w:noWrap/>
            <w:tcMar>
              <w:left w:w="28" w:type="dxa"/>
              <w:right w:w="28" w:type="dxa"/>
            </w:tcMar>
            <w:vAlign w:val="bottom"/>
          </w:tcPr>
          <w:p w:rsidR="004A24DC" w:rsidRPr="008351C6" w:rsidRDefault="004A24DC" w:rsidP="000E17CA">
            <w:pPr>
              <w:framePr w:hSpace="181" w:wrap="around" w:vAnchor="text" w:hAnchor="margin" w:xAlign="center" w:y="1"/>
              <w:spacing w:after="0"/>
              <w:rPr>
                <w:rFonts w:cs="Arial"/>
                <w:b/>
                <w:bCs/>
                <w:sz w:val="14"/>
                <w:szCs w:val="14"/>
              </w:rPr>
            </w:pPr>
            <w:r w:rsidRPr="008351C6">
              <w:rPr>
                <w:rFonts w:cs="Arial"/>
                <w:b/>
                <w:bCs/>
                <w:sz w:val="14"/>
                <w:szCs w:val="14"/>
              </w:rPr>
              <w:t>Incidents</w:t>
            </w:r>
          </w:p>
        </w:tc>
        <w:tc>
          <w:tcPr>
            <w:tcW w:w="1163" w:type="dxa"/>
            <w:tcBorders>
              <w:top w:val="single" w:sz="4" w:space="0" w:color="auto"/>
            </w:tcBorders>
            <w:shd w:val="clear" w:color="auto" w:fill="auto"/>
            <w:noWrap/>
            <w:tcMar>
              <w:left w:w="28" w:type="dxa"/>
              <w:right w:w="28" w:type="dxa"/>
            </w:tcMar>
          </w:tcPr>
          <w:p w:rsidR="004A24DC" w:rsidRPr="001750D6" w:rsidRDefault="002C0281" w:rsidP="00A77A6F">
            <w:pPr>
              <w:framePr w:hSpace="181" w:wrap="around" w:vAnchor="text" w:hAnchor="margin" w:xAlign="center" w:y="1"/>
              <w:autoSpaceDE w:val="0"/>
              <w:autoSpaceDN w:val="0"/>
              <w:adjustRightInd w:val="0"/>
              <w:spacing w:after="0"/>
              <w:jc w:val="center"/>
              <w:rPr>
                <w:rFonts w:cs="Arial"/>
                <w:b/>
                <w:bCs/>
                <w:sz w:val="14"/>
                <w:szCs w:val="14"/>
              </w:rPr>
            </w:pPr>
            <w:r>
              <w:rPr>
                <w:rFonts w:cs="Arial"/>
                <w:b/>
                <w:bCs/>
                <w:sz w:val="14"/>
                <w:szCs w:val="14"/>
              </w:rPr>
              <w:t>2012-13</w:t>
            </w:r>
          </w:p>
        </w:tc>
        <w:tc>
          <w:tcPr>
            <w:tcW w:w="1163" w:type="dxa"/>
            <w:tcBorders>
              <w:top w:val="single" w:sz="4" w:space="0" w:color="auto"/>
            </w:tcBorders>
            <w:shd w:val="clear" w:color="auto" w:fill="auto"/>
            <w:noWrap/>
            <w:tcMar>
              <w:left w:w="28" w:type="dxa"/>
              <w:right w:w="28" w:type="dxa"/>
            </w:tcMar>
          </w:tcPr>
          <w:p w:rsidR="004A24DC" w:rsidRPr="001750D6" w:rsidRDefault="002C0281" w:rsidP="000E17CA">
            <w:pPr>
              <w:framePr w:hSpace="181" w:wrap="around" w:vAnchor="text" w:hAnchor="margin" w:xAlign="center" w:y="1"/>
              <w:autoSpaceDE w:val="0"/>
              <w:autoSpaceDN w:val="0"/>
              <w:adjustRightInd w:val="0"/>
              <w:spacing w:after="0"/>
              <w:jc w:val="center"/>
              <w:rPr>
                <w:rFonts w:cs="Arial"/>
                <w:b/>
                <w:sz w:val="14"/>
                <w:szCs w:val="14"/>
              </w:rPr>
            </w:pPr>
            <w:r>
              <w:rPr>
                <w:rFonts w:cs="Arial"/>
                <w:b/>
                <w:sz w:val="14"/>
                <w:szCs w:val="14"/>
              </w:rPr>
              <w:t>1</w:t>
            </w:r>
          </w:p>
        </w:tc>
        <w:tc>
          <w:tcPr>
            <w:tcW w:w="1163" w:type="dxa"/>
            <w:tcBorders>
              <w:top w:val="single" w:sz="4" w:space="0" w:color="auto"/>
            </w:tcBorders>
            <w:shd w:val="clear" w:color="auto" w:fill="auto"/>
            <w:noWrap/>
            <w:tcMar>
              <w:left w:w="28" w:type="dxa"/>
              <w:right w:w="28" w:type="dxa"/>
            </w:tcMar>
          </w:tcPr>
          <w:p w:rsidR="004A24DC" w:rsidRPr="001750D6" w:rsidRDefault="002C0281" w:rsidP="000E17CA">
            <w:pPr>
              <w:framePr w:hSpace="181" w:wrap="around" w:vAnchor="text" w:hAnchor="margin" w:xAlign="center" w:y="1"/>
              <w:autoSpaceDE w:val="0"/>
              <w:autoSpaceDN w:val="0"/>
              <w:adjustRightInd w:val="0"/>
              <w:spacing w:after="0"/>
              <w:jc w:val="center"/>
              <w:rPr>
                <w:rFonts w:cs="Arial"/>
                <w:b/>
                <w:sz w:val="14"/>
                <w:szCs w:val="14"/>
              </w:rPr>
            </w:pPr>
            <w:r>
              <w:rPr>
                <w:rFonts w:cs="Arial"/>
                <w:b/>
                <w:sz w:val="14"/>
                <w:szCs w:val="14"/>
              </w:rPr>
              <w:t>2</w:t>
            </w:r>
          </w:p>
        </w:tc>
        <w:tc>
          <w:tcPr>
            <w:tcW w:w="1163" w:type="dxa"/>
            <w:tcBorders>
              <w:top w:val="single" w:sz="4" w:space="0" w:color="auto"/>
            </w:tcBorders>
          </w:tcPr>
          <w:p w:rsidR="004A24DC" w:rsidRPr="001750D6" w:rsidRDefault="002C0281" w:rsidP="000E17CA">
            <w:pPr>
              <w:framePr w:hSpace="181" w:wrap="around" w:vAnchor="text" w:hAnchor="margin" w:xAlign="center" w:y="1"/>
              <w:autoSpaceDE w:val="0"/>
              <w:autoSpaceDN w:val="0"/>
              <w:adjustRightInd w:val="0"/>
              <w:spacing w:after="0"/>
              <w:jc w:val="center"/>
              <w:rPr>
                <w:rFonts w:cs="Arial"/>
                <w:b/>
                <w:sz w:val="14"/>
                <w:szCs w:val="14"/>
              </w:rPr>
            </w:pPr>
            <w:r>
              <w:rPr>
                <w:rFonts w:cs="Arial"/>
                <w:b/>
                <w:sz w:val="14"/>
                <w:szCs w:val="14"/>
              </w:rPr>
              <w:t>2</w:t>
            </w:r>
          </w:p>
        </w:tc>
        <w:tc>
          <w:tcPr>
            <w:tcW w:w="1163" w:type="dxa"/>
            <w:tcBorders>
              <w:top w:val="single" w:sz="4" w:space="0" w:color="auto"/>
            </w:tcBorders>
            <w:shd w:val="clear" w:color="auto" w:fill="auto"/>
            <w:noWrap/>
            <w:tcMar>
              <w:left w:w="28" w:type="dxa"/>
              <w:right w:w="28" w:type="dxa"/>
            </w:tcMar>
          </w:tcPr>
          <w:p w:rsidR="004A24DC" w:rsidRPr="001750D6" w:rsidRDefault="002C0281" w:rsidP="000E17CA">
            <w:pPr>
              <w:framePr w:hSpace="181" w:wrap="around" w:vAnchor="text" w:hAnchor="margin" w:xAlign="center" w:y="1"/>
              <w:autoSpaceDE w:val="0"/>
              <w:autoSpaceDN w:val="0"/>
              <w:adjustRightInd w:val="0"/>
              <w:spacing w:after="0"/>
              <w:jc w:val="center"/>
              <w:rPr>
                <w:rFonts w:cs="Arial"/>
                <w:b/>
                <w:sz w:val="14"/>
                <w:szCs w:val="14"/>
              </w:rPr>
            </w:pPr>
            <w:r>
              <w:rPr>
                <w:rFonts w:cs="Arial"/>
                <w:b/>
                <w:sz w:val="14"/>
                <w:szCs w:val="14"/>
              </w:rPr>
              <w:t>1</w:t>
            </w:r>
          </w:p>
        </w:tc>
        <w:tc>
          <w:tcPr>
            <w:tcW w:w="1164" w:type="dxa"/>
            <w:tcBorders>
              <w:top w:val="single" w:sz="4" w:space="0" w:color="auto"/>
              <w:right w:val="single" w:sz="4" w:space="0" w:color="auto"/>
            </w:tcBorders>
            <w:shd w:val="clear" w:color="auto" w:fill="auto"/>
            <w:noWrap/>
            <w:tcMar>
              <w:left w:w="28" w:type="dxa"/>
              <w:right w:w="28" w:type="dxa"/>
            </w:tcMar>
          </w:tcPr>
          <w:p w:rsidR="004A24DC" w:rsidRPr="001750D6" w:rsidRDefault="002C0281" w:rsidP="000E17CA">
            <w:pPr>
              <w:framePr w:hSpace="181" w:wrap="around" w:vAnchor="text" w:hAnchor="margin" w:xAlign="center" w:y="1"/>
              <w:autoSpaceDE w:val="0"/>
              <w:autoSpaceDN w:val="0"/>
              <w:adjustRightInd w:val="0"/>
              <w:spacing w:after="0"/>
              <w:jc w:val="center"/>
              <w:rPr>
                <w:rFonts w:cs="Arial"/>
                <w:b/>
                <w:sz w:val="14"/>
                <w:szCs w:val="14"/>
              </w:rPr>
            </w:pPr>
            <w:r>
              <w:rPr>
                <w:rFonts w:cs="Arial"/>
                <w:b/>
                <w:sz w:val="14"/>
                <w:szCs w:val="14"/>
              </w:rPr>
              <w:t>6</w:t>
            </w:r>
          </w:p>
        </w:tc>
      </w:tr>
      <w:tr w:rsidR="002C0281" w:rsidRPr="008351C6" w:rsidTr="004A24DC">
        <w:tc>
          <w:tcPr>
            <w:tcW w:w="1163" w:type="dxa"/>
            <w:tcBorders>
              <w:left w:val="single" w:sz="4" w:space="0" w:color="auto"/>
            </w:tcBorders>
            <w:shd w:val="clear" w:color="auto" w:fill="auto"/>
            <w:noWrap/>
            <w:tcMar>
              <w:left w:w="28" w:type="dxa"/>
              <w:right w:w="28" w:type="dxa"/>
            </w:tcMar>
            <w:vAlign w:val="bottom"/>
          </w:tcPr>
          <w:p w:rsidR="002C0281" w:rsidRPr="008351C6" w:rsidRDefault="002C0281" w:rsidP="002C0281">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2C0281" w:rsidRPr="002C0281" w:rsidRDefault="002C0281" w:rsidP="002C0281">
            <w:pPr>
              <w:framePr w:hSpace="181" w:wrap="around" w:vAnchor="text" w:hAnchor="margin" w:xAlign="center" w:y="1"/>
              <w:autoSpaceDE w:val="0"/>
              <w:autoSpaceDN w:val="0"/>
              <w:adjustRightInd w:val="0"/>
              <w:spacing w:after="0"/>
              <w:jc w:val="center"/>
              <w:rPr>
                <w:rFonts w:cs="Arial"/>
                <w:bCs/>
                <w:sz w:val="14"/>
                <w:szCs w:val="14"/>
              </w:rPr>
            </w:pPr>
            <w:r w:rsidRPr="002C0281">
              <w:rPr>
                <w:rFonts w:cs="Arial"/>
                <w:bCs/>
                <w:sz w:val="14"/>
                <w:szCs w:val="14"/>
              </w:rPr>
              <w:t>2011-12</w:t>
            </w:r>
          </w:p>
        </w:tc>
        <w:tc>
          <w:tcPr>
            <w:tcW w:w="1163" w:type="dxa"/>
            <w:shd w:val="clear" w:color="auto" w:fill="auto"/>
            <w:tcMar>
              <w:left w:w="28" w:type="dxa"/>
              <w:right w:w="28" w:type="dxa"/>
            </w:tcMar>
          </w:tcPr>
          <w:p w:rsidR="002C0281" w:rsidRPr="002C0281" w:rsidRDefault="002C0281" w:rsidP="002C0281">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2</w:t>
            </w:r>
          </w:p>
        </w:tc>
        <w:tc>
          <w:tcPr>
            <w:tcW w:w="1163" w:type="dxa"/>
            <w:shd w:val="clear" w:color="auto" w:fill="auto"/>
            <w:tcMar>
              <w:left w:w="28" w:type="dxa"/>
              <w:right w:w="28" w:type="dxa"/>
            </w:tcMar>
          </w:tcPr>
          <w:p w:rsidR="002C0281" w:rsidRPr="002C0281" w:rsidRDefault="002C0281" w:rsidP="002C0281">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1</w:t>
            </w:r>
          </w:p>
        </w:tc>
        <w:tc>
          <w:tcPr>
            <w:tcW w:w="1163" w:type="dxa"/>
          </w:tcPr>
          <w:p w:rsidR="002C0281" w:rsidRPr="002C0281" w:rsidRDefault="002C0281" w:rsidP="002C0281">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2</w:t>
            </w:r>
          </w:p>
        </w:tc>
        <w:tc>
          <w:tcPr>
            <w:tcW w:w="1163" w:type="dxa"/>
            <w:shd w:val="clear" w:color="auto" w:fill="auto"/>
            <w:tcMar>
              <w:left w:w="28" w:type="dxa"/>
              <w:right w:w="28" w:type="dxa"/>
            </w:tcMar>
          </w:tcPr>
          <w:p w:rsidR="002C0281" w:rsidRPr="002C0281" w:rsidRDefault="002C0281" w:rsidP="002C0281">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3</w:t>
            </w:r>
          </w:p>
        </w:tc>
        <w:tc>
          <w:tcPr>
            <w:tcW w:w="1164" w:type="dxa"/>
            <w:tcBorders>
              <w:right w:val="single" w:sz="4" w:space="0" w:color="auto"/>
            </w:tcBorders>
            <w:shd w:val="clear" w:color="auto" w:fill="auto"/>
            <w:noWrap/>
            <w:tcMar>
              <w:left w:w="28" w:type="dxa"/>
              <w:right w:w="28" w:type="dxa"/>
            </w:tcMar>
          </w:tcPr>
          <w:p w:rsidR="002C0281" w:rsidRPr="002C0281" w:rsidRDefault="002C0281" w:rsidP="002C0281">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8</w:t>
            </w:r>
          </w:p>
        </w:tc>
      </w:tr>
      <w:tr w:rsidR="002C0281" w:rsidRPr="008351C6" w:rsidTr="004A24DC">
        <w:tc>
          <w:tcPr>
            <w:tcW w:w="1163" w:type="dxa"/>
            <w:tcBorders>
              <w:left w:val="single" w:sz="4" w:space="0" w:color="auto"/>
            </w:tcBorders>
            <w:shd w:val="clear" w:color="auto" w:fill="auto"/>
            <w:noWrap/>
            <w:tcMar>
              <w:left w:w="28" w:type="dxa"/>
              <w:right w:w="28" w:type="dxa"/>
            </w:tcMar>
            <w:vAlign w:val="bottom"/>
          </w:tcPr>
          <w:p w:rsidR="002C0281" w:rsidRPr="008351C6" w:rsidRDefault="002C0281" w:rsidP="002C0281">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2C0281" w:rsidRPr="002C0281" w:rsidRDefault="002C0281" w:rsidP="002C0281">
            <w:pPr>
              <w:framePr w:hSpace="181" w:wrap="around" w:vAnchor="text" w:hAnchor="margin" w:xAlign="center" w:y="1"/>
              <w:autoSpaceDE w:val="0"/>
              <w:autoSpaceDN w:val="0"/>
              <w:adjustRightInd w:val="0"/>
              <w:spacing w:after="0"/>
              <w:jc w:val="center"/>
              <w:rPr>
                <w:rFonts w:cs="Arial"/>
                <w:bCs/>
                <w:sz w:val="14"/>
                <w:szCs w:val="14"/>
              </w:rPr>
            </w:pPr>
            <w:r w:rsidRPr="002C0281">
              <w:rPr>
                <w:rFonts w:cs="Arial"/>
                <w:bCs/>
                <w:sz w:val="14"/>
                <w:szCs w:val="14"/>
              </w:rPr>
              <w:t>2010-11</w:t>
            </w:r>
          </w:p>
        </w:tc>
        <w:tc>
          <w:tcPr>
            <w:tcW w:w="1163" w:type="dxa"/>
            <w:shd w:val="clear" w:color="auto" w:fill="auto"/>
            <w:tcMar>
              <w:left w:w="28" w:type="dxa"/>
              <w:right w:w="28" w:type="dxa"/>
            </w:tcMar>
          </w:tcPr>
          <w:p w:rsidR="002C0281" w:rsidRPr="002C0281" w:rsidRDefault="002C0281" w:rsidP="002C0281">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5</w:t>
            </w:r>
          </w:p>
        </w:tc>
        <w:tc>
          <w:tcPr>
            <w:tcW w:w="1163" w:type="dxa"/>
            <w:shd w:val="clear" w:color="auto" w:fill="auto"/>
            <w:tcMar>
              <w:left w:w="28" w:type="dxa"/>
              <w:right w:w="28" w:type="dxa"/>
            </w:tcMar>
          </w:tcPr>
          <w:p w:rsidR="002C0281" w:rsidRPr="002C0281" w:rsidRDefault="002C0281" w:rsidP="002C0281">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2</w:t>
            </w:r>
          </w:p>
        </w:tc>
        <w:tc>
          <w:tcPr>
            <w:tcW w:w="1163" w:type="dxa"/>
          </w:tcPr>
          <w:p w:rsidR="002C0281" w:rsidRPr="002C0281" w:rsidRDefault="002C0281" w:rsidP="002C0281">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0</w:t>
            </w:r>
          </w:p>
        </w:tc>
        <w:tc>
          <w:tcPr>
            <w:tcW w:w="1163" w:type="dxa"/>
            <w:shd w:val="clear" w:color="auto" w:fill="auto"/>
            <w:tcMar>
              <w:left w:w="28" w:type="dxa"/>
              <w:right w:w="28" w:type="dxa"/>
            </w:tcMar>
          </w:tcPr>
          <w:p w:rsidR="002C0281" w:rsidRPr="002C0281" w:rsidRDefault="002C0281" w:rsidP="002C0281">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1</w:t>
            </w:r>
          </w:p>
        </w:tc>
        <w:tc>
          <w:tcPr>
            <w:tcW w:w="1164" w:type="dxa"/>
            <w:tcBorders>
              <w:right w:val="single" w:sz="4" w:space="0" w:color="auto"/>
            </w:tcBorders>
            <w:shd w:val="clear" w:color="auto" w:fill="auto"/>
            <w:noWrap/>
            <w:tcMar>
              <w:left w:w="28" w:type="dxa"/>
              <w:right w:w="28" w:type="dxa"/>
            </w:tcMar>
          </w:tcPr>
          <w:p w:rsidR="002C0281" w:rsidRPr="002C0281" w:rsidRDefault="002C0281" w:rsidP="002C0281">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8</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CA6346" w:rsidRDefault="00CA6346" w:rsidP="00CA6346">
            <w:pPr>
              <w:framePr w:hSpace="181" w:wrap="around" w:vAnchor="text" w:hAnchor="margin" w:xAlign="center" w:y="1"/>
              <w:autoSpaceDE w:val="0"/>
              <w:autoSpaceDN w:val="0"/>
              <w:adjustRightInd w:val="0"/>
              <w:spacing w:after="0"/>
              <w:jc w:val="center"/>
              <w:rPr>
                <w:rFonts w:cs="Arial"/>
                <w:bCs/>
                <w:sz w:val="14"/>
                <w:szCs w:val="14"/>
              </w:rPr>
            </w:pPr>
            <w:r>
              <w:rPr>
                <w:rFonts w:cs="Arial"/>
                <w:bCs/>
                <w:sz w:val="14"/>
                <w:szCs w:val="14"/>
              </w:rPr>
              <w:t>2009-10</w:t>
            </w:r>
          </w:p>
        </w:tc>
        <w:tc>
          <w:tcPr>
            <w:tcW w:w="1163" w:type="dxa"/>
            <w:shd w:val="clear" w:color="auto" w:fill="auto"/>
            <w:tcMar>
              <w:left w:w="28" w:type="dxa"/>
              <w:right w:w="28" w:type="dxa"/>
            </w:tcMar>
          </w:tcPr>
          <w:p w:rsidR="00CA6346" w:rsidRPr="001750D6" w:rsidRDefault="0072036E"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3</w:t>
            </w:r>
          </w:p>
        </w:tc>
        <w:tc>
          <w:tcPr>
            <w:tcW w:w="1163" w:type="dxa"/>
            <w:shd w:val="clear" w:color="auto" w:fill="auto"/>
            <w:tcMar>
              <w:left w:w="28" w:type="dxa"/>
              <w:right w:w="28" w:type="dxa"/>
            </w:tcMar>
          </w:tcPr>
          <w:p w:rsidR="00CA6346" w:rsidRPr="001750D6" w:rsidRDefault="0072036E"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1</w:t>
            </w:r>
          </w:p>
        </w:tc>
        <w:tc>
          <w:tcPr>
            <w:tcW w:w="1163" w:type="dxa"/>
          </w:tcPr>
          <w:p w:rsidR="00CA6346" w:rsidRPr="001750D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tcMar>
              <w:left w:w="28" w:type="dxa"/>
              <w:right w:w="28" w:type="dxa"/>
            </w:tcMar>
          </w:tcPr>
          <w:p w:rsidR="00CA6346" w:rsidRPr="001750D6" w:rsidRDefault="00336573"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1</w:t>
            </w:r>
          </w:p>
        </w:tc>
        <w:tc>
          <w:tcPr>
            <w:tcW w:w="1164" w:type="dxa"/>
            <w:tcBorders>
              <w:right w:val="single" w:sz="4" w:space="0" w:color="auto"/>
            </w:tcBorders>
            <w:shd w:val="clear" w:color="auto" w:fill="auto"/>
            <w:noWrap/>
            <w:tcMar>
              <w:left w:w="28" w:type="dxa"/>
              <w:right w:w="28" w:type="dxa"/>
            </w:tcMar>
          </w:tcPr>
          <w:p w:rsidR="00CA6346" w:rsidRPr="001750D6" w:rsidRDefault="00336573"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5</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CA6346" w:rsidRPr="001750D6" w:rsidRDefault="00CA6346" w:rsidP="00CA6346">
            <w:pPr>
              <w:framePr w:hSpace="181" w:wrap="around" w:vAnchor="text" w:hAnchor="margin" w:xAlign="center" w:y="1"/>
              <w:autoSpaceDE w:val="0"/>
              <w:autoSpaceDN w:val="0"/>
              <w:adjustRightInd w:val="0"/>
              <w:spacing w:after="0"/>
              <w:jc w:val="center"/>
              <w:rPr>
                <w:rFonts w:cs="Arial"/>
                <w:bCs/>
                <w:sz w:val="14"/>
                <w:szCs w:val="14"/>
              </w:rPr>
            </w:pPr>
            <w:r>
              <w:rPr>
                <w:rFonts w:cs="Arial"/>
                <w:bCs/>
                <w:sz w:val="14"/>
                <w:szCs w:val="14"/>
              </w:rPr>
              <w:t>2008-09</w:t>
            </w:r>
          </w:p>
        </w:tc>
        <w:tc>
          <w:tcPr>
            <w:tcW w:w="1163" w:type="dxa"/>
            <w:shd w:val="clear" w:color="auto" w:fill="auto"/>
            <w:tcMar>
              <w:left w:w="28" w:type="dxa"/>
              <w:right w:w="28" w:type="dxa"/>
            </w:tcMar>
          </w:tcPr>
          <w:p w:rsidR="00CA6346" w:rsidRPr="001750D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1750D6">
              <w:rPr>
                <w:rFonts w:cs="Arial"/>
                <w:sz w:val="14"/>
                <w:szCs w:val="14"/>
              </w:rPr>
              <w:t>2</w:t>
            </w:r>
          </w:p>
        </w:tc>
        <w:tc>
          <w:tcPr>
            <w:tcW w:w="1163" w:type="dxa"/>
            <w:shd w:val="clear" w:color="auto" w:fill="auto"/>
            <w:tcMar>
              <w:left w:w="28" w:type="dxa"/>
              <w:right w:w="28" w:type="dxa"/>
            </w:tcMar>
          </w:tcPr>
          <w:p w:rsidR="00CA6346" w:rsidRPr="001750D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1750D6">
              <w:rPr>
                <w:rFonts w:cs="Arial"/>
                <w:sz w:val="14"/>
                <w:szCs w:val="14"/>
              </w:rPr>
              <w:t>1</w:t>
            </w:r>
          </w:p>
        </w:tc>
        <w:tc>
          <w:tcPr>
            <w:tcW w:w="1163" w:type="dxa"/>
          </w:tcPr>
          <w:p w:rsidR="00CA6346" w:rsidRPr="001750D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tcMar>
              <w:left w:w="28" w:type="dxa"/>
              <w:right w:w="28" w:type="dxa"/>
            </w:tcMar>
          </w:tcPr>
          <w:p w:rsidR="00CA6346" w:rsidRPr="001750D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1750D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CA6346" w:rsidRPr="001750D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1750D6">
              <w:rPr>
                <w:rFonts w:cs="Arial"/>
                <w:sz w:val="14"/>
                <w:szCs w:val="14"/>
              </w:rPr>
              <w:t>3</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bCs/>
                <w:sz w:val="14"/>
                <w:szCs w:val="14"/>
              </w:rPr>
            </w:pPr>
            <w:r>
              <w:rPr>
                <w:rFonts w:cs="Arial"/>
                <w:bCs/>
                <w:sz w:val="14"/>
                <w:szCs w:val="14"/>
              </w:rPr>
              <w:t>2007-08</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2006-07</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3</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6</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2005-06</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6</w:t>
            </w:r>
          </w:p>
        </w:tc>
      </w:tr>
      <w:tr w:rsidR="00CA6346" w:rsidRPr="008351C6" w:rsidTr="001750D6">
        <w:trPr>
          <w:trHeight w:val="205"/>
        </w:trPr>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2004-05</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3</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2003-04</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2002-03</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2001-02</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4</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2000-01</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1999-00</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1998-99</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1997-98</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p>
        </w:tc>
      </w:tr>
      <w:tr w:rsidR="002C0281" w:rsidRPr="008351C6" w:rsidTr="004A24DC">
        <w:tc>
          <w:tcPr>
            <w:tcW w:w="1163" w:type="dxa"/>
            <w:tcBorders>
              <w:left w:val="single" w:sz="4" w:space="0" w:color="auto"/>
            </w:tcBorders>
            <w:shd w:val="clear" w:color="auto" w:fill="auto"/>
            <w:noWrap/>
            <w:tcMar>
              <w:left w:w="28" w:type="dxa"/>
              <w:right w:w="28" w:type="dxa"/>
            </w:tcMar>
            <w:vAlign w:val="bottom"/>
          </w:tcPr>
          <w:p w:rsidR="002C0281" w:rsidRPr="008351C6" w:rsidRDefault="002C0281" w:rsidP="00CA6346">
            <w:pPr>
              <w:framePr w:hSpace="181" w:wrap="around" w:vAnchor="text" w:hAnchor="margin" w:xAlign="center" w:y="1"/>
              <w:spacing w:after="0"/>
              <w:rPr>
                <w:rFonts w:cs="Arial"/>
                <w:b/>
                <w:bCs/>
                <w:sz w:val="14"/>
                <w:szCs w:val="14"/>
              </w:rPr>
            </w:pPr>
            <w:r w:rsidRPr="008351C6">
              <w:rPr>
                <w:rFonts w:cs="Arial"/>
                <w:b/>
                <w:bCs/>
                <w:sz w:val="14"/>
                <w:szCs w:val="14"/>
              </w:rPr>
              <w:t>Persons</w:t>
            </w:r>
          </w:p>
        </w:tc>
        <w:tc>
          <w:tcPr>
            <w:tcW w:w="1163" w:type="dxa"/>
            <w:shd w:val="clear" w:color="auto" w:fill="auto"/>
            <w:noWrap/>
            <w:tcMar>
              <w:left w:w="28" w:type="dxa"/>
              <w:right w:w="28" w:type="dxa"/>
            </w:tcMar>
          </w:tcPr>
          <w:p w:rsidR="002C0281" w:rsidRPr="001750D6" w:rsidRDefault="002C0281" w:rsidP="00CA6346">
            <w:pPr>
              <w:framePr w:hSpace="181" w:wrap="around" w:vAnchor="text" w:hAnchor="margin" w:xAlign="center" w:y="1"/>
              <w:autoSpaceDE w:val="0"/>
              <w:autoSpaceDN w:val="0"/>
              <w:adjustRightInd w:val="0"/>
              <w:spacing w:after="0"/>
              <w:jc w:val="center"/>
              <w:rPr>
                <w:rFonts w:cs="Arial"/>
                <w:b/>
                <w:sz w:val="14"/>
                <w:szCs w:val="14"/>
              </w:rPr>
            </w:pPr>
            <w:r>
              <w:rPr>
                <w:rFonts w:cs="Arial"/>
                <w:b/>
                <w:sz w:val="14"/>
                <w:szCs w:val="14"/>
              </w:rPr>
              <w:t>2012-13</w:t>
            </w:r>
          </w:p>
        </w:tc>
        <w:tc>
          <w:tcPr>
            <w:tcW w:w="1163" w:type="dxa"/>
            <w:shd w:val="clear" w:color="auto" w:fill="auto"/>
            <w:noWrap/>
            <w:tcMar>
              <w:left w:w="28" w:type="dxa"/>
              <w:right w:w="28" w:type="dxa"/>
            </w:tcMar>
          </w:tcPr>
          <w:p w:rsidR="002C0281" w:rsidRDefault="002C0281" w:rsidP="00CA6346">
            <w:pPr>
              <w:framePr w:hSpace="181" w:wrap="around" w:vAnchor="text" w:hAnchor="margin" w:xAlign="center" w:y="1"/>
              <w:autoSpaceDE w:val="0"/>
              <w:autoSpaceDN w:val="0"/>
              <w:adjustRightInd w:val="0"/>
              <w:spacing w:after="0"/>
              <w:jc w:val="center"/>
              <w:rPr>
                <w:rFonts w:cs="Arial"/>
                <w:b/>
                <w:sz w:val="14"/>
                <w:szCs w:val="14"/>
              </w:rPr>
            </w:pPr>
            <w:r>
              <w:rPr>
                <w:rFonts w:cs="Arial"/>
                <w:b/>
                <w:sz w:val="14"/>
                <w:szCs w:val="14"/>
              </w:rPr>
              <w:t>1</w:t>
            </w:r>
          </w:p>
        </w:tc>
        <w:tc>
          <w:tcPr>
            <w:tcW w:w="1163" w:type="dxa"/>
            <w:shd w:val="clear" w:color="auto" w:fill="auto"/>
            <w:noWrap/>
            <w:tcMar>
              <w:left w:w="28" w:type="dxa"/>
              <w:right w:w="28" w:type="dxa"/>
            </w:tcMar>
          </w:tcPr>
          <w:p w:rsidR="002C0281" w:rsidRDefault="002C0281" w:rsidP="00CA6346">
            <w:pPr>
              <w:framePr w:hSpace="181" w:wrap="around" w:vAnchor="text" w:hAnchor="margin" w:xAlign="center" w:y="1"/>
              <w:autoSpaceDE w:val="0"/>
              <w:autoSpaceDN w:val="0"/>
              <w:adjustRightInd w:val="0"/>
              <w:spacing w:after="0"/>
              <w:jc w:val="center"/>
              <w:rPr>
                <w:rFonts w:cs="Arial"/>
                <w:b/>
                <w:sz w:val="14"/>
                <w:szCs w:val="14"/>
              </w:rPr>
            </w:pPr>
            <w:r>
              <w:rPr>
                <w:rFonts w:cs="Arial"/>
                <w:b/>
                <w:sz w:val="14"/>
                <w:szCs w:val="14"/>
              </w:rPr>
              <w:t>2</w:t>
            </w:r>
          </w:p>
        </w:tc>
        <w:tc>
          <w:tcPr>
            <w:tcW w:w="1163" w:type="dxa"/>
          </w:tcPr>
          <w:p w:rsidR="002C0281" w:rsidRDefault="002C0281" w:rsidP="00CA6346">
            <w:pPr>
              <w:framePr w:hSpace="181" w:wrap="around" w:vAnchor="text" w:hAnchor="margin" w:xAlign="center" w:y="1"/>
              <w:autoSpaceDE w:val="0"/>
              <w:autoSpaceDN w:val="0"/>
              <w:adjustRightInd w:val="0"/>
              <w:spacing w:after="0"/>
              <w:jc w:val="center"/>
              <w:rPr>
                <w:rFonts w:cs="Arial"/>
                <w:b/>
                <w:sz w:val="14"/>
                <w:szCs w:val="14"/>
              </w:rPr>
            </w:pPr>
            <w:r>
              <w:rPr>
                <w:rFonts w:cs="Arial"/>
                <w:b/>
                <w:sz w:val="14"/>
                <w:szCs w:val="14"/>
              </w:rPr>
              <w:t>6</w:t>
            </w:r>
          </w:p>
        </w:tc>
        <w:tc>
          <w:tcPr>
            <w:tcW w:w="1163" w:type="dxa"/>
            <w:shd w:val="clear" w:color="auto" w:fill="auto"/>
            <w:noWrap/>
            <w:tcMar>
              <w:left w:w="28" w:type="dxa"/>
              <w:right w:w="28" w:type="dxa"/>
            </w:tcMar>
          </w:tcPr>
          <w:p w:rsidR="002C0281" w:rsidRDefault="002C0281" w:rsidP="00CA6346">
            <w:pPr>
              <w:framePr w:hSpace="181" w:wrap="around" w:vAnchor="text" w:hAnchor="margin" w:xAlign="center" w:y="1"/>
              <w:autoSpaceDE w:val="0"/>
              <w:autoSpaceDN w:val="0"/>
              <w:adjustRightInd w:val="0"/>
              <w:spacing w:after="0"/>
              <w:jc w:val="center"/>
              <w:rPr>
                <w:rFonts w:cs="Arial"/>
                <w:b/>
                <w:sz w:val="14"/>
                <w:szCs w:val="14"/>
              </w:rPr>
            </w:pPr>
            <w:r>
              <w:rPr>
                <w:rFonts w:cs="Arial"/>
                <w:b/>
                <w:sz w:val="14"/>
                <w:szCs w:val="14"/>
              </w:rPr>
              <w:t>2</w:t>
            </w:r>
          </w:p>
        </w:tc>
        <w:tc>
          <w:tcPr>
            <w:tcW w:w="1164" w:type="dxa"/>
            <w:tcBorders>
              <w:right w:val="single" w:sz="4" w:space="0" w:color="auto"/>
            </w:tcBorders>
            <w:shd w:val="clear" w:color="auto" w:fill="auto"/>
            <w:noWrap/>
            <w:tcMar>
              <w:left w:w="28" w:type="dxa"/>
              <w:right w:w="28" w:type="dxa"/>
            </w:tcMar>
          </w:tcPr>
          <w:p w:rsidR="002C0281" w:rsidRDefault="002C0281" w:rsidP="00CA6346">
            <w:pPr>
              <w:framePr w:hSpace="181" w:wrap="around" w:vAnchor="text" w:hAnchor="margin" w:xAlign="center" w:y="1"/>
              <w:autoSpaceDE w:val="0"/>
              <w:autoSpaceDN w:val="0"/>
              <w:adjustRightInd w:val="0"/>
              <w:spacing w:after="0"/>
              <w:jc w:val="center"/>
              <w:rPr>
                <w:rFonts w:cs="Arial"/>
                <w:b/>
                <w:sz w:val="14"/>
                <w:szCs w:val="14"/>
              </w:rPr>
            </w:pPr>
            <w:r>
              <w:rPr>
                <w:rFonts w:cs="Arial"/>
                <w:b/>
                <w:sz w:val="14"/>
                <w:szCs w:val="14"/>
              </w:rPr>
              <w:t>11</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CA6346" w:rsidRPr="002C0281"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2011-12</w:t>
            </w:r>
          </w:p>
        </w:tc>
        <w:tc>
          <w:tcPr>
            <w:tcW w:w="1163" w:type="dxa"/>
            <w:shd w:val="clear" w:color="auto" w:fill="auto"/>
            <w:noWrap/>
            <w:tcMar>
              <w:left w:w="28" w:type="dxa"/>
              <w:right w:w="28" w:type="dxa"/>
            </w:tcMar>
          </w:tcPr>
          <w:p w:rsidR="00CA6346" w:rsidRPr="002C0281" w:rsidRDefault="00423766" w:rsidP="00CA6346">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2</w:t>
            </w:r>
          </w:p>
        </w:tc>
        <w:tc>
          <w:tcPr>
            <w:tcW w:w="1163" w:type="dxa"/>
            <w:shd w:val="clear" w:color="auto" w:fill="auto"/>
            <w:noWrap/>
            <w:tcMar>
              <w:left w:w="28" w:type="dxa"/>
              <w:right w:w="28" w:type="dxa"/>
            </w:tcMar>
          </w:tcPr>
          <w:p w:rsidR="00CA6346" w:rsidRPr="002C0281" w:rsidRDefault="00423766" w:rsidP="00CA6346">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2</w:t>
            </w:r>
          </w:p>
        </w:tc>
        <w:tc>
          <w:tcPr>
            <w:tcW w:w="1163" w:type="dxa"/>
          </w:tcPr>
          <w:p w:rsidR="00CA6346" w:rsidRPr="002C0281" w:rsidRDefault="00423766" w:rsidP="00CA6346">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2</w:t>
            </w:r>
          </w:p>
        </w:tc>
        <w:tc>
          <w:tcPr>
            <w:tcW w:w="1163" w:type="dxa"/>
            <w:shd w:val="clear" w:color="auto" w:fill="auto"/>
            <w:noWrap/>
            <w:tcMar>
              <w:left w:w="28" w:type="dxa"/>
              <w:right w:w="28" w:type="dxa"/>
            </w:tcMar>
          </w:tcPr>
          <w:p w:rsidR="00CA6346" w:rsidRPr="002C0281" w:rsidRDefault="00423766" w:rsidP="00CA6346">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9</w:t>
            </w:r>
          </w:p>
        </w:tc>
        <w:tc>
          <w:tcPr>
            <w:tcW w:w="1164" w:type="dxa"/>
            <w:tcBorders>
              <w:right w:val="single" w:sz="4" w:space="0" w:color="auto"/>
            </w:tcBorders>
            <w:shd w:val="clear" w:color="auto" w:fill="auto"/>
            <w:noWrap/>
            <w:tcMar>
              <w:left w:w="28" w:type="dxa"/>
              <w:right w:w="28" w:type="dxa"/>
            </w:tcMar>
          </w:tcPr>
          <w:p w:rsidR="00CA6346" w:rsidRPr="002C0281" w:rsidRDefault="00423766" w:rsidP="00CA6346">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15</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CA6346" w:rsidRDefault="00CA6346" w:rsidP="00CA6346">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CA6346" w:rsidRPr="00CA634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CA6346">
              <w:rPr>
                <w:rFonts w:cs="Arial"/>
                <w:sz w:val="14"/>
                <w:szCs w:val="14"/>
              </w:rPr>
              <w:t>2010-11</w:t>
            </w:r>
          </w:p>
        </w:tc>
        <w:tc>
          <w:tcPr>
            <w:tcW w:w="1163" w:type="dxa"/>
            <w:shd w:val="clear" w:color="auto" w:fill="auto"/>
            <w:noWrap/>
            <w:tcMar>
              <w:left w:w="28" w:type="dxa"/>
              <w:right w:w="28" w:type="dxa"/>
            </w:tcMar>
          </w:tcPr>
          <w:p w:rsidR="00CA6346" w:rsidRPr="00CA6346" w:rsidRDefault="00336573"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7</w:t>
            </w:r>
          </w:p>
        </w:tc>
        <w:tc>
          <w:tcPr>
            <w:tcW w:w="1163" w:type="dxa"/>
            <w:shd w:val="clear" w:color="auto" w:fill="auto"/>
            <w:noWrap/>
            <w:tcMar>
              <w:left w:w="28" w:type="dxa"/>
              <w:right w:w="28" w:type="dxa"/>
            </w:tcMar>
          </w:tcPr>
          <w:p w:rsidR="00CA6346" w:rsidRPr="00CA6346" w:rsidRDefault="0072036E"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2</w:t>
            </w:r>
          </w:p>
        </w:tc>
        <w:tc>
          <w:tcPr>
            <w:tcW w:w="1163" w:type="dxa"/>
          </w:tcPr>
          <w:p w:rsidR="00CA6346" w:rsidRPr="00CA6346" w:rsidRDefault="0042376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0</w:t>
            </w:r>
          </w:p>
        </w:tc>
        <w:tc>
          <w:tcPr>
            <w:tcW w:w="1163" w:type="dxa"/>
            <w:shd w:val="clear" w:color="auto" w:fill="auto"/>
            <w:noWrap/>
            <w:tcMar>
              <w:left w:w="28" w:type="dxa"/>
              <w:right w:w="28" w:type="dxa"/>
            </w:tcMar>
          </w:tcPr>
          <w:p w:rsidR="00CA6346" w:rsidRPr="00CA6346" w:rsidRDefault="0072036E"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1</w:t>
            </w:r>
          </w:p>
        </w:tc>
        <w:tc>
          <w:tcPr>
            <w:tcW w:w="1164" w:type="dxa"/>
            <w:tcBorders>
              <w:right w:val="single" w:sz="4" w:space="0" w:color="auto"/>
            </w:tcBorders>
            <w:shd w:val="clear" w:color="auto" w:fill="auto"/>
            <w:noWrap/>
            <w:tcMar>
              <w:left w:w="28" w:type="dxa"/>
              <w:right w:w="28" w:type="dxa"/>
            </w:tcMar>
          </w:tcPr>
          <w:p w:rsidR="00CA6346" w:rsidRPr="00CA6346" w:rsidRDefault="00336573"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10</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CA6346" w:rsidRDefault="00CA6346" w:rsidP="00CA6346">
            <w:pPr>
              <w:framePr w:hSpace="181" w:wrap="around" w:vAnchor="text" w:hAnchor="margin" w:xAlign="center" w:y="1"/>
              <w:autoSpaceDE w:val="0"/>
              <w:autoSpaceDN w:val="0"/>
              <w:adjustRightInd w:val="0"/>
              <w:spacing w:after="0"/>
              <w:jc w:val="center"/>
              <w:rPr>
                <w:rFonts w:cs="Arial"/>
                <w:bCs/>
                <w:sz w:val="14"/>
                <w:szCs w:val="14"/>
              </w:rPr>
            </w:pPr>
            <w:r>
              <w:rPr>
                <w:rFonts w:cs="Arial"/>
                <w:bCs/>
                <w:sz w:val="14"/>
                <w:szCs w:val="14"/>
              </w:rPr>
              <w:t>2009-10</w:t>
            </w:r>
          </w:p>
        </w:tc>
        <w:tc>
          <w:tcPr>
            <w:tcW w:w="1163" w:type="dxa"/>
            <w:shd w:val="clear" w:color="auto" w:fill="auto"/>
            <w:noWrap/>
            <w:tcMar>
              <w:left w:w="28" w:type="dxa"/>
              <w:right w:w="28" w:type="dxa"/>
            </w:tcMar>
          </w:tcPr>
          <w:p w:rsidR="00CA6346" w:rsidRPr="001750D6" w:rsidRDefault="0072036E"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3</w:t>
            </w:r>
          </w:p>
        </w:tc>
        <w:tc>
          <w:tcPr>
            <w:tcW w:w="1163" w:type="dxa"/>
            <w:shd w:val="clear" w:color="auto" w:fill="auto"/>
            <w:noWrap/>
            <w:tcMar>
              <w:left w:w="28" w:type="dxa"/>
              <w:right w:w="28" w:type="dxa"/>
            </w:tcMar>
          </w:tcPr>
          <w:p w:rsidR="00CA6346" w:rsidRPr="001750D6" w:rsidRDefault="0072036E"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1</w:t>
            </w:r>
          </w:p>
        </w:tc>
        <w:tc>
          <w:tcPr>
            <w:tcW w:w="1163" w:type="dxa"/>
          </w:tcPr>
          <w:p w:rsidR="00CA6346" w:rsidRPr="001750D6" w:rsidRDefault="0072036E"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CA6346" w:rsidRPr="001750D6" w:rsidRDefault="00336573"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1</w:t>
            </w:r>
          </w:p>
        </w:tc>
        <w:tc>
          <w:tcPr>
            <w:tcW w:w="1164" w:type="dxa"/>
            <w:tcBorders>
              <w:right w:val="single" w:sz="4" w:space="0" w:color="auto"/>
            </w:tcBorders>
            <w:shd w:val="clear" w:color="auto" w:fill="auto"/>
            <w:noWrap/>
            <w:tcMar>
              <w:left w:w="28" w:type="dxa"/>
              <w:right w:w="28" w:type="dxa"/>
            </w:tcMar>
          </w:tcPr>
          <w:p w:rsidR="00CA6346" w:rsidRPr="001750D6" w:rsidRDefault="00336573"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5</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CA6346" w:rsidRPr="001750D6" w:rsidRDefault="00CA6346" w:rsidP="00CA6346">
            <w:pPr>
              <w:framePr w:hSpace="181" w:wrap="around" w:vAnchor="text" w:hAnchor="margin" w:xAlign="center" w:y="1"/>
              <w:autoSpaceDE w:val="0"/>
              <w:autoSpaceDN w:val="0"/>
              <w:adjustRightInd w:val="0"/>
              <w:spacing w:after="0"/>
              <w:jc w:val="center"/>
              <w:rPr>
                <w:rFonts w:cs="Arial"/>
                <w:bCs/>
                <w:sz w:val="14"/>
                <w:szCs w:val="14"/>
              </w:rPr>
            </w:pPr>
            <w:r>
              <w:rPr>
                <w:rFonts w:cs="Arial"/>
                <w:bCs/>
                <w:sz w:val="14"/>
                <w:szCs w:val="14"/>
              </w:rPr>
              <w:t>2008-09</w:t>
            </w:r>
          </w:p>
        </w:tc>
        <w:tc>
          <w:tcPr>
            <w:tcW w:w="1163" w:type="dxa"/>
            <w:shd w:val="clear" w:color="auto" w:fill="auto"/>
            <w:noWrap/>
            <w:tcMar>
              <w:left w:w="28" w:type="dxa"/>
              <w:right w:w="28" w:type="dxa"/>
            </w:tcMar>
          </w:tcPr>
          <w:p w:rsidR="00CA6346" w:rsidRPr="001750D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1750D6">
              <w:rPr>
                <w:rFonts w:cs="Arial"/>
                <w:sz w:val="14"/>
                <w:szCs w:val="14"/>
              </w:rPr>
              <w:t>2</w:t>
            </w:r>
          </w:p>
        </w:tc>
        <w:tc>
          <w:tcPr>
            <w:tcW w:w="1163" w:type="dxa"/>
            <w:shd w:val="clear" w:color="auto" w:fill="auto"/>
            <w:noWrap/>
            <w:tcMar>
              <w:left w:w="28" w:type="dxa"/>
              <w:right w:w="28" w:type="dxa"/>
            </w:tcMar>
          </w:tcPr>
          <w:p w:rsidR="00CA6346" w:rsidRPr="001750D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1750D6">
              <w:rPr>
                <w:rFonts w:cs="Arial"/>
                <w:sz w:val="14"/>
                <w:szCs w:val="14"/>
              </w:rPr>
              <w:t>2</w:t>
            </w:r>
          </w:p>
        </w:tc>
        <w:tc>
          <w:tcPr>
            <w:tcW w:w="1163" w:type="dxa"/>
          </w:tcPr>
          <w:p w:rsidR="00CA6346" w:rsidRPr="001750D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CA6346" w:rsidRPr="001750D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1750D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CA6346" w:rsidRPr="001750D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1750D6">
              <w:rPr>
                <w:rFonts w:cs="Arial"/>
                <w:sz w:val="14"/>
                <w:szCs w:val="14"/>
              </w:rPr>
              <w:t>4</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bCs/>
                <w:sz w:val="14"/>
                <w:szCs w:val="14"/>
              </w:rPr>
            </w:pPr>
            <w:r>
              <w:rPr>
                <w:rFonts w:cs="Arial"/>
                <w:bCs/>
                <w:sz w:val="14"/>
                <w:szCs w:val="14"/>
              </w:rPr>
              <w:t>2007-08</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2006-07</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4</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4</w:t>
            </w: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9</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2005-06</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5</w:t>
            </w: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3</w:t>
            </w: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10</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2004-05</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3</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2003-04</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2002-03</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2001-02</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5</w:t>
            </w:r>
          </w:p>
        </w:tc>
      </w:tr>
      <w:tr w:rsidR="00CA6346" w:rsidRPr="008351C6" w:rsidTr="004A24DC">
        <w:tc>
          <w:tcPr>
            <w:tcW w:w="1163" w:type="dxa"/>
            <w:tcBorders>
              <w:left w:val="sing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2000-01</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r>
      <w:tr w:rsidR="00CA6346" w:rsidRPr="008351C6" w:rsidTr="004A24DC">
        <w:trPr>
          <w:trHeight w:val="219"/>
        </w:trPr>
        <w:tc>
          <w:tcPr>
            <w:tcW w:w="1163" w:type="dxa"/>
            <w:tcBorders>
              <w:left w:val="single" w:sz="4" w:space="0" w:color="auto"/>
              <w:bottom w:val="double" w:sz="4" w:space="0" w:color="auto"/>
            </w:tcBorders>
            <w:shd w:val="clear" w:color="auto" w:fill="auto"/>
            <w:noWrap/>
            <w:tcMar>
              <w:left w:w="28" w:type="dxa"/>
              <w:right w:w="28" w:type="dxa"/>
            </w:tcMar>
            <w:vAlign w:val="bottom"/>
          </w:tcPr>
          <w:p w:rsidR="00CA6346" w:rsidRPr="008351C6" w:rsidRDefault="00CA6346" w:rsidP="00CA6346">
            <w:pPr>
              <w:framePr w:hSpace="181" w:wrap="around" w:vAnchor="text" w:hAnchor="margin" w:xAlign="center" w:y="1"/>
              <w:spacing w:after="0"/>
              <w:rPr>
                <w:rFonts w:cs="Arial"/>
                <w:b/>
                <w:bCs/>
                <w:sz w:val="14"/>
                <w:szCs w:val="14"/>
              </w:rPr>
            </w:pPr>
            <w:r w:rsidRPr="008351C6">
              <w:rPr>
                <w:rFonts w:cs="Arial"/>
                <w:b/>
                <w:bCs/>
                <w:sz w:val="14"/>
                <w:szCs w:val="14"/>
              </w:rPr>
              <w:t> </w:t>
            </w:r>
          </w:p>
        </w:tc>
        <w:tc>
          <w:tcPr>
            <w:tcW w:w="1163" w:type="dxa"/>
            <w:tcBorders>
              <w:bottom w:val="doub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1999-00</w:t>
            </w:r>
          </w:p>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1998-99</w:t>
            </w:r>
          </w:p>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1997-98</w:t>
            </w:r>
          </w:p>
        </w:tc>
        <w:tc>
          <w:tcPr>
            <w:tcW w:w="1163" w:type="dxa"/>
            <w:tcBorders>
              <w:bottom w:val="doub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Borders>
              <w:bottom w:val="doub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tcBorders>
              <w:bottom w:val="double" w:sz="4" w:space="0" w:color="auto"/>
            </w:tcBorders>
          </w:tcPr>
          <w:p w:rsidR="00CA634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p w:rsidR="00CA634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tcBorders>
              <w:bottom w:val="doub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4" w:type="dxa"/>
            <w:tcBorders>
              <w:bottom w:val="double" w:sz="4" w:space="0" w:color="auto"/>
              <w:right w:val="single" w:sz="4" w:space="0" w:color="auto"/>
            </w:tcBorders>
            <w:shd w:val="clear" w:color="auto" w:fill="auto"/>
            <w:noWrap/>
            <w:tcMar>
              <w:left w:w="28" w:type="dxa"/>
              <w:right w:w="28" w:type="dxa"/>
            </w:tcMar>
          </w:tcPr>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p w:rsidR="00CA6346" w:rsidRPr="008351C6" w:rsidRDefault="00CA6346" w:rsidP="00CA6346">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3</w:t>
            </w:r>
          </w:p>
        </w:tc>
      </w:tr>
    </w:tbl>
    <w:p w:rsidR="007516D0" w:rsidRPr="008351C6" w:rsidRDefault="007516D0" w:rsidP="00CB3BFA">
      <w:pPr>
        <w:framePr w:hSpace="181" w:wrap="around" w:vAnchor="text" w:hAnchor="margin" w:xAlign="center" w:y="1"/>
        <w:jc w:val="both"/>
        <w:rPr>
          <w:rFonts w:cs="Arial"/>
          <w:bCs/>
          <w:i/>
          <w:sz w:val="16"/>
          <w:szCs w:val="16"/>
        </w:rPr>
      </w:pPr>
    </w:p>
    <w:p w:rsidR="00386BC2" w:rsidRPr="008351C6" w:rsidRDefault="00336573" w:rsidP="00CB3BFA">
      <w:pPr>
        <w:framePr w:hSpace="181" w:wrap="around" w:vAnchor="text" w:hAnchor="margin" w:xAlign="center" w:y="1"/>
        <w:jc w:val="both"/>
        <w:rPr>
          <w:rFonts w:cs="Arial"/>
          <w:bCs/>
          <w:i/>
          <w:sz w:val="16"/>
          <w:szCs w:val="16"/>
        </w:rPr>
      </w:pPr>
      <w:r>
        <w:rPr>
          <w:rFonts w:cs="Arial"/>
          <w:bCs/>
          <w:i/>
          <w:sz w:val="16"/>
          <w:szCs w:val="16"/>
        </w:rPr>
        <w:t>Escapes include under escort and from hospital.</w:t>
      </w:r>
    </w:p>
    <w:p w:rsidR="00386BC2" w:rsidRPr="008351C6" w:rsidRDefault="00386BC2" w:rsidP="00CB3BFA">
      <w:pPr>
        <w:framePr w:hSpace="181" w:wrap="around" w:vAnchor="text" w:hAnchor="margin" w:xAlign="center" w:y="1"/>
        <w:jc w:val="both"/>
        <w:rPr>
          <w:rFonts w:cs="Arial"/>
          <w:bCs/>
          <w:i/>
          <w:sz w:val="16"/>
          <w:szCs w:val="16"/>
        </w:rPr>
      </w:pPr>
    </w:p>
    <w:p w:rsidR="00523C7C" w:rsidRPr="00AB618B" w:rsidRDefault="00523C7C" w:rsidP="00070CA5">
      <w:pPr>
        <w:pStyle w:val="ListParagraph"/>
        <w:jc w:val="both"/>
        <w:rPr>
          <w:rFonts w:ascii="Arial" w:hAnsi="Arial" w:cs="Arial"/>
          <w:bCs/>
          <w:sz w:val="20"/>
          <w:szCs w:val="20"/>
        </w:rPr>
      </w:pPr>
    </w:p>
    <w:p w:rsidR="00E5471B" w:rsidRPr="00EC33DF" w:rsidRDefault="00E5471B" w:rsidP="00AE3AD2">
      <w:pPr>
        <w:pStyle w:val="Caption"/>
        <w:keepNext/>
        <w:framePr w:w="9704" w:h="4158" w:hRule="exact" w:hSpace="181" w:wrap="around" w:vAnchor="text" w:hAnchor="margin" w:xAlign="center" w:y="-2"/>
      </w:pPr>
      <w:bookmarkStart w:id="64" w:name="_Toc372528204"/>
      <w:r w:rsidRPr="00EC33DF">
        <w:lastRenderedPageBreak/>
        <w:t xml:space="preserve">Table </w:t>
      </w:r>
      <w:r w:rsidR="004F7266">
        <w:fldChar w:fldCharType="begin"/>
      </w:r>
      <w:r w:rsidR="004F7266">
        <w:instrText xml:space="preserve"> SEQ Table \* ARABIC </w:instrText>
      </w:r>
      <w:r w:rsidR="004F7266">
        <w:fldChar w:fldCharType="separate"/>
      </w:r>
      <w:r w:rsidR="00CB06F8">
        <w:rPr>
          <w:noProof/>
        </w:rPr>
        <w:t>15</w:t>
      </w:r>
      <w:r w:rsidR="004F7266">
        <w:rPr>
          <w:noProof/>
        </w:rPr>
        <w:fldChar w:fldCharType="end"/>
      </w:r>
      <w:r w:rsidRPr="00EC33DF">
        <w:t xml:space="preserve">  Adult</w:t>
      </w:r>
      <w:r w:rsidR="007C4BD3" w:rsidRPr="00EC33DF">
        <w:t xml:space="preserve"> </w:t>
      </w:r>
      <w:r w:rsidRPr="00EC33DF">
        <w:t xml:space="preserve">and </w:t>
      </w:r>
      <w:r w:rsidR="00295331">
        <w:t>youth</w:t>
      </w:r>
      <w:r w:rsidRPr="00EC33DF">
        <w:t xml:space="preserve"> rece</w:t>
      </w:r>
      <w:r w:rsidR="00557121" w:rsidRPr="00EC33DF">
        <w:t>ptions</w:t>
      </w:r>
      <w:r w:rsidRPr="00EC33DF">
        <w:t xml:space="preserve"> </w:t>
      </w:r>
      <w:r w:rsidR="007C4BD3" w:rsidRPr="00EC33DF">
        <w:t>by</w:t>
      </w:r>
      <w:r w:rsidRPr="00EC33DF">
        <w:t xml:space="preserve"> sentence status, Indigenous status and </w:t>
      </w:r>
      <w:r w:rsidR="00AC06E5" w:rsidRPr="00EC33DF">
        <w:t>sex</w:t>
      </w:r>
      <w:r w:rsidRPr="00EC33DF">
        <w:t>.</w:t>
      </w:r>
      <w:bookmarkEnd w:id="64"/>
    </w:p>
    <w:tbl>
      <w:tblPr>
        <w:tblW w:w="5000" w:type="pct"/>
        <w:tblLook w:val="0000" w:firstRow="0" w:lastRow="0" w:firstColumn="0" w:lastColumn="0" w:noHBand="0" w:noVBand="0"/>
      </w:tblPr>
      <w:tblGrid>
        <w:gridCol w:w="2786"/>
        <w:gridCol w:w="541"/>
        <w:gridCol w:w="424"/>
        <w:gridCol w:w="279"/>
        <w:gridCol w:w="566"/>
        <w:gridCol w:w="427"/>
        <w:gridCol w:w="279"/>
        <w:gridCol w:w="566"/>
        <w:gridCol w:w="426"/>
        <w:gridCol w:w="232"/>
        <w:gridCol w:w="580"/>
        <w:gridCol w:w="461"/>
        <w:gridCol w:w="279"/>
        <w:gridCol w:w="638"/>
        <w:gridCol w:w="640"/>
        <w:gridCol w:w="636"/>
      </w:tblGrid>
      <w:tr w:rsidR="00EC33DF" w:rsidRPr="00EC33DF" w:rsidTr="00EC33DF">
        <w:trPr>
          <w:gridAfter w:val="1"/>
          <w:wAfter w:w="326" w:type="pct"/>
        </w:trPr>
        <w:tc>
          <w:tcPr>
            <w:tcW w:w="1427" w:type="pct"/>
            <w:vMerge w:val="restart"/>
            <w:tcBorders>
              <w:top w:val="single" w:sz="4" w:space="0" w:color="auto"/>
              <w:left w:val="single" w:sz="4" w:space="0" w:color="auto"/>
            </w:tcBorders>
            <w:shd w:val="clear" w:color="auto" w:fill="auto"/>
            <w:noWrap/>
            <w:tcMar>
              <w:left w:w="28" w:type="dxa"/>
              <w:right w:w="28" w:type="dxa"/>
            </w:tcMar>
            <w:vAlign w:val="center"/>
          </w:tcPr>
          <w:p w:rsidR="00E5471B" w:rsidRPr="00EC33DF" w:rsidRDefault="0030455F" w:rsidP="00EC33DF">
            <w:pPr>
              <w:framePr w:w="9704" w:h="4158" w:hRule="exact" w:hSpace="181" w:wrap="around" w:vAnchor="text" w:hAnchor="margin" w:xAlign="center" w:y="-2"/>
              <w:spacing w:after="0"/>
              <w:rPr>
                <w:rFonts w:cs="Arial"/>
                <w:b/>
                <w:bCs/>
                <w:sz w:val="14"/>
                <w:szCs w:val="14"/>
              </w:rPr>
            </w:pPr>
            <w:r>
              <w:rPr>
                <w:rFonts w:cs="Arial"/>
                <w:b/>
                <w:bCs/>
                <w:sz w:val="14"/>
                <w:szCs w:val="14"/>
              </w:rPr>
              <w:t xml:space="preserve">Correctional </w:t>
            </w:r>
            <w:r w:rsidR="00E5471B" w:rsidRPr="00EC33DF">
              <w:rPr>
                <w:rFonts w:cs="Arial"/>
                <w:b/>
                <w:bCs/>
                <w:sz w:val="14"/>
                <w:szCs w:val="14"/>
              </w:rPr>
              <w:t>Institution</w:t>
            </w:r>
          </w:p>
        </w:tc>
        <w:tc>
          <w:tcPr>
            <w:tcW w:w="1146" w:type="pct"/>
            <w:gridSpan w:val="5"/>
            <w:tcBorders>
              <w:top w:val="single" w:sz="4" w:space="0" w:color="auto"/>
              <w:bottom w:val="single" w:sz="4" w:space="0" w:color="auto"/>
            </w:tcBorders>
            <w:shd w:val="clear" w:color="auto" w:fill="auto"/>
            <w:noWrap/>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r w:rsidRPr="00EC33DF">
              <w:rPr>
                <w:rFonts w:cs="Arial"/>
                <w:b/>
                <w:bCs/>
                <w:sz w:val="14"/>
                <w:szCs w:val="14"/>
              </w:rPr>
              <w:t>Sentenced</w:t>
            </w:r>
          </w:p>
        </w:tc>
        <w:tc>
          <w:tcPr>
            <w:tcW w:w="143" w:type="pct"/>
            <w:tcBorders>
              <w:top w:val="single" w:sz="4" w:space="0" w:color="auto"/>
            </w:tcBorders>
            <w:shd w:val="clear" w:color="auto" w:fill="auto"/>
            <w:noWrap/>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rPr>
                <w:rFonts w:cs="Arial"/>
                <w:b/>
                <w:bCs/>
                <w:sz w:val="14"/>
                <w:szCs w:val="14"/>
              </w:rPr>
            </w:pPr>
          </w:p>
        </w:tc>
        <w:tc>
          <w:tcPr>
            <w:tcW w:w="1160" w:type="pct"/>
            <w:gridSpan w:val="5"/>
            <w:tcBorders>
              <w:top w:val="single" w:sz="4" w:space="0" w:color="auto"/>
              <w:bottom w:val="single" w:sz="4" w:space="0" w:color="auto"/>
            </w:tcBorders>
            <w:shd w:val="clear" w:color="auto" w:fill="auto"/>
            <w:noWrap/>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r w:rsidRPr="00EC33DF">
              <w:rPr>
                <w:rFonts w:cs="Arial"/>
                <w:b/>
                <w:bCs/>
                <w:sz w:val="14"/>
                <w:szCs w:val="14"/>
              </w:rPr>
              <w:t>Unsentenced</w:t>
            </w:r>
          </w:p>
        </w:tc>
        <w:tc>
          <w:tcPr>
            <w:tcW w:w="143" w:type="pct"/>
            <w:tcBorders>
              <w:top w:val="single" w:sz="4" w:space="0" w:color="auto"/>
            </w:tcBorders>
            <w:shd w:val="clear" w:color="auto" w:fill="auto"/>
            <w:noWrap/>
            <w:tcMar>
              <w:left w:w="28" w:type="dxa"/>
              <w:right w:w="28" w:type="dxa"/>
            </w:tcMar>
            <w:vAlign w:val="center"/>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p>
        </w:tc>
        <w:tc>
          <w:tcPr>
            <w:tcW w:w="655" w:type="pct"/>
            <w:gridSpan w:val="2"/>
            <w:vMerge w:val="restart"/>
            <w:tcBorders>
              <w:top w:val="single" w:sz="4" w:space="0" w:color="auto"/>
              <w:bottom w:val="single" w:sz="4" w:space="0" w:color="auto"/>
              <w:right w:val="single" w:sz="4" w:space="0" w:color="auto"/>
            </w:tcBorders>
            <w:shd w:val="clear" w:color="auto" w:fill="auto"/>
            <w:noWrap/>
            <w:tcMar>
              <w:left w:w="28" w:type="dxa"/>
              <w:right w:w="28" w:type="dxa"/>
            </w:tcMar>
            <w:vAlign w:val="center"/>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r w:rsidRPr="00EC33DF">
              <w:rPr>
                <w:rFonts w:cs="Arial"/>
                <w:b/>
                <w:bCs/>
                <w:sz w:val="14"/>
                <w:szCs w:val="14"/>
              </w:rPr>
              <w:t>Total</w:t>
            </w:r>
          </w:p>
        </w:tc>
      </w:tr>
      <w:tr w:rsidR="00EC33DF" w:rsidRPr="00EC33DF" w:rsidTr="007B5B5B">
        <w:trPr>
          <w:gridAfter w:val="1"/>
          <w:wAfter w:w="326" w:type="pct"/>
        </w:trPr>
        <w:tc>
          <w:tcPr>
            <w:tcW w:w="1427" w:type="pct"/>
            <w:vMerge/>
            <w:tcBorders>
              <w:left w:val="single" w:sz="4" w:space="0" w:color="auto"/>
            </w:tcBorders>
            <w:shd w:val="clear" w:color="auto" w:fill="auto"/>
            <w:tcMar>
              <w:left w:w="28" w:type="dxa"/>
              <w:right w:w="28" w:type="dxa"/>
            </w:tcMar>
            <w:vAlign w:val="center"/>
          </w:tcPr>
          <w:p w:rsidR="00E5471B" w:rsidRPr="00EC33DF" w:rsidRDefault="00E5471B" w:rsidP="00EC33DF">
            <w:pPr>
              <w:framePr w:w="9704" w:h="4158" w:hRule="exact" w:hSpace="181" w:wrap="around" w:vAnchor="text" w:hAnchor="margin" w:xAlign="center" w:y="-2"/>
              <w:spacing w:after="0"/>
              <w:rPr>
                <w:rFonts w:cs="Arial"/>
                <w:b/>
                <w:bCs/>
                <w:sz w:val="14"/>
                <w:szCs w:val="14"/>
              </w:rPr>
            </w:pPr>
          </w:p>
        </w:tc>
        <w:tc>
          <w:tcPr>
            <w:tcW w:w="494" w:type="pct"/>
            <w:gridSpan w:val="2"/>
            <w:tcBorders>
              <w:top w:val="single" w:sz="4" w:space="0" w:color="auto"/>
              <w:bottom w:val="single" w:sz="4" w:space="0" w:color="auto"/>
            </w:tcBorders>
            <w:shd w:val="clear" w:color="auto" w:fill="auto"/>
            <w:noWrap/>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r w:rsidRPr="00EC33DF">
              <w:rPr>
                <w:rFonts w:cs="Arial"/>
                <w:b/>
                <w:bCs/>
                <w:sz w:val="14"/>
                <w:szCs w:val="14"/>
              </w:rPr>
              <w:t>Indigenous</w:t>
            </w:r>
          </w:p>
        </w:tc>
        <w:tc>
          <w:tcPr>
            <w:tcW w:w="143" w:type="pct"/>
            <w:tcBorders>
              <w:top w:val="single" w:sz="4" w:space="0" w:color="auto"/>
            </w:tcBorders>
            <w:shd w:val="clear" w:color="auto" w:fill="auto"/>
            <w:noWrap/>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p>
        </w:tc>
        <w:tc>
          <w:tcPr>
            <w:tcW w:w="509" w:type="pct"/>
            <w:gridSpan w:val="2"/>
            <w:shd w:val="clear" w:color="auto" w:fill="auto"/>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r w:rsidRPr="00EC33DF">
              <w:rPr>
                <w:rFonts w:cs="Arial"/>
                <w:b/>
                <w:bCs/>
                <w:sz w:val="14"/>
                <w:szCs w:val="14"/>
              </w:rPr>
              <w:t>Non-Indigenous</w:t>
            </w:r>
          </w:p>
        </w:tc>
        <w:tc>
          <w:tcPr>
            <w:tcW w:w="143" w:type="pct"/>
            <w:shd w:val="clear" w:color="auto" w:fill="auto"/>
            <w:noWrap/>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rPr>
                <w:rFonts w:cs="Arial"/>
                <w:b/>
                <w:bCs/>
                <w:sz w:val="14"/>
                <w:szCs w:val="14"/>
              </w:rPr>
            </w:pPr>
          </w:p>
        </w:tc>
        <w:tc>
          <w:tcPr>
            <w:tcW w:w="508" w:type="pct"/>
            <w:gridSpan w:val="2"/>
            <w:shd w:val="clear" w:color="auto" w:fill="auto"/>
            <w:noWrap/>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r w:rsidRPr="00EC33DF">
              <w:rPr>
                <w:rFonts w:cs="Arial"/>
                <w:b/>
                <w:bCs/>
                <w:sz w:val="14"/>
                <w:szCs w:val="14"/>
              </w:rPr>
              <w:t>Indigenous</w:t>
            </w:r>
          </w:p>
        </w:tc>
        <w:tc>
          <w:tcPr>
            <w:tcW w:w="119" w:type="pct"/>
            <w:tcBorders>
              <w:top w:val="single" w:sz="4" w:space="0" w:color="auto"/>
            </w:tcBorders>
            <w:shd w:val="clear" w:color="auto" w:fill="auto"/>
            <w:noWrap/>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p>
        </w:tc>
        <w:tc>
          <w:tcPr>
            <w:tcW w:w="533" w:type="pct"/>
            <w:gridSpan w:val="2"/>
            <w:tcBorders>
              <w:top w:val="single" w:sz="4" w:space="0" w:color="auto"/>
              <w:bottom w:val="single" w:sz="4" w:space="0" w:color="auto"/>
            </w:tcBorders>
            <w:shd w:val="clear" w:color="auto" w:fill="auto"/>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r w:rsidRPr="00EC33DF">
              <w:rPr>
                <w:rFonts w:cs="Arial"/>
                <w:b/>
                <w:bCs/>
                <w:sz w:val="14"/>
                <w:szCs w:val="14"/>
              </w:rPr>
              <w:t>Non-Indigenous</w:t>
            </w:r>
          </w:p>
        </w:tc>
        <w:tc>
          <w:tcPr>
            <w:tcW w:w="143" w:type="pct"/>
            <w:shd w:val="clear" w:color="auto" w:fill="auto"/>
            <w:noWrap/>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rPr>
                <w:rFonts w:cs="Arial"/>
                <w:b/>
                <w:bCs/>
                <w:sz w:val="14"/>
                <w:szCs w:val="14"/>
              </w:rPr>
            </w:pPr>
          </w:p>
        </w:tc>
        <w:tc>
          <w:tcPr>
            <w:tcW w:w="655" w:type="pct"/>
            <w:gridSpan w:val="2"/>
            <w:vMerge/>
            <w:tcBorders>
              <w:bottom w:val="single" w:sz="4" w:space="0" w:color="auto"/>
              <w:right w:val="single" w:sz="4" w:space="0" w:color="auto"/>
            </w:tcBorders>
            <w:shd w:val="clear" w:color="auto" w:fill="auto"/>
            <w:noWrap/>
            <w:tcMar>
              <w:left w:w="28" w:type="dxa"/>
              <w:right w:w="28" w:type="dxa"/>
            </w:tcMar>
            <w:vAlign w:val="center"/>
          </w:tcPr>
          <w:p w:rsidR="00E5471B" w:rsidRPr="00EC33DF" w:rsidRDefault="00E5471B" w:rsidP="00EC33DF">
            <w:pPr>
              <w:framePr w:w="9704" w:h="4158" w:hRule="exact" w:hSpace="181" w:wrap="around" w:vAnchor="text" w:hAnchor="margin" w:xAlign="center" w:y="-2"/>
              <w:spacing w:after="0"/>
              <w:jc w:val="right"/>
              <w:rPr>
                <w:rFonts w:cs="Arial"/>
                <w:b/>
                <w:bCs/>
                <w:sz w:val="14"/>
                <w:szCs w:val="14"/>
              </w:rPr>
            </w:pPr>
          </w:p>
        </w:tc>
      </w:tr>
      <w:tr w:rsidR="00EC33DF" w:rsidRPr="00EC33DF" w:rsidTr="00EC33DF">
        <w:trPr>
          <w:gridAfter w:val="1"/>
          <w:wAfter w:w="326" w:type="pct"/>
        </w:trPr>
        <w:tc>
          <w:tcPr>
            <w:tcW w:w="1427" w:type="pct"/>
            <w:vMerge/>
            <w:tcBorders>
              <w:left w:val="single" w:sz="4" w:space="0" w:color="auto"/>
              <w:bottom w:val="single" w:sz="4" w:space="0" w:color="auto"/>
            </w:tcBorders>
            <w:shd w:val="clear" w:color="auto" w:fill="auto"/>
            <w:tcMar>
              <w:left w:w="28" w:type="dxa"/>
              <w:right w:w="28" w:type="dxa"/>
            </w:tcMar>
            <w:vAlign w:val="center"/>
          </w:tcPr>
          <w:p w:rsidR="00174CC3" w:rsidRPr="00EC33DF" w:rsidRDefault="00174CC3" w:rsidP="00EC33DF">
            <w:pPr>
              <w:framePr w:w="9704" w:h="4158" w:hRule="exact" w:hSpace="181" w:wrap="around" w:vAnchor="text" w:hAnchor="margin" w:xAlign="center" w:y="-2"/>
              <w:spacing w:after="0"/>
              <w:rPr>
                <w:rFonts w:cs="Arial"/>
                <w:b/>
                <w:bCs/>
                <w:sz w:val="14"/>
                <w:szCs w:val="14"/>
              </w:rPr>
            </w:pPr>
          </w:p>
        </w:tc>
        <w:tc>
          <w:tcPr>
            <w:tcW w:w="277" w:type="pct"/>
            <w:tcBorders>
              <w:top w:val="single" w:sz="4" w:space="0" w:color="auto"/>
              <w:bottom w:val="single" w:sz="4" w:space="0" w:color="auto"/>
            </w:tcBorders>
            <w:shd w:val="clear" w:color="auto" w:fill="auto"/>
            <w:noWrap/>
            <w:tcMar>
              <w:left w:w="28" w:type="dxa"/>
              <w:right w:w="28" w:type="dxa"/>
            </w:tcMar>
            <w:vAlign w:val="bottom"/>
          </w:tcPr>
          <w:p w:rsidR="00174CC3" w:rsidRPr="00EC33DF" w:rsidRDefault="00174CC3" w:rsidP="00EC33DF">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Female</w:t>
            </w:r>
          </w:p>
        </w:tc>
        <w:tc>
          <w:tcPr>
            <w:tcW w:w="217" w:type="pct"/>
            <w:tcBorders>
              <w:top w:val="single" w:sz="4" w:space="0" w:color="auto"/>
              <w:bottom w:val="single" w:sz="4" w:space="0" w:color="auto"/>
            </w:tcBorders>
            <w:shd w:val="clear" w:color="auto" w:fill="auto"/>
            <w:noWrap/>
            <w:tcMar>
              <w:left w:w="28" w:type="dxa"/>
              <w:right w:w="28" w:type="dxa"/>
            </w:tcMar>
            <w:vAlign w:val="bottom"/>
          </w:tcPr>
          <w:p w:rsidR="00174CC3" w:rsidRPr="00EC33DF" w:rsidRDefault="00174CC3" w:rsidP="00EC33DF">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Male</w:t>
            </w:r>
          </w:p>
        </w:tc>
        <w:tc>
          <w:tcPr>
            <w:tcW w:w="143" w:type="pct"/>
            <w:tcBorders>
              <w:bottom w:val="single" w:sz="4" w:space="0" w:color="auto"/>
            </w:tcBorders>
            <w:shd w:val="clear" w:color="auto" w:fill="auto"/>
            <w:noWrap/>
            <w:tcMar>
              <w:left w:w="28" w:type="dxa"/>
              <w:right w:w="28" w:type="dxa"/>
            </w:tcMar>
            <w:vAlign w:val="bottom"/>
          </w:tcPr>
          <w:p w:rsidR="00174CC3" w:rsidRPr="00EC33DF" w:rsidRDefault="00174CC3" w:rsidP="00EC33DF">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 </w:t>
            </w:r>
          </w:p>
        </w:tc>
        <w:tc>
          <w:tcPr>
            <w:tcW w:w="290" w:type="pct"/>
            <w:tcBorders>
              <w:top w:val="single" w:sz="4" w:space="0" w:color="auto"/>
              <w:bottom w:val="single" w:sz="4" w:space="0" w:color="auto"/>
            </w:tcBorders>
            <w:shd w:val="clear" w:color="auto" w:fill="auto"/>
            <w:noWrap/>
            <w:tcMar>
              <w:left w:w="28" w:type="dxa"/>
              <w:right w:w="28" w:type="dxa"/>
            </w:tcMar>
            <w:vAlign w:val="bottom"/>
          </w:tcPr>
          <w:p w:rsidR="00174CC3" w:rsidRPr="00EC33DF" w:rsidRDefault="00174CC3" w:rsidP="00EC33DF">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Female</w:t>
            </w:r>
          </w:p>
        </w:tc>
        <w:tc>
          <w:tcPr>
            <w:tcW w:w="219" w:type="pct"/>
            <w:tcBorders>
              <w:top w:val="single" w:sz="4" w:space="0" w:color="auto"/>
              <w:bottom w:val="single" w:sz="4" w:space="0" w:color="auto"/>
            </w:tcBorders>
            <w:shd w:val="clear" w:color="auto" w:fill="auto"/>
            <w:noWrap/>
            <w:tcMar>
              <w:left w:w="28" w:type="dxa"/>
              <w:right w:w="28" w:type="dxa"/>
            </w:tcMar>
            <w:vAlign w:val="bottom"/>
          </w:tcPr>
          <w:p w:rsidR="00174CC3" w:rsidRPr="00EC33DF" w:rsidRDefault="00174CC3" w:rsidP="00EC33DF">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Male</w:t>
            </w:r>
          </w:p>
        </w:tc>
        <w:tc>
          <w:tcPr>
            <w:tcW w:w="143" w:type="pct"/>
            <w:tcBorders>
              <w:top w:val="single" w:sz="4" w:space="0" w:color="auto"/>
              <w:bottom w:val="single" w:sz="4" w:space="0" w:color="auto"/>
            </w:tcBorders>
            <w:shd w:val="clear" w:color="auto" w:fill="auto"/>
            <w:noWrap/>
            <w:tcMar>
              <w:left w:w="28" w:type="dxa"/>
              <w:right w:w="28" w:type="dxa"/>
            </w:tcMar>
            <w:vAlign w:val="bottom"/>
          </w:tcPr>
          <w:p w:rsidR="00174CC3" w:rsidRPr="00EC33DF" w:rsidRDefault="00174CC3" w:rsidP="00EC33DF">
            <w:pPr>
              <w:framePr w:w="9704" w:h="4158" w:hRule="exact" w:hSpace="181" w:wrap="around" w:vAnchor="text" w:hAnchor="margin" w:xAlign="center" w:y="-2"/>
              <w:spacing w:after="0"/>
              <w:jc w:val="right"/>
              <w:rPr>
                <w:rFonts w:cs="Arial"/>
                <w:sz w:val="14"/>
                <w:szCs w:val="14"/>
              </w:rPr>
            </w:pPr>
            <w:r w:rsidRPr="00EC33DF">
              <w:rPr>
                <w:rFonts w:cs="Arial"/>
                <w:sz w:val="14"/>
                <w:szCs w:val="14"/>
              </w:rPr>
              <w:t> </w:t>
            </w:r>
          </w:p>
        </w:tc>
        <w:tc>
          <w:tcPr>
            <w:tcW w:w="290" w:type="pct"/>
            <w:tcBorders>
              <w:top w:val="single" w:sz="4" w:space="0" w:color="auto"/>
              <w:bottom w:val="single" w:sz="4" w:space="0" w:color="auto"/>
            </w:tcBorders>
            <w:shd w:val="clear" w:color="auto" w:fill="auto"/>
            <w:noWrap/>
            <w:tcMar>
              <w:left w:w="28" w:type="dxa"/>
              <w:right w:w="28" w:type="dxa"/>
            </w:tcMar>
            <w:vAlign w:val="bottom"/>
          </w:tcPr>
          <w:p w:rsidR="00174CC3" w:rsidRPr="00EC33DF" w:rsidRDefault="00174CC3" w:rsidP="00EC33DF">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Female</w:t>
            </w:r>
          </w:p>
        </w:tc>
        <w:tc>
          <w:tcPr>
            <w:tcW w:w="218" w:type="pct"/>
            <w:tcBorders>
              <w:top w:val="single" w:sz="4" w:space="0" w:color="auto"/>
              <w:bottom w:val="single" w:sz="4" w:space="0" w:color="auto"/>
            </w:tcBorders>
            <w:shd w:val="clear" w:color="auto" w:fill="auto"/>
            <w:noWrap/>
            <w:tcMar>
              <w:left w:w="28" w:type="dxa"/>
              <w:right w:w="28" w:type="dxa"/>
            </w:tcMar>
            <w:vAlign w:val="bottom"/>
          </w:tcPr>
          <w:p w:rsidR="00174CC3" w:rsidRPr="00EC33DF" w:rsidRDefault="00174CC3" w:rsidP="00EC33DF">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Male</w:t>
            </w:r>
          </w:p>
        </w:tc>
        <w:tc>
          <w:tcPr>
            <w:tcW w:w="119" w:type="pct"/>
            <w:tcBorders>
              <w:bottom w:val="single" w:sz="4" w:space="0" w:color="auto"/>
            </w:tcBorders>
            <w:shd w:val="clear" w:color="auto" w:fill="auto"/>
            <w:noWrap/>
            <w:tcMar>
              <w:left w:w="28" w:type="dxa"/>
              <w:right w:w="28" w:type="dxa"/>
            </w:tcMar>
            <w:vAlign w:val="bottom"/>
          </w:tcPr>
          <w:p w:rsidR="00174CC3" w:rsidRPr="00EC33DF" w:rsidRDefault="00174CC3" w:rsidP="00EC33DF">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 </w:t>
            </w:r>
          </w:p>
        </w:tc>
        <w:tc>
          <w:tcPr>
            <w:tcW w:w="297" w:type="pct"/>
            <w:tcBorders>
              <w:bottom w:val="single" w:sz="4" w:space="0" w:color="auto"/>
            </w:tcBorders>
            <w:shd w:val="clear" w:color="auto" w:fill="auto"/>
            <w:noWrap/>
            <w:tcMar>
              <w:left w:w="28" w:type="dxa"/>
              <w:right w:w="28" w:type="dxa"/>
            </w:tcMar>
            <w:vAlign w:val="bottom"/>
          </w:tcPr>
          <w:p w:rsidR="00174CC3" w:rsidRPr="00EC33DF" w:rsidRDefault="00174CC3" w:rsidP="00EC33DF">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Female</w:t>
            </w:r>
          </w:p>
        </w:tc>
        <w:tc>
          <w:tcPr>
            <w:tcW w:w="236" w:type="pct"/>
            <w:tcBorders>
              <w:bottom w:val="single" w:sz="4" w:space="0" w:color="auto"/>
            </w:tcBorders>
            <w:shd w:val="clear" w:color="auto" w:fill="auto"/>
            <w:noWrap/>
            <w:tcMar>
              <w:left w:w="28" w:type="dxa"/>
              <w:right w:w="28" w:type="dxa"/>
            </w:tcMar>
            <w:vAlign w:val="bottom"/>
          </w:tcPr>
          <w:p w:rsidR="00174CC3" w:rsidRPr="00EC33DF" w:rsidRDefault="00174CC3" w:rsidP="00EC33DF">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Male</w:t>
            </w:r>
          </w:p>
        </w:tc>
        <w:tc>
          <w:tcPr>
            <w:tcW w:w="143" w:type="pct"/>
            <w:tcBorders>
              <w:bottom w:val="single" w:sz="4" w:space="0" w:color="auto"/>
            </w:tcBorders>
            <w:shd w:val="clear" w:color="auto" w:fill="auto"/>
            <w:noWrap/>
            <w:tcMar>
              <w:left w:w="28" w:type="dxa"/>
              <w:right w:w="28" w:type="dxa"/>
            </w:tcMar>
            <w:vAlign w:val="bottom"/>
          </w:tcPr>
          <w:p w:rsidR="00174CC3" w:rsidRPr="00EC33DF" w:rsidRDefault="00174CC3" w:rsidP="00EC33DF">
            <w:pPr>
              <w:framePr w:w="9704" w:h="4158" w:hRule="exact" w:hSpace="181" w:wrap="around" w:vAnchor="text" w:hAnchor="margin" w:xAlign="center" w:y="-2"/>
              <w:spacing w:after="0"/>
              <w:rPr>
                <w:rFonts w:cs="Arial"/>
                <w:b/>
                <w:bCs/>
                <w:sz w:val="14"/>
                <w:szCs w:val="14"/>
              </w:rPr>
            </w:pPr>
          </w:p>
        </w:tc>
        <w:tc>
          <w:tcPr>
            <w:tcW w:w="327" w:type="pct"/>
            <w:tcBorders>
              <w:top w:val="single" w:sz="4" w:space="0" w:color="auto"/>
              <w:bottom w:val="single" w:sz="4" w:space="0" w:color="auto"/>
            </w:tcBorders>
            <w:shd w:val="clear" w:color="auto" w:fill="auto"/>
            <w:tcMar>
              <w:left w:w="28" w:type="dxa"/>
              <w:right w:w="28" w:type="dxa"/>
            </w:tcMar>
          </w:tcPr>
          <w:p w:rsidR="00174CC3" w:rsidRPr="00EC33DF" w:rsidRDefault="00EC33DF" w:rsidP="00E166BF">
            <w:pPr>
              <w:framePr w:w="9704" w:h="4158" w:hRule="exact" w:hSpace="181" w:wrap="around" w:vAnchor="text" w:hAnchor="margin" w:xAlign="center" w:y="-2"/>
              <w:autoSpaceDE w:val="0"/>
              <w:autoSpaceDN w:val="0"/>
              <w:adjustRightInd w:val="0"/>
              <w:spacing w:after="0"/>
              <w:jc w:val="right"/>
              <w:rPr>
                <w:rFonts w:cs="Arial"/>
                <w:b/>
                <w:bCs/>
                <w:sz w:val="14"/>
                <w:szCs w:val="14"/>
              </w:rPr>
            </w:pPr>
            <w:r w:rsidRPr="00EC33DF">
              <w:rPr>
                <w:rFonts w:cs="Arial"/>
                <w:b/>
                <w:bCs/>
                <w:sz w:val="14"/>
                <w:szCs w:val="14"/>
              </w:rPr>
              <w:t>201</w:t>
            </w:r>
            <w:r w:rsidR="00E166BF">
              <w:rPr>
                <w:rFonts w:cs="Arial"/>
                <w:b/>
                <w:bCs/>
                <w:sz w:val="14"/>
                <w:szCs w:val="14"/>
              </w:rPr>
              <w:t>2</w:t>
            </w:r>
            <w:r w:rsidRPr="00EC33DF">
              <w:rPr>
                <w:rFonts w:cs="Arial"/>
                <w:b/>
                <w:bCs/>
                <w:sz w:val="14"/>
                <w:szCs w:val="14"/>
              </w:rPr>
              <w:t>-1</w:t>
            </w:r>
            <w:r w:rsidR="00E166BF">
              <w:rPr>
                <w:rFonts w:cs="Arial"/>
                <w:b/>
                <w:bCs/>
                <w:sz w:val="14"/>
                <w:szCs w:val="14"/>
              </w:rPr>
              <w:t>3</w:t>
            </w:r>
          </w:p>
        </w:tc>
        <w:tc>
          <w:tcPr>
            <w:tcW w:w="328" w:type="pct"/>
            <w:tcBorders>
              <w:top w:val="single" w:sz="4" w:space="0" w:color="auto"/>
              <w:bottom w:val="single" w:sz="4" w:space="0" w:color="auto"/>
              <w:right w:val="single" w:sz="4" w:space="0" w:color="auto"/>
            </w:tcBorders>
            <w:shd w:val="clear" w:color="auto" w:fill="auto"/>
            <w:tcMar>
              <w:left w:w="28" w:type="dxa"/>
              <w:right w:w="28" w:type="dxa"/>
            </w:tcMar>
          </w:tcPr>
          <w:p w:rsidR="00174CC3" w:rsidRPr="00EC33DF" w:rsidRDefault="00EC33DF" w:rsidP="00E166BF">
            <w:pPr>
              <w:framePr w:w="9704" w:h="4158" w:hRule="exact" w:hSpace="181" w:wrap="around" w:vAnchor="text" w:hAnchor="margin" w:xAlign="center" w:y="-2"/>
              <w:autoSpaceDE w:val="0"/>
              <w:autoSpaceDN w:val="0"/>
              <w:adjustRightInd w:val="0"/>
              <w:spacing w:after="0"/>
              <w:jc w:val="right"/>
              <w:rPr>
                <w:rFonts w:cs="Arial"/>
                <w:bCs/>
                <w:sz w:val="14"/>
                <w:szCs w:val="14"/>
              </w:rPr>
            </w:pPr>
            <w:r w:rsidRPr="00EC33DF">
              <w:rPr>
                <w:rFonts w:cs="Arial"/>
                <w:bCs/>
                <w:sz w:val="14"/>
                <w:szCs w:val="14"/>
              </w:rPr>
              <w:t>201</w:t>
            </w:r>
            <w:r w:rsidR="00E166BF">
              <w:rPr>
                <w:rFonts w:cs="Arial"/>
                <w:bCs/>
                <w:sz w:val="14"/>
                <w:szCs w:val="14"/>
              </w:rPr>
              <w:t>1</w:t>
            </w:r>
            <w:r w:rsidRPr="00EC33DF">
              <w:rPr>
                <w:rFonts w:cs="Arial"/>
                <w:bCs/>
                <w:sz w:val="14"/>
                <w:szCs w:val="14"/>
              </w:rPr>
              <w:t>-1</w:t>
            </w:r>
            <w:r w:rsidR="00E166BF">
              <w:rPr>
                <w:rFonts w:cs="Arial"/>
                <w:bCs/>
                <w:sz w:val="14"/>
                <w:szCs w:val="14"/>
              </w:rPr>
              <w:t>2</w:t>
            </w:r>
          </w:p>
        </w:tc>
      </w:tr>
      <w:tr w:rsidR="00EC33DF" w:rsidRPr="00EC33DF" w:rsidTr="00EC33DF">
        <w:trPr>
          <w:gridAfter w:val="1"/>
          <w:wAfter w:w="326" w:type="pct"/>
        </w:trPr>
        <w:tc>
          <w:tcPr>
            <w:tcW w:w="1427" w:type="pct"/>
            <w:tcBorders>
              <w:top w:val="single" w:sz="4" w:space="0" w:color="auto"/>
              <w:left w:val="single" w:sz="4" w:space="0" w:color="auto"/>
            </w:tcBorders>
            <w:shd w:val="clear" w:color="auto" w:fill="auto"/>
            <w:noWrap/>
            <w:tcMar>
              <w:left w:w="28" w:type="dxa"/>
              <w:right w:w="28" w:type="dxa"/>
            </w:tcMar>
            <w:vAlign w:val="bottom"/>
          </w:tcPr>
          <w:p w:rsidR="00360189" w:rsidRPr="00EC33DF" w:rsidRDefault="00360189" w:rsidP="0030455F">
            <w:pPr>
              <w:framePr w:w="9704" w:h="4158" w:hRule="exact" w:hSpace="181" w:wrap="around" w:vAnchor="text" w:hAnchor="margin" w:xAlign="center" w:y="-2"/>
              <w:spacing w:after="0"/>
              <w:rPr>
                <w:rFonts w:cs="Arial"/>
                <w:b/>
                <w:sz w:val="14"/>
                <w:szCs w:val="14"/>
              </w:rPr>
            </w:pPr>
            <w:r w:rsidRPr="00EC33DF">
              <w:rPr>
                <w:rFonts w:cs="Arial"/>
                <w:b/>
                <w:sz w:val="14"/>
                <w:szCs w:val="14"/>
              </w:rPr>
              <w:t>Adult</w:t>
            </w:r>
            <w:r w:rsidR="0030455F">
              <w:rPr>
                <w:rFonts w:cs="Arial"/>
                <w:b/>
                <w:sz w:val="14"/>
                <w:szCs w:val="14"/>
              </w:rPr>
              <w:t xml:space="preserve"> </w:t>
            </w:r>
          </w:p>
        </w:tc>
        <w:tc>
          <w:tcPr>
            <w:tcW w:w="277" w:type="pct"/>
            <w:tcBorders>
              <w:top w:val="single" w:sz="4" w:space="0" w:color="auto"/>
            </w:tcBorders>
            <w:shd w:val="clear" w:color="auto" w:fill="auto"/>
            <w:noWrap/>
            <w:tcMar>
              <w:left w:w="28" w:type="dxa"/>
              <w:right w:w="28" w:type="dxa"/>
            </w:tcMar>
          </w:tcPr>
          <w:p w:rsidR="00360189" w:rsidRPr="00EC33DF" w:rsidRDefault="00360189" w:rsidP="00EC33DF">
            <w:pPr>
              <w:framePr w:w="9704" w:h="4158" w:hRule="exact" w:hSpace="181" w:wrap="around" w:vAnchor="text" w:hAnchor="margin" w:xAlign="center" w:y="-2"/>
              <w:autoSpaceDE w:val="0"/>
              <w:autoSpaceDN w:val="0"/>
              <w:adjustRightInd w:val="0"/>
              <w:spacing w:after="0"/>
              <w:rPr>
                <w:rFonts w:cs="Arial"/>
                <w:sz w:val="14"/>
                <w:szCs w:val="14"/>
              </w:rPr>
            </w:pPr>
          </w:p>
        </w:tc>
        <w:tc>
          <w:tcPr>
            <w:tcW w:w="217" w:type="pct"/>
            <w:tcBorders>
              <w:top w:val="single" w:sz="4" w:space="0" w:color="auto"/>
            </w:tcBorders>
            <w:shd w:val="clear" w:color="auto" w:fill="auto"/>
            <w:noWrap/>
            <w:tcMar>
              <w:left w:w="28" w:type="dxa"/>
              <w:right w:w="28" w:type="dxa"/>
            </w:tcMar>
          </w:tcPr>
          <w:p w:rsidR="00360189" w:rsidRPr="00EC33DF" w:rsidRDefault="00360189" w:rsidP="00EC33DF">
            <w:pPr>
              <w:framePr w:w="9704" w:h="4158" w:hRule="exact" w:hSpace="181" w:wrap="around" w:vAnchor="text" w:hAnchor="margin" w:xAlign="center" w:y="-2"/>
              <w:autoSpaceDE w:val="0"/>
              <w:autoSpaceDN w:val="0"/>
              <w:adjustRightInd w:val="0"/>
              <w:spacing w:after="0"/>
              <w:rPr>
                <w:rFonts w:cs="Arial"/>
                <w:sz w:val="14"/>
                <w:szCs w:val="14"/>
              </w:rPr>
            </w:pPr>
          </w:p>
        </w:tc>
        <w:tc>
          <w:tcPr>
            <w:tcW w:w="143" w:type="pct"/>
            <w:tcBorders>
              <w:top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b/>
                <w:bCs/>
                <w:sz w:val="14"/>
                <w:szCs w:val="14"/>
              </w:rPr>
            </w:pPr>
          </w:p>
        </w:tc>
        <w:tc>
          <w:tcPr>
            <w:tcW w:w="290" w:type="pct"/>
            <w:tcBorders>
              <w:top w:val="single" w:sz="4" w:space="0" w:color="auto"/>
            </w:tcBorders>
            <w:shd w:val="clear" w:color="auto" w:fill="auto"/>
            <w:noWrap/>
            <w:tcMar>
              <w:left w:w="28" w:type="dxa"/>
              <w:right w:w="28" w:type="dxa"/>
            </w:tcMar>
          </w:tcPr>
          <w:p w:rsidR="00360189" w:rsidRPr="00EC33DF" w:rsidRDefault="00360189" w:rsidP="00EC33DF">
            <w:pPr>
              <w:framePr w:w="9704" w:h="4158" w:hRule="exact" w:hSpace="181" w:wrap="around" w:vAnchor="text" w:hAnchor="margin" w:xAlign="center" w:y="-2"/>
              <w:autoSpaceDE w:val="0"/>
              <w:autoSpaceDN w:val="0"/>
              <w:adjustRightInd w:val="0"/>
              <w:spacing w:after="0"/>
              <w:rPr>
                <w:rFonts w:cs="Arial"/>
                <w:sz w:val="14"/>
                <w:szCs w:val="14"/>
              </w:rPr>
            </w:pPr>
          </w:p>
        </w:tc>
        <w:tc>
          <w:tcPr>
            <w:tcW w:w="219" w:type="pct"/>
            <w:tcBorders>
              <w:top w:val="single" w:sz="4" w:space="0" w:color="auto"/>
            </w:tcBorders>
            <w:shd w:val="clear" w:color="auto" w:fill="auto"/>
            <w:noWrap/>
            <w:tcMar>
              <w:left w:w="28" w:type="dxa"/>
              <w:right w:w="28" w:type="dxa"/>
            </w:tcMar>
          </w:tcPr>
          <w:p w:rsidR="00360189" w:rsidRPr="00EC33DF" w:rsidRDefault="00360189" w:rsidP="00EC33DF">
            <w:pPr>
              <w:framePr w:w="9704" w:h="4158" w:hRule="exact" w:hSpace="181" w:wrap="around" w:vAnchor="text" w:hAnchor="margin" w:xAlign="center" w:y="-2"/>
              <w:autoSpaceDE w:val="0"/>
              <w:autoSpaceDN w:val="0"/>
              <w:adjustRightInd w:val="0"/>
              <w:spacing w:after="0"/>
              <w:rPr>
                <w:rFonts w:cs="Arial"/>
                <w:sz w:val="14"/>
                <w:szCs w:val="14"/>
              </w:rPr>
            </w:pPr>
          </w:p>
        </w:tc>
        <w:tc>
          <w:tcPr>
            <w:tcW w:w="143" w:type="pct"/>
            <w:tcBorders>
              <w:top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b/>
                <w:bCs/>
                <w:sz w:val="14"/>
                <w:szCs w:val="14"/>
              </w:rPr>
            </w:pPr>
          </w:p>
        </w:tc>
        <w:tc>
          <w:tcPr>
            <w:tcW w:w="290" w:type="pct"/>
            <w:tcBorders>
              <w:top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b/>
                <w:bCs/>
                <w:sz w:val="14"/>
                <w:szCs w:val="14"/>
              </w:rPr>
            </w:pPr>
          </w:p>
        </w:tc>
        <w:tc>
          <w:tcPr>
            <w:tcW w:w="218" w:type="pct"/>
            <w:tcBorders>
              <w:top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b/>
                <w:bCs/>
                <w:sz w:val="14"/>
                <w:szCs w:val="14"/>
              </w:rPr>
            </w:pPr>
          </w:p>
        </w:tc>
        <w:tc>
          <w:tcPr>
            <w:tcW w:w="119" w:type="pct"/>
            <w:tcBorders>
              <w:top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b/>
                <w:bCs/>
                <w:sz w:val="14"/>
                <w:szCs w:val="14"/>
              </w:rPr>
            </w:pPr>
          </w:p>
        </w:tc>
        <w:tc>
          <w:tcPr>
            <w:tcW w:w="297" w:type="pct"/>
            <w:tcBorders>
              <w:top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b/>
                <w:bCs/>
                <w:sz w:val="14"/>
                <w:szCs w:val="14"/>
              </w:rPr>
            </w:pPr>
          </w:p>
        </w:tc>
        <w:tc>
          <w:tcPr>
            <w:tcW w:w="236" w:type="pct"/>
            <w:tcBorders>
              <w:top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b/>
                <w:bCs/>
                <w:sz w:val="14"/>
                <w:szCs w:val="14"/>
              </w:rPr>
            </w:pPr>
          </w:p>
        </w:tc>
        <w:tc>
          <w:tcPr>
            <w:tcW w:w="143" w:type="pct"/>
            <w:tcBorders>
              <w:top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b/>
                <w:bCs/>
                <w:sz w:val="14"/>
                <w:szCs w:val="14"/>
              </w:rPr>
            </w:pPr>
          </w:p>
        </w:tc>
        <w:tc>
          <w:tcPr>
            <w:tcW w:w="327" w:type="pct"/>
            <w:tcBorders>
              <w:top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b/>
                <w:bCs/>
                <w:sz w:val="14"/>
                <w:szCs w:val="14"/>
              </w:rPr>
            </w:pPr>
          </w:p>
        </w:tc>
        <w:tc>
          <w:tcPr>
            <w:tcW w:w="328" w:type="pct"/>
            <w:tcBorders>
              <w:top w:val="single" w:sz="4" w:space="0" w:color="auto"/>
              <w:right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sz w:val="14"/>
                <w:szCs w:val="14"/>
              </w:rPr>
            </w:pPr>
          </w:p>
        </w:tc>
      </w:tr>
      <w:tr w:rsidR="00E166BF"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E166BF" w:rsidRPr="00EC33DF" w:rsidRDefault="00E166BF" w:rsidP="00E166BF">
            <w:pPr>
              <w:framePr w:w="9704" w:h="4158" w:hRule="exact" w:hSpace="181" w:wrap="around" w:vAnchor="text" w:hAnchor="margin" w:xAlign="center" w:y="-2"/>
              <w:spacing w:after="0"/>
              <w:ind w:left="114"/>
              <w:rPr>
                <w:rFonts w:cs="Arial"/>
                <w:sz w:val="14"/>
                <w:szCs w:val="14"/>
              </w:rPr>
            </w:pPr>
            <w:r w:rsidRPr="00EC33DF">
              <w:rPr>
                <w:rFonts w:cs="Arial"/>
                <w:sz w:val="14"/>
                <w:szCs w:val="14"/>
              </w:rPr>
              <w:t>Alice Springs Correctional Centre</w:t>
            </w:r>
          </w:p>
        </w:tc>
        <w:tc>
          <w:tcPr>
            <w:tcW w:w="27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149</w:t>
            </w:r>
          </w:p>
        </w:tc>
        <w:tc>
          <w:tcPr>
            <w:tcW w:w="21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1113</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6</w:t>
            </w:r>
          </w:p>
        </w:tc>
        <w:tc>
          <w:tcPr>
            <w:tcW w:w="2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25</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62</w:t>
            </w:r>
          </w:p>
        </w:tc>
        <w:tc>
          <w:tcPr>
            <w:tcW w:w="218"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306</w:t>
            </w:r>
          </w:p>
        </w:tc>
        <w:tc>
          <w:tcPr>
            <w:tcW w:w="1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w:t>
            </w:r>
          </w:p>
        </w:tc>
        <w:tc>
          <w:tcPr>
            <w:tcW w:w="236"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27</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1690</w:t>
            </w:r>
          </w:p>
        </w:tc>
        <w:tc>
          <w:tcPr>
            <w:tcW w:w="328" w:type="pct"/>
            <w:tcBorders>
              <w:right w:val="sing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1545</w:t>
            </w:r>
          </w:p>
        </w:tc>
      </w:tr>
      <w:tr w:rsidR="00E166BF"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E166BF" w:rsidRPr="00EC33DF" w:rsidRDefault="00E166BF" w:rsidP="00E166BF">
            <w:pPr>
              <w:framePr w:w="9704" w:h="4158" w:hRule="exact" w:hSpace="181" w:wrap="around" w:vAnchor="text" w:hAnchor="margin" w:xAlign="center" w:y="-2"/>
              <w:spacing w:after="0"/>
              <w:ind w:left="114"/>
              <w:rPr>
                <w:rFonts w:cs="Arial"/>
                <w:sz w:val="14"/>
                <w:szCs w:val="14"/>
              </w:rPr>
            </w:pPr>
            <w:r w:rsidRPr="00EC33DF">
              <w:rPr>
                <w:rFonts w:cs="Arial"/>
                <w:sz w:val="14"/>
                <w:szCs w:val="14"/>
              </w:rPr>
              <w:t>Darwin Correctional Centre</w:t>
            </w:r>
          </w:p>
        </w:tc>
        <w:tc>
          <w:tcPr>
            <w:tcW w:w="27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98</w:t>
            </w:r>
          </w:p>
        </w:tc>
        <w:tc>
          <w:tcPr>
            <w:tcW w:w="21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1056</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6</w:t>
            </w:r>
          </w:p>
        </w:tc>
        <w:tc>
          <w:tcPr>
            <w:tcW w:w="2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132</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99</w:t>
            </w:r>
          </w:p>
        </w:tc>
        <w:tc>
          <w:tcPr>
            <w:tcW w:w="218"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663</w:t>
            </w:r>
          </w:p>
        </w:tc>
        <w:tc>
          <w:tcPr>
            <w:tcW w:w="1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22</w:t>
            </w:r>
          </w:p>
        </w:tc>
        <w:tc>
          <w:tcPr>
            <w:tcW w:w="236"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156</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2232</w:t>
            </w:r>
          </w:p>
        </w:tc>
        <w:tc>
          <w:tcPr>
            <w:tcW w:w="328" w:type="pct"/>
            <w:tcBorders>
              <w:right w:val="sing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1910</w:t>
            </w:r>
          </w:p>
        </w:tc>
      </w:tr>
      <w:tr w:rsidR="00E166BF"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E166BF" w:rsidRPr="00EC33DF" w:rsidRDefault="00E166BF" w:rsidP="00E166BF">
            <w:pPr>
              <w:framePr w:w="9704" w:h="4158" w:hRule="exact" w:hSpace="181" w:wrap="around" w:vAnchor="text" w:hAnchor="margin" w:xAlign="center" w:y="-2"/>
              <w:spacing w:after="0"/>
              <w:ind w:left="114"/>
              <w:rPr>
                <w:rFonts w:cs="Arial"/>
                <w:b/>
                <w:bCs/>
                <w:sz w:val="14"/>
                <w:szCs w:val="14"/>
              </w:rPr>
            </w:pPr>
            <w:r w:rsidRPr="00EC33DF">
              <w:rPr>
                <w:rFonts w:cs="Arial"/>
                <w:b/>
                <w:bCs/>
                <w:sz w:val="14"/>
                <w:szCs w:val="14"/>
              </w:rPr>
              <w:t>Total 201</w:t>
            </w:r>
            <w:r>
              <w:rPr>
                <w:rFonts w:cs="Arial"/>
                <w:b/>
                <w:bCs/>
                <w:sz w:val="14"/>
                <w:szCs w:val="14"/>
              </w:rPr>
              <w:t>2</w:t>
            </w:r>
            <w:r w:rsidRPr="00EC33DF">
              <w:rPr>
                <w:rFonts w:cs="Arial"/>
                <w:b/>
                <w:bCs/>
                <w:sz w:val="14"/>
                <w:szCs w:val="14"/>
              </w:rPr>
              <w:t>-1</w:t>
            </w:r>
            <w:r>
              <w:rPr>
                <w:rFonts w:cs="Arial"/>
                <w:b/>
                <w:bCs/>
                <w:sz w:val="14"/>
                <w:szCs w:val="14"/>
              </w:rPr>
              <w:t>3</w:t>
            </w:r>
          </w:p>
        </w:tc>
        <w:tc>
          <w:tcPr>
            <w:tcW w:w="27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247</w:t>
            </w:r>
          </w:p>
        </w:tc>
        <w:tc>
          <w:tcPr>
            <w:tcW w:w="21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2169</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12</w:t>
            </w:r>
          </w:p>
        </w:tc>
        <w:tc>
          <w:tcPr>
            <w:tcW w:w="2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157</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161</w:t>
            </w:r>
          </w:p>
        </w:tc>
        <w:tc>
          <w:tcPr>
            <w:tcW w:w="218"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969</w:t>
            </w:r>
          </w:p>
        </w:tc>
        <w:tc>
          <w:tcPr>
            <w:tcW w:w="1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29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24</w:t>
            </w:r>
          </w:p>
        </w:tc>
        <w:tc>
          <w:tcPr>
            <w:tcW w:w="236"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183</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32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3922</w:t>
            </w:r>
          </w:p>
        </w:tc>
        <w:tc>
          <w:tcPr>
            <w:tcW w:w="328" w:type="pct"/>
            <w:tcBorders>
              <w:right w:val="sing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r>
      <w:tr w:rsidR="00E166BF"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E166BF" w:rsidRPr="00EC33DF" w:rsidRDefault="00E166BF" w:rsidP="00E166BF">
            <w:pPr>
              <w:framePr w:w="9704" w:h="4158" w:hRule="exact" w:hSpace="181" w:wrap="around" w:vAnchor="text" w:hAnchor="margin" w:xAlign="center" w:y="-2"/>
              <w:spacing w:after="0"/>
              <w:ind w:left="114"/>
              <w:rPr>
                <w:rFonts w:cs="Arial"/>
                <w:sz w:val="14"/>
                <w:szCs w:val="14"/>
              </w:rPr>
            </w:pPr>
            <w:r w:rsidRPr="00EC33DF">
              <w:rPr>
                <w:rFonts w:cs="Arial"/>
                <w:sz w:val="14"/>
                <w:szCs w:val="14"/>
              </w:rPr>
              <w:t xml:space="preserve">Total </w:t>
            </w:r>
            <w:r w:rsidRPr="00EC33DF">
              <w:rPr>
                <w:rFonts w:cs="Arial"/>
                <w:bCs/>
                <w:sz w:val="14"/>
                <w:szCs w:val="14"/>
              </w:rPr>
              <w:t>201</w:t>
            </w:r>
            <w:r>
              <w:rPr>
                <w:rFonts w:cs="Arial"/>
                <w:bCs/>
                <w:sz w:val="14"/>
                <w:szCs w:val="14"/>
              </w:rPr>
              <w:t>1</w:t>
            </w:r>
            <w:r w:rsidRPr="00EC33DF">
              <w:rPr>
                <w:rFonts w:cs="Arial"/>
                <w:bCs/>
                <w:sz w:val="14"/>
                <w:szCs w:val="14"/>
              </w:rPr>
              <w:t>-1</w:t>
            </w:r>
            <w:r>
              <w:rPr>
                <w:rFonts w:cs="Arial"/>
                <w:bCs/>
                <w:sz w:val="14"/>
                <w:szCs w:val="14"/>
              </w:rPr>
              <w:t>2</w:t>
            </w:r>
          </w:p>
        </w:tc>
        <w:tc>
          <w:tcPr>
            <w:tcW w:w="27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188</w:t>
            </w:r>
          </w:p>
        </w:tc>
        <w:tc>
          <w:tcPr>
            <w:tcW w:w="21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1881</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8</w:t>
            </w:r>
          </w:p>
        </w:tc>
        <w:tc>
          <w:tcPr>
            <w:tcW w:w="2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189</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124</w:t>
            </w:r>
          </w:p>
        </w:tc>
        <w:tc>
          <w:tcPr>
            <w:tcW w:w="218"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864</w:t>
            </w:r>
          </w:p>
        </w:tc>
        <w:tc>
          <w:tcPr>
            <w:tcW w:w="1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14</w:t>
            </w:r>
          </w:p>
        </w:tc>
        <w:tc>
          <w:tcPr>
            <w:tcW w:w="236"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187</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328" w:type="pct"/>
            <w:tcBorders>
              <w:right w:val="sing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3455</w:t>
            </w:r>
          </w:p>
        </w:tc>
      </w:tr>
      <w:tr w:rsidR="00E166BF" w:rsidRPr="00EC33DF" w:rsidTr="00FC46F2">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E166BF" w:rsidRPr="00EC33DF" w:rsidRDefault="00295331" w:rsidP="00E166BF">
            <w:pPr>
              <w:framePr w:w="9704" w:h="4158" w:hRule="exact" w:hSpace="181" w:wrap="around" w:vAnchor="text" w:hAnchor="margin" w:xAlign="center" w:y="-2"/>
              <w:spacing w:after="0"/>
              <w:rPr>
                <w:rFonts w:cs="Arial"/>
                <w:b/>
                <w:sz w:val="14"/>
                <w:szCs w:val="14"/>
              </w:rPr>
            </w:pPr>
            <w:r>
              <w:rPr>
                <w:rFonts w:cs="Arial"/>
                <w:b/>
                <w:sz w:val="14"/>
                <w:szCs w:val="14"/>
              </w:rPr>
              <w:t>Youth</w:t>
            </w:r>
            <w:r w:rsidR="00E166BF">
              <w:rPr>
                <w:rFonts w:cs="Arial"/>
                <w:b/>
                <w:sz w:val="14"/>
                <w:szCs w:val="14"/>
              </w:rPr>
              <w:t xml:space="preserve"> </w:t>
            </w:r>
          </w:p>
        </w:tc>
        <w:tc>
          <w:tcPr>
            <w:tcW w:w="27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1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18"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1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36"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328" w:type="pct"/>
            <w:tcBorders>
              <w:right w:val="sing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r>
      <w:tr w:rsidR="00E166BF"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E166BF" w:rsidRPr="00EC33DF" w:rsidRDefault="00E166BF" w:rsidP="00E166BF">
            <w:pPr>
              <w:framePr w:w="9704" w:h="4158" w:hRule="exact" w:hSpace="181" w:wrap="around" w:vAnchor="text" w:hAnchor="margin" w:xAlign="center" w:y="-2"/>
              <w:spacing w:after="0"/>
              <w:ind w:left="114"/>
              <w:rPr>
                <w:rFonts w:cs="Arial"/>
                <w:sz w:val="14"/>
                <w:szCs w:val="14"/>
              </w:rPr>
            </w:pPr>
            <w:r>
              <w:rPr>
                <w:rFonts w:cs="Arial"/>
                <w:sz w:val="14"/>
                <w:szCs w:val="14"/>
              </w:rPr>
              <w:t>Aranda House</w:t>
            </w:r>
          </w:p>
        </w:tc>
        <w:tc>
          <w:tcPr>
            <w:tcW w:w="27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1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18"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5</w:t>
            </w:r>
          </w:p>
        </w:tc>
        <w:tc>
          <w:tcPr>
            <w:tcW w:w="1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36"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5</w:t>
            </w:r>
          </w:p>
        </w:tc>
        <w:tc>
          <w:tcPr>
            <w:tcW w:w="328" w:type="pct"/>
            <w:tcBorders>
              <w:right w:val="sing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w:t>
            </w:r>
          </w:p>
        </w:tc>
      </w:tr>
      <w:tr w:rsidR="00E166BF"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E166BF" w:rsidRPr="00EC33DF" w:rsidRDefault="00E166BF" w:rsidP="00E166BF">
            <w:pPr>
              <w:framePr w:w="9704" w:h="4158" w:hRule="exact" w:hSpace="181" w:wrap="around" w:vAnchor="text" w:hAnchor="margin" w:xAlign="center" w:y="-2"/>
              <w:spacing w:after="0"/>
              <w:ind w:left="114"/>
              <w:rPr>
                <w:rFonts w:cs="Arial"/>
                <w:sz w:val="14"/>
                <w:szCs w:val="14"/>
              </w:rPr>
            </w:pPr>
            <w:r w:rsidRPr="00EC33DF">
              <w:rPr>
                <w:rFonts w:cs="Arial"/>
                <w:sz w:val="14"/>
                <w:szCs w:val="14"/>
              </w:rPr>
              <w:t xml:space="preserve">Alice Springs </w:t>
            </w:r>
            <w:r w:rsidR="00295331">
              <w:rPr>
                <w:rFonts w:cs="Arial"/>
                <w:sz w:val="14"/>
                <w:szCs w:val="14"/>
              </w:rPr>
              <w:t>Youth</w:t>
            </w:r>
            <w:r w:rsidRPr="00EC33DF">
              <w:rPr>
                <w:rFonts w:cs="Arial"/>
                <w:sz w:val="14"/>
                <w:szCs w:val="14"/>
              </w:rPr>
              <w:t xml:space="preserve"> Detention Centre</w:t>
            </w:r>
          </w:p>
        </w:tc>
        <w:tc>
          <w:tcPr>
            <w:tcW w:w="27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w:t>
            </w:r>
          </w:p>
        </w:tc>
        <w:tc>
          <w:tcPr>
            <w:tcW w:w="21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36</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w:t>
            </w:r>
          </w:p>
        </w:tc>
        <w:tc>
          <w:tcPr>
            <w:tcW w:w="218"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93</w:t>
            </w:r>
          </w:p>
        </w:tc>
        <w:tc>
          <w:tcPr>
            <w:tcW w:w="1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36"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5</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139</w:t>
            </w:r>
          </w:p>
        </w:tc>
        <w:tc>
          <w:tcPr>
            <w:tcW w:w="328" w:type="pct"/>
            <w:tcBorders>
              <w:right w:val="sing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120</w:t>
            </w:r>
          </w:p>
        </w:tc>
      </w:tr>
      <w:tr w:rsidR="00E166BF"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E166BF" w:rsidRPr="00EC33DF" w:rsidRDefault="00E166BF" w:rsidP="00E166BF">
            <w:pPr>
              <w:framePr w:w="9704" w:h="4158" w:hRule="exact" w:hSpace="181" w:wrap="around" w:vAnchor="text" w:hAnchor="margin" w:xAlign="center" w:y="-2"/>
              <w:spacing w:after="0"/>
              <w:ind w:left="114"/>
              <w:rPr>
                <w:rFonts w:cs="Arial"/>
                <w:sz w:val="14"/>
                <w:szCs w:val="14"/>
              </w:rPr>
            </w:pPr>
            <w:r w:rsidRPr="00EC33DF">
              <w:rPr>
                <w:rFonts w:cs="Arial"/>
                <w:sz w:val="14"/>
                <w:szCs w:val="14"/>
              </w:rPr>
              <w:t xml:space="preserve">Don Dale </w:t>
            </w:r>
            <w:r w:rsidR="00295331">
              <w:rPr>
                <w:rFonts w:cs="Arial"/>
                <w:sz w:val="14"/>
                <w:szCs w:val="14"/>
              </w:rPr>
              <w:t>Youth</w:t>
            </w:r>
            <w:r w:rsidRPr="00EC33DF">
              <w:rPr>
                <w:rFonts w:cs="Arial"/>
                <w:sz w:val="14"/>
                <w:szCs w:val="14"/>
              </w:rPr>
              <w:t xml:space="preserve"> Detention Centre</w:t>
            </w:r>
          </w:p>
        </w:tc>
        <w:tc>
          <w:tcPr>
            <w:tcW w:w="27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6</w:t>
            </w:r>
          </w:p>
        </w:tc>
        <w:tc>
          <w:tcPr>
            <w:tcW w:w="21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31</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5</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46</w:t>
            </w:r>
          </w:p>
        </w:tc>
        <w:tc>
          <w:tcPr>
            <w:tcW w:w="218"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159</w:t>
            </w:r>
          </w:p>
        </w:tc>
        <w:tc>
          <w:tcPr>
            <w:tcW w:w="1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w:t>
            </w:r>
          </w:p>
        </w:tc>
        <w:tc>
          <w:tcPr>
            <w:tcW w:w="236"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35</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285</w:t>
            </w:r>
          </w:p>
        </w:tc>
        <w:tc>
          <w:tcPr>
            <w:tcW w:w="328" w:type="pct"/>
            <w:tcBorders>
              <w:right w:val="sing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206</w:t>
            </w:r>
          </w:p>
        </w:tc>
      </w:tr>
      <w:tr w:rsidR="00E166BF"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E166BF" w:rsidRPr="00EC33DF" w:rsidRDefault="00E166BF" w:rsidP="00E166BF">
            <w:pPr>
              <w:framePr w:w="9704" w:h="4158" w:hRule="exact" w:hSpace="181" w:wrap="around" w:vAnchor="text" w:hAnchor="margin" w:xAlign="center" w:y="-2"/>
              <w:spacing w:after="0"/>
              <w:ind w:left="114"/>
              <w:rPr>
                <w:rFonts w:cs="Arial"/>
                <w:b/>
                <w:bCs/>
                <w:sz w:val="14"/>
                <w:szCs w:val="14"/>
              </w:rPr>
            </w:pPr>
            <w:r w:rsidRPr="00EC33DF">
              <w:rPr>
                <w:rFonts w:cs="Arial"/>
                <w:b/>
                <w:bCs/>
                <w:sz w:val="14"/>
                <w:szCs w:val="14"/>
              </w:rPr>
              <w:t>Total 201</w:t>
            </w:r>
            <w:r>
              <w:rPr>
                <w:rFonts w:cs="Arial"/>
                <w:b/>
                <w:bCs/>
                <w:sz w:val="14"/>
                <w:szCs w:val="14"/>
              </w:rPr>
              <w:t>2</w:t>
            </w:r>
            <w:r w:rsidRPr="00EC33DF">
              <w:rPr>
                <w:rFonts w:cs="Arial"/>
                <w:b/>
                <w:bCs/>
                <w:sz w:val="14"/>
                <w:szCs w:val="14"/>
              </w:rPr>
              <w:t>-1</w:t>
            </w:r>
            <w:r>
              <w:rPr>
                <w:rFonts w:cs="Arial"/>
                <w:b/>
                <w:bCs/>
                <w:sz w:val="14"/>
                <w:szCs w:val="14"/>
              </w:rPr>
              <w:t>3</w:t>
            </w:r>
          </w:p>
        </w:tc>
        <w:tc>
          <w:tcPr>
            <w:tcW w:w="27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8</w:t>
            </w:r>
          </w:p>
        </w:tc>
        <w:tc>
          <w:tcPr>
            <w:tcW w:w="21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67</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2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6</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48</w:t>
            </w:r>
          </w:p>
        </w:tc>
        <w:tc>
          <w:tcPr>
            <w:tcW w:w="218"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257</w:t>
            </w:r>
          </w:p>
        </w:tc>
        <w:tc>
          <w:tcPr>
            <w:tcW w:w="1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29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3</w:t>
            </w:r>
          </w:p>
        </w:tc>
        <w:tc>
          <w:tcPr>
            <w:tcW w:w="236"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40</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32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429</w:t>
            </w:r>
          </w:p>
        </w:tc>
        <w:tc>
          <w:tcPr>
            <w:tcW w:w="328" w:type="pct"/>
            <w:tcBorders>
              <w:right w:val="sing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r>
      <w:tr w:rsidR="00E166BF"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E166BF" w:rsidRPr="00EC33DF" w:rsidRDefault="00E166BF" w:rsidP="00E166BF">
            <w:pPr>
              <w:framePr w:w="9704" w:h="4158" w:hRule="exact" w:hSpace="181" w:wrap="around" w:vAnchor="text" w:hAnchor="margin" w:xAlign="center" w:y="-2"/>
              <w:spacing w:after="0"/>
              <w:ind w:left="114"/>
              <w:rPr>
                <w:rFonts w:cs="Arial"/>
                <w:sz w:val="14"/>
                <w:szCs w:val="14"/>
              </w:rPr>
            </w:pPr>
            <w:r w:rsidRPr="00EC33DF">
              <w:rPr>
                <w:rFonts w:cs="Arial"/>
                <w:sz w:val="14"/>
                <w:szCs w:val="14"/>
              </w:rPr>
              <w:t xml:space="preserve">Total </w:t>
            </w:r>
            <w:r w:rsidRPr="00EC33DF">
              <w:rPr>
                <w:rFonts w:cs="Arial"/>
                <w:bCs/>
                <w:sz w:val="14"/>
                <w:szCs w:val="14"/>
              </w:rPr>
              <w:t>201</w:t>
            </w:r>
            <w:r>
              <w:rPr>
                <w:rFonts w:cs="Arial"/>
                <w:bCs/>
                <w:sz w:val="14"/>
                <w:szCs w:val="14"/>
              </w:rPr>
              <w:t>1</w:t>
            </w:r>
            <w:r w:rsidRPr="00EC33DF">
              <w:rPr>
                <w:rFonts w:cs="Arial"/>
                <w:bCs/>
                <w:sz w:val="14"/>
                <w:szCs w:val="14"/>
              </w:rPr>
              <w:t>-1</w:t>
            </w:r>
            <w:r>
              <w:rPr>
                <w:rFonts w:cs="Arial"/>
                <w:bCs/>
                <w:sz w:val="14"/>
                <w:szCs w:val="14"/>
              </w:rPr>
              <w:t>2</w:t>
            </w:r>
          </w:p>
        </w:tc>
        <w:tc>
          <w:tcPr>
            <w:tcW w:w="27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7</w:t>
            </w:r>
          </w:p>
        </w:tc>
        <w:tc>
          <w:tcPr>
            <w:tcW w:w="21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53</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38</w:t>
            </w:r>
          </w:p>
        </w:tc>
        <w:tc>
          <w:tcPr>
            <w:tcW w:w="218"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198</w:t>
            </w:r>
          </w:p>
        </w:tc>
        <w:tc>
          <w:tcPr>
            <w:tcW w:w="1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6</w:t>
            </w:r>
          </w:p>
        </w:tc>
        <w:tc>
          <w:tcPr>
            <w:tcW w:w="236"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24</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8" w:type="pct"/>
            <w:tcBorders>
              <w:right w:val="sing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328</w:t>
            </w:r>
          </w:p>
        </w:tc>
      </w:tr>
      <w:tr w:rsidR="00E166BF" w:rsidRPr="00EC33DF" w:rsidTr="00FC46F2">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E166BF" w:rsidRPr="00EC33DF" w:rsidRDefault="00E166BF" w:rsidP="00E166BF">
            <w:pPr>
              <w:framePr w:w="9704" w:h="4158" w:hRule="exact" w:hSpace="181" w:wrap="around" w:vAnchor="text" w:hAnchor="margin" w:xAlign="center" w:y="-2"/>
              <w:spacing w:after="0"/>
              <w:rPr>
                <w:rFonts w:cs="Arial"/>
                <w:sz w:val="14"/>
                <w:szCs w:val="14"/>
              </w:rPr>
            </w:pPr>
          </w:p>
        </w:tc>
        <w:tc>
          <w:tcPr>
            <w:tcW w:w="27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1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18"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1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36"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328" w:type="pct"/>
            <w:tcBorders>
              <w:right w:val="sing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r>
      <w:tr w:rsidR="00E166BF"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E166BF" w:rsidRPr="00EC33DF" w:rsidRDefault="00E166BF" w:rsidP="00E166BF">
            <w:pPr>
              <w:framePr w:w="9704" w:h="4158" w:hRule="exact" w:hSpace="181" w:wrap="around" w:vAnchor="text" w:hAnchor="margin" w:xAlign="center" w:y="-2"/>
              <w:spacing w:after="0"/>
              <w:rPr>
                <w:rFonts w:cs="Arial"/>
                <w:b/>
                <w:bCs/>
                <w:sz w:val="14"/>
                <w:szCs w:val="14"/>
              </w:rPr>
            </w:pPr>
            <w:r w:rsidRPr="00EC33DF">
              <w:rPr>
                <w:rFonts w:cs="Arial"/>
                <w:b/>
                <w:bCs/>
                <w:sz w:val="14"/>
                <w:szCs w:val="14"/>
              </w:rPr>
              <w:t>Total</w:t>
            </w:r>
            <w:r>
              <w:rPr>
                <w:rFonts w:cs="Arial"/>
                <w:b/>
                <w:bCs/>
                <w:sz w:val="14"/>
                <w:szCs w:val="14"/>
              </w:rPr>
              <w:t xml:space="preserve"> All</w:t>
            </w:r>
            <w:r w:rsidRPr="00EC33DF">
              <w:rPr>
                <w:rFonts w:cs="Arial"/>
                <w:b/>
                <w:bCs/>
                <w:sz w:val="14"/>
                <w:szCs w:val="14"/>
              </w:rPr>
              <w:t xml:space="preserve"> 201</w:t>
            </w:r>
            <w:r>
              <w:rPr>
                <w:rFonts w:cs="Arial"/>
                <w:b/>
                <w:bCs/>
                <w:sz w:val="14"/>
                <w:szCs w:val="14"/>
              </w:rPr>
              <w:t>2</w:t>
            </w:r>
            <w:r w:rsidRPr="00EC33DF">
              <w:rPr>
                <w:rFonts w:cs="Arial"/>
                <w:b/>
                <w:bCs/>
                <w:sz w:val="14"/>
                <w:szCs w:val="14"/>
              </w:rPr>
              <w:t>-1</w:t>
            </w:r>
            <w:r>
              <w:rPr>
                <w:rFonts w:cs="Arial"/>
                <w:b/>
                <w:bCs/>
                <w:sz w:val="14"/>
                <w:szCs w:val="14"/>
              </w:rPr>
              <w:t>3</w:t>
            </w:r>
          </w:p>
        </w:tc>
        <w:tc>
          <w:tcPr>
            <w:tcW w:w="27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255</w:t>
            </w:r>
          </w:p>
        </w:tc>
        <w:tc>
          <w:tcPr>
            <w:tcW w:w="21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2236</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12</w:t>
            </w:r>
          </w:p>
        </w:tc>
        <w:tc>
          <w:tcPr>
            <w:tcW w:w="2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163</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290"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209</w:t>
            </w:r>
          </w:p>
        </w:tc>
        <w:tc>
          <w:tcPr>
            <w:tcW w:w="218"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1226</w:t>
            </w:r>
          </w:p>
        </w:tc>
        <w:tc>
          <w:tcPr>
            <w:tcW w:w="119"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29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27</w:t>
            </w:r>
          </w:p>
        </w:tc>
        <w:tc>
          <w:tcPr>
            <w:tcW w:w="236"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223</w:t>
            </w:r>
          </w:p>
        </w:tc>
        <w:tc>
          <w:tcPr>
            <w:tcW w:w="143"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327" w:type="pct"/>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4351</w:t>
            </w:r>
          </w:p>
        </w:tc>
        <w:tc>
          <w:tcPr>
            <w:tcW w:w="328" w:type="pct"/>
            <w:tcBorders>
              <w:right w:val="sing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r>
      <w:tr w:rsidR="00E166BF" w:rsidRPr="00EC33DF" w:rsidTr="00EC33DF">
        <w:tc>
          <w:tcPr>
            <w:tcW w:w="1427" w:type="pct"/>
            <w:tcBorders>
              <w:left w:val="single" w:sz="4" w:space="0" w:color="auto"/>
              <w:bottom w:val="double" w:sz="4" w:space="0" w:color="auto"/>
            </w:tcBorders>
            <w:shd w:val="clear" w:color="auto" w:fill="auto"/>
            <w:noWrap/>
            <w:tcMar>
              <w:left w:w="28" w:type="dxa"/>
              <w:right w:w="28" w:type="dxa"/>
            </w:tcMar>
            <w:vAlign w:val="bottom"/>
          </w:tcPr>
          <w:p w:rsidR="00E166BF" w:rsidRPr="00EC33DF" w:rsidRDefault="00E166BF" w:rsidP="00E166BF">
            <w:pPr>
              <w:framePr w:w="9704" w:h="4158" w:hRule="exact" w:hSpace="181" w:wrap="around" w:vAnchor="text" w:hAnchor="margin" w:xAlign="center" w:y="-2"/>
              <w:spacing w:after="0"/>
              <w:rPr>
                <w:rFonts w:cs="Arial"/>
                <w:sz w:val="14"/>
                <w:szCs w:val="14"/>
              </w:rPr>
            </w:pPr>
            <w:r w:rsidRPr="00EC33DF">
              <w:rPr>
                <w:rFonts w:cs="Arial"/>
                <w:sz w:val="14"/>
                <w:szCs w:val="14"/>
              </w:rPr>
              <w:t xml:space="preserve">Total </w:t>
            </w:r>
            <w:r>
              <w:rPr>
                <w:rFonts w:cs="Arial"/>
                <w:sz w:val="14"/>
                <w:szCs w:val="14"/>
              </w:rPr>
              <w:t xml:space="preserve">All </w:t>
            </w:r>
            <w:r w:rsidRPr="00EC33DF">
              <w:rPr>
                <w:rFonts w:cs="Arial"/>
                <w:bCs/>
                <w:sz w:val="14"/>
                <w:szCs w:val="14"/>
              </w:rPr>
              <w:t>201</w:t>
            </w:r>
            <w:r>
              <w:rPr>
                <w:rFonts w:cs="Arial"/>
                <w:bCs/>
                <w:sz w:val="14"/>
                <w:szCs w:val="14"/>
              </w:rPr>
              <w:t>1</w:t>
            </w:r>
            <w:r w:rsidRPr="00EC33DF">
              <w:rPr>
                <w:rFonts w:cs="Arial"/>
                <w:bCs/>
                <w:sz w:val="14"/>
                <w:szCs w:val="14"/>
              </w:rPr>
              <w:t>-1</w:t>
            </w:r>
            <w:r>
              <w:rPr>
                <w:rFonts w:cs="Arial"/>
                <w:bCs/>
                <w:sz w:val="14"/>
                <w:szCs w:val="14"/>
              </w:rPr>
              <w:t>2</w:t>
            </w:r>
          </w:p>
        </w:tc>
        <w:tc>
          <w:tcPr>
            <w:tcW w:w="277" w:type="pct"/>
            <w:tcBorders>
              <w:bottom w:val="doub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195</w:t>
            </w:r>
          </w:p>
        </w:tc>
        <w:tc>
          <w:tcPr>
            <w:tcW w:w="217" w:type="pct"/>
            <w:tcBorders>
              <w:bottom w:val="doub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1934</w:t>
            </w:r>
          </w:p>
        </w:tc>
        <w:tc>
          <w:tcPr>
            <w:tcW w:w="143" w:type="pct"/>
            <w:tcBorders>
              <w:bottom w:val="doub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tcBorders>
              <w:bottom w:val="doub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8</w:t>
            </w:r>
          </w:p>
        </w:tc>
        <w:tc>
          <w:tcPr>
            <w:tcW w:w="219" w:type="pct"/>
            <w:tcBorders>
              <w:bottom w:val="doub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191</w:t>
            </w:r>
          </w:p>
        </w:tc>
        <w:tc>
          <w:tcPr>
            <w:tcW w:w="143" w:type="pct"/>
            <w:tcBorders>
              <w:bottom w:val="doub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tcBorders>
              <w:bottom w:val="doub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162</w:t>
            </w:r>
          </w:p>
        </w:tc>
        <w:tc>
          <w:tcPr>
            <w:tcW w:w="218" w:type="pct"/>
            <w:tcBorders>
              <w:bottom w:val="doub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1062</w:t>
            </w:r>
          </w:p>
        </w:tc>
        <w:tc>
          <w:tcPr>
            <w:tcW w:w="119" w:type="pct"/>
            <w:tcBorders>
              <w:bottom w:val="doub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tcBorders>
              <w:bottom w:val="doub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20</w:t>
            </w:r>
          </w:p>
        </w:tc>
        <w:tc>
          <w:tcPr>
            <w:tcW w:w="236" w:type="pct"/>
            <w:tcBorders>
              <w:bottom w:val="doub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211</w:t>
            </w:r>
          </w:p>
        </w:tc>
        <w:tc>
          <w:tcPr>
            <w:tcW w:w="143" w:type="pct"/>
            <w:tcBorders>
              <w:bottom w:val="doub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tcBorders>
              <w:bottom w:val="doub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rPr>
                <w:rFonts w:cs="Arial"/>
                <w:color w:val="000000"/>
                <w:sz w:val="14"/>
                <w:szCs w:val="14"/>
              </w:rPr>
            </w:pPr>
          </w:p>
        </w:tc>
        <w:tc>
          <w:tcPr>
            <w:tcW w:w="328" w:type="pct"/>
            <w:tcBorders>
              <w:bottom w:val="double" w:sz="4" w:space="0" w:color="auto"/>
              <w:right w:val="single" w:sz="4" w:space="0" w:color="auto"/>
            </w:tcBorders>
            <w:shd w:val="clear" w:color="auto" w:fill="auto"/>
            <w:noWrap/>
            <w:tcMar>
              <w:left w:w="28" w:type="dxa"/>
              <w:right w:w="28" w:type="dxa"/>
            </w:tcMar>
          </w:tcPr>
          <w:p w:rsidR="00E166BF" w:rsidRDefault="00E166BF" w:rsidP="00E166BF">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3783</w:t>
            </w:r>
          </w:p>
        </w:tc>
        <w:tc>
          <w:tcPr>
            <w:tcW w:w="326" w:type="pct"/>
            <w:vAlign w:val="center"/>
          </w:tcPr>
          <w:p w:rsidR="00E166BF" w:rsidRPr="00EC33DF" w:rsidRDefault="00E166BF" w:rsidP="00E166BF">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 </w:t>
            </w:r>
          </w:p>
        </w:tc>
      </w:tr>
    </w:tbl>
    <w:p w:rsidR="00B31633" w:rsidRPr="00EC33DF" w:rsidRDefault="00B31633" w:rsidP="00EC33DF">
      <w:pPr>
        <w:framePr w:w="9704" w:h="4158" w:hRule="exact" w:hSpace="181" w:wrap="around" w:vAnchor="text" w:hAnchor="margin" w:xAlign="center" w:y="-2"/>
        <w:spacing w:after="0"/>
        <w:jc w:val="both"/>
        <w:rPr>
          <w:b/>
          <w:i/>
          <w:sz w:val="16"/>
          <w:szCs w:val="16"/>
        </w:rPr>
      </w:pPr>
    </w:p>
    <w:p w:rsidR="00AA69E1" w:rsidRPr="00EC33DF" w:rsidRDefault="00B1174B" w:rsidP="00EC33DF">
      <w:pPr>
        <w:framePr w:w="9704" w:h="4158" w:hRule="exact" w:hSpace="181" w:wrap="around" w:vAnchor="text" w:hAnchor="margin" w:xAlign="center" w:y="-2"/>
        <w:spacing w:after="0"/>
        <w:jc w:val="both"/>
        <w:rPr>
          <w:i/>
          <w:sz w:val="16"/>
          <w:szCs w:val="16"/>
        </w:rPr>
      </w:pPr>
      <w:r w:rsidRPr="00EC33DF">
        <w:rPr>
          <w:b/>
          <w:i/>
          <w:sz w:val="16"/>
          <w:szCs w:val="16"/>
        </w:rPr>
        <w:t>Sentenced</w:t>
      </w:r>
      <w:r w:rsidRPr="00EC33DF">
        <w:rPr>
          <w:i/>
          <w:sz w:val="16"/>
          <w:szCs w:val="16"/>
        </w:rPr>
        <w:t xml:space="preserve"> – If any portion of an episode is sentenced as at the reporting date, then it is classified as a sentenced reception.</w:t>
      </w:r>
    </w:p>
    <w:p w:rsidR="00B1174B" w:rsidRPr="001B42D1" w:rsidRDefault="00B1174B" w:rsidP="00EC33DF">
      <w:pPr>
        <w:framePr w:w="9704" w:h="4158" w:hRule="exact" w:hSpace="181" w:wrap="around" w:vAnchor="text" w:hAnchor="margin" w:xAlign="center" w:y="-2"/>
        <w:spacing w:after="0"/>
        <w:jc w:val="both"/>
        <w:rPr>
          <w:i/>
          <w:sz w:val="16"/>
          <w:szCs w:val="16"/>
        </w:rPr>
      </w:pPr>
    </w:p>
    <w:p w:rsidR="008C15F8" w:rsidRPr="001B42D1" w:rsidRDefault="002B3F6D" w:rsidP="002B3F6D">
      <w:pPr>
        <w:numPr>
          <w:ilvl w:val="0"/>
          <w:numId w:val="24"/>
        </w:numPr>
        <w:jc w:val="both"/>
        <w:rPr>
          <w:rFonts w:cs="Arial"/>
        </w:rPr>
      </w:pPr>
      <w:r w:rsidRPr="001B42D1">
        <w:t xml:space="preserve">There was a </w:t>
      </w:r>
      <w:r w:rsidR="00EE3FF2">
        <w:rPr>
          <w:rFonts w:cs="Arial"/>
        </w:rPr>
        <w:t>17</w:t>
      </w:r>
      <w:r w:rsidRPr="001B42D1">
        <w:rPr>
          <w:rFonts w:cs="Arial"/>
        </w:rPr>
        <w:t xml:space="preserve">% </w:t>
      </w:r>
      <w:r w:rsidR="00EE3FF2">
        <w:rPr>
          <w:rFonts w:cs="Arial"/>
        </w:rPr>
        <w:t>de</w:t>
      </w:r>
      <w:r w:rsidRPr="001B42D1">
        <w:rPr>
          <w:rFonts w:cs="Arial"/>
        </w:rPr>
        <w:t xml:space="preserve">crease </w:t>
      </w:r>
      <w:r w:rsidR="000604CC" w:rsidRPr="001B42D1">
        <w:rPr>
          <w:rFonts w:cs="Arial"/>
        </w:rPr>
        <w:t>in the number of</w:t>
      </w:r>
      <w:r w:rsidR="00937D1D" w:rsidRPr="001B42D1">
        <w:rPr>
          <w:rFonts w:cs="Arial"/>
        </w:rPr>
        <w:t xml:space="preserve"> non-</w:t>
      </w:r>
      <w:r w:rsidR="0030455F">
        <w:rPr>
          <w:rFonts w:cs="Arial"/>
        </w:rPr>
        <w:t>I</w:t>
      </w:r>
      <w:r w:rsidR="00937D1D" w:rsidRPr="001B42D1">
        <w:rPr>
          <w:rFonts w:cs="Arial"/>
        </w:rPr>
        <w:t xml:space="preserve">ndigenous </w:t>
      </w:r>
      <w:r w:rsidR="00A71F05" w:rsidRPr="001B42D1">
        <w:rPr>
          <w:rFonts w:cs="Arial"/>
        </w:rPr>
        <w:t xml:space="preserve">sentenced </w:t>
      </w:r>
      <w:r w:rsidR="00937D1D" w:rsidRPr="001B42D1">
        <w:rPr>
          <w:rFonts w:cs="Arial"/>
        </w:rPr>
        <w:t xml:space="preserve">male receptions in adult correctional centres in </w:t>
      </w:r>
      <w:r w:rsidR="00EC0776" w:rsidRPr="001B42D1">
        <w:rPr>
          <w:rFonts w:cs="Arial"/>
        </w:rPr>
        <w:t>201</w:t>
      </w:r>
      <w:r w:rsidR="00EE3FF2">
        <w:rPr>
          <w:rFonts w:cs="Arial"/>
        </w:rPr>
        <w:t>2</w:t>
      </w:r>
      <w:r w:rsidR="00EC0776" w:rsidRPr="001B42D1">
        <w:rPr>
          <w:rFonts w:cs="Arial"/>
        </w:rPr>
        <w:t>-1</w:t>
      </w:r>
      <w:r w:rsidR="00EE3FF2">
        <w:rPr>
          <w:rFonts w:cs="Arial"/>
        </w:rPr>
        <w:t>3</w:t>
      </w:r>
      <w:r w:rsidR="00937D1D" w:rsidRPr="001B42D1">
        <w:rPr>
          <w:rFonts w:cs="Arial"/>
        </w:rPr>
        <w:t xml:space="preserve"> compared </w:t>
      </w:r>
      <w:r w:rsidR="000604CC" w:rsidRPr="001B42D1">
        <w:rPr>
          <w:rFonts w:cs="Arial"/>
        </w:rPr>
        <w:t>with</w:t>
      </w:r>
      <w:r w:rsidR="00937D1D" w:rsidRPr="001B42D1">
        <w:rPr>
          <w:rFonts w:cs="Arial"/>
        </w:rPr>
        <w:t xml:space="preserve"> the previous year.</w:t>
      </w:r>
    </w:p>
    <w:p w:rsidR="001E4151" w:rsidRPr="00EE3FF2" w:rsidRDefault="0006387A" w:rsidP="001E4151">
      <w:pPr>
        <w:numPr>
          <w:ilvl w:val="0"/>
          <w:numId w:val="24"/>
        </w:numPr>
        <w:jc w:val="both"/>
        <w:rPr>
          <w:rFonts w:cs="Arial"/>
        </w:rPr>
      </w:pPr>
      <w:r w:rsidRPr="00EE3FF2">
        <w:rPr>
          <w:rFonts w:cs="Arial"/>
        </w:rPr>
        <w:t xml:space="preserve">There was a </w:t>
      </w:r>
      <w:r w:rsidR="00EC33DF" w:rsidRPr="00EE3FF2">
        <w:rPr>
          <w:rFonts w:cs="Arial"/>
        </w:rPr>
        <w:t>3</w:t>
      </w:r>
      <w:r w:rsidR="00070CA5" w:rsidRPr="00EE3FF2">
        <w:rPr>
          <w:rFonts w:cs="Arial"/>
        </w:rPr>
        <w:t>1</w:t>
      </w:r>
      <w:r w:rsidRPr="00EE3FF2">
        <w:rPr>
          <w:rFonts w:cs="Arial"/>
        </w:rPr>
        <w:t xml:space="preserve">% increase in the number of sentenced </w:t>
      </w:r>
      <w:r w:rsidR="0030455F" w:rsidRPr="00EE3FF2">
        <w:rPr>
          <w:rFonts w:cs="Arial"/>
        </w:rPr>
        <w:t>I</w:t>
      </w:r>
      <w:r w:rsidRPr="00EE3FF2">
        <w:rPr>
          <w:rFonts w:cs="Arial"/>
        </w:rPr>
        <w:t xml:space="preserve">ndigenous female receptions </w:t>
      </w:r>
      <w:r w:rsidR="00070CA5" w:rsidRPr="00EE3FF2">
        <w:rPr>
          <w:rFonts w:cs="Arial"/>
        </w:rPr>
        <w:t>and a 30% increase in the number of unsentenced Indigenous female receptions into</w:t>
      </w:r>
      <w:r w:rsidR="001E4151" w:rsidRPr="00EE3FF2">
        <w:rPr>
          <w:rFonts w:cs="Arial"/>
        </w:rPr>
        <w:t xml:space="preserve"> adult correctional centres </w:t>
      </w:r>
      <w:r w:rsidR="004B57BD" w:rsidRPr="00EE3FF2">
        <w:rPr>
          <w:rFonts w:cs="Arial"/>
        </w:rPr>
        <w:t>during</w:t>
      </w:r>
      <w:r w:rsidR="001E4151" w:rsidRPr="00EE3FF2">
        <w:rPr>
          <w:rFonts w:cs="Arial"/>
        </w:rPr>
        <w:t xml:space="preserve"> </w:t>
      </w:r>
      <w:r w:rsidR="004B57BD" w:rsidRPr="00EE3FF2">
        <w:rPr>
          <w:rFonts w:cs="Arial"/>
        </w:rPr>
        <w:t>2012-13</w:t>
      </w:r>
      <w:r w:rsidR="001E4151" w:rsidRPr="00EE3FF2">
        <w:rPr>
          <w:rFonts w:cs="Arial"/>
        </w:rPr>
        <w:t xml:space="preserve"> compared with the previous year.</w:t>
      </w:r>
    </w:p>
    <w:p w:rsidR="004B57BD" w:rsidRDefault="004B57BD" w:rsidP="001E4151">
      <w:pPr>
        <w:numPr>
          <w:ilvl w:val="0"/>
          <w:numId w:val="24"/>
        </w:numPr>
        <w:jc w:val="both"/>
        <w:rPr>
          <w:rFonts w:cs="Arial"/>
        </w:rPr>
      </w:pPr>
      <w:r w:rsidRPr="00EE3FF2">
        <w:rPr>
          <w:rFonts w:cs="Arial"/>
        </w:rPr>
        <w:t>There was a 71% increase in the number of unsentenced non-Indigenous female receptions into adult correctional centres during 2012-13 compared with the previous year.</w:t>
      </w:r>
    </w:p>
    <w:p w:rsidR="00DE1A71" w:rsidRDefault="00DE1A71" w:rsidP="001E4151">
      <w:pPr>
        <w:numPr>
          <w:ilvl w:val="0"/>
          <w:numId w:val="24"/>
        </w:numPr>
        <w:jc w:val="both"/>
        <w:rPr>
          <w:rFonts w:cs="Arial"/>
          <w:color w:val="000000" w:themeColor="text1"/>
        </w:rPr>
      </w:pPr>
      <w:r w:rsidRPr="00EE3FF2">
        <w:rPr>
          <w:rFonts w:cs="Arial"/>
          <w:color w:val="000000" w:themeColor="text1"/>
        </w:rPr>
        <w:t xml:space="preserve">There was a </w:t>
      </w:r>
      <w:r w:rsidR="00EE3FF2" w:rsidRPr="00EE3FF2">
        <w:rPr>
          <w:rFonts w:cs="Arial"/>
          <w:color w:val="000000" w:themeColor="text1"/>
        </w:rPr>
        <w:t>31</w:t>
      </w:r>
      <w:r w:rsidRPr="00EE3FF2">
        <w:rPr>
          <w:rFonts w:cs="Arial"/>
          <w:color w:val="000000" w:themeColor="text1"/>
        </w:rPr>
        <w:t xml:space="preserve">% increase in the number of receptions into </w:t>
      </w:r>
      <w:r w:rsidR="00295331">
        <w:rPr>
          <w:rFonts w:cs="Arial"/>
          <w:color w:val="000000" w:themeColor="text1"/>
        </w:rPr>
        <w:t>youth</w:t>
      </w:r>
      <w:r w:rsidRPr="00EE3FF2">
        <w:rPr>
          <w:rFonts w:cs="Arial"/>
          <w:color w:val="000000" w:themeColor="text1"/>
        </w:rPr>
        <w:t xml:space="preserve"> detention centres in </w:t>
      </w:r>
      <w:r w:rsidR="00EC0776" w:rsidRPr="00EE3FF2">
        <w:rPr>
          <w:rFonts w:cs="Arial"/>
          <w:color w:val="000000" w:themeColor="text1"/>
        </w:rPr>
        <w:t>201</w:t>
      </w:r>
      <w:r w:rsidR="00EE3FF2" w:rsidRPr="00EE3FF2">
        <w:rPr>
          <w:rFonts w:cs="Arial"/>
          <w:color w:val="000000" w:themeColor="text1"/>
        </w:rPr>
        <w:t>2</w:t>
      </w:r>
      <w:r w:rsidR="00EC0776" w:rsidRPr="00EE3FF2">
        <w:rPr>
          <w:rFonts w:cs="Arial"/>
          <w:color w:val="000000" w:themeColor="text1"/>
        </w:rPr>
        <w:t>-1</w:t>
      </w:r>
      <w:r w:rsidR="00EE3FF2" w:rsidRPr="00EE3FF2">
        <w:rPr>
          <w:rFonts w:cs="Arial"/>
          <w:color w:val="000000" w:themeColor="text1"/>
        </w:rPr>
        <w:t>3</w:t>
      </w:r>
      <w:r w:rsidRPr="00EE3FF2">
        <w:rPr>
          <w:rFonts w:cs="Arial"/>
          <w:color w:val="000000" w:themeColor="text1"/>
        </w:rPr>
        <w:t xml:space="preserve"> compared with the previous year.  </w:t>
      </w:r>
      <w:r w:rsidR="007574F3" w:rsidRPr="00EE3FF2">
        <w:rPr>
          <w:rFonts w:cs="Arial"/>
          <w:color w:val="000000" w:themeColor="text1"/>
        </w:rPr>
        <w:t>Most of these receptions (</w:t>
      </w:r>
      <w:r w:rsidR="0000168B">
        <w:rPr>
          <w:rFonts w:cs="Arial"/>
          <w:color w:val="000000" w:themeColor="text1"/>
        </w:rPr>
        <w:t>8</w:t>
      </w:r>
      <w:r w:rsidR="007574F3" w:rsidRPr="00EE3FF2">
        <w:rPr>
          <w:rFonts w:cs="Arial"/>
          <w:color w:val="000000" w:themeColor="text1"/>
        </w:rPr>
        <w:t xml:space="preserve">1%) were unsentenced </w:t>
      </w:r>
      <w:r w:rsidR="00295331">
        <w:rPr>
          <w:rFonts w:cs="Arial"/>
          <w:color w:val="000000" w:themeColor="text1"/>
        </w:rPr>
        <w:t>youth</w:t>
      </w:r>
      <w:r w:rsidR="007574F3" w:rsidRPr="00EE3FF2">
        <w:rPr>
          <w:rFonts w:cs="Arial"/>
          <w:color w:val="000000" w:themeColor="text1"/>
        </w:rPr>
        <w:t>s.</w:t>
      </w:r>
    </w:p>
    <w:p w:rsidR="005E43CD" w:rsidRDefault="005E43CD" w:rsidP="00950555">
      <w:pPr>
        <w:pStyle w:val="OCPH2"/>
        <w:framePr w:h="8049" w:hRule="exact" w:wrap="auto" w:hAnchor="text"/>
        <w:sectPr w:rsidR="005E43CD" w:rsidSect="00F4267C">
          <w:footerReference w:type="even" r:id="rId24"/>
          <w:footerReference w:type="default" r:id="rId25"/>
          <w:footerReference w:type="first" r:id="rId26"/>
          <w:pgSz w:w="11907" w:h="16840" w:code="9"/>
          <w:pgMar w:top="720" w:right="1134" w:bottom="720" w:left="1440" w:header="720" w:footer="720" w:gutter="0"/>
          <w:pgNumType w:start="1"/>
          <w:cols w:space="720"/>
        </w:sectPr>
      </w:pPr>
    </w:p>
    <w:p w:rsidR="00100AA5" w:rsidRDefault="00100AA5" w:rsidP="00E25E03">
      <w:pPr>
        <w:pStyle w:val="OCPH2"/>
      </w:pPr>
      <w:r>
        <w:lastRenderedPageBreak/>
        <w:tab/>
      </w:r>
      <w:bookmarkStart w:id="65" w:name="_Toc372190992"/>
      <w:r w:rsidRPr="008351C6">
        <w:t xml:space="preserve">Adult Prisoners During </w:t>
      </w:r>
      <w:r>
        <w:t>201</w:t>
      </w:r>
      <w:r w:rsidR="005078B9">
        <w:t>2</w:t>
      </w:r>
      <w:r>
        <w:t>-</w:t>
      </w:r>
      <w:r w:rsidR="005078B9">
        <w:t>13</w:t>
      </w:r>
      <w:bookmarkEnd w:id="65"/>
    </w:p>
    <w:p w:rsidR="00CE59C2" w:rsidRPr="00CE59C2" w:rsidRDefault="00CE59C2" w:rsidP="00CE59C2"/>
    <w:p w:rsidR="00CE59C2" w:rsidRPr="008351C6" w:rsidRDefault="00CE59C2" w:rsidP="00CE59C2">
      <w:pPr>
        <w:pStyle w:val="Caption"/>
        <w:keepNext/>
        <w:ind w:left="993"/>
      </w:pPr>
      <w:bookmarkStart w:id="66" w:name="_Toc372528205"/>
      <w:proofErr w:type="gramStart"/>
      <w:r w:rsidRPr="008351C6">
        <w:t xml:space="preserve">Table </w:t>
      </w:r>
      <w:r w:rsidR="004F7266">
        <w:fldChar w:fldCharType="begin"/>
      </w:r>
      <w:r w:rsidR="004F7266">
        <w:instrText xml:space="preserve"> SEQ Table \* ARABIC </w:instrText>
      </w:r>
      <w:r w:rsidR="004F7266">
        <w:fldChar w:fldCharType="separate"/>
      </w:r>
      <w:r w:rsidR="00CB06F8">
        <w:rPr>
          <w:noProof/>
        </w:rPr>
        <w:t>16</w:t>
      </w:r>
      <w:r w:rsidR="004F7266">
        <w:rPr>
          <w:noProof/>
        </w:rPr>
        <w:fldChar w:fldCharType="end"/>
      </w:r>
      <w:r w:rsidRPr="008351C6">
        <w:t xml:space="preserve">  Adult monthly daily average by </w:t>
      </w:r>
      <w:r>
        <w:t>correctional institution</w:t>
      </w:r>
      <w:r w:rsidRPr="008351C6">
        <w:t xml:space="preserve"> and sentence status.</w:t>
      </w:r>
      <w:bookmarkEnd w:id="66"/>
      <w:proofErr w:type="gramEnd"/>
    </w:p>
    <w:tbl>
      <w:tblPr>
        <w:tblW w:w="13102" w:type="dxa"/>
        <w:tblInd w:w="1065" w:type="dxa"/>
        <w:tblLook w:val="04A0" w:firstRow="1" w:lastRow="0" w:firstColumn="1" w:lastColumn="0" w:noHBand="0" w:noVBand="1"/>
      </w:tblPr>
      <w:tblGrid>
        <w:gridCol w:w="1737"/>
        <w:gridCol w:w="937"/>
        <w:gridCol w:w="1165"/>
        <w:gridCol w:w="255"/>
        <w:gridCol w:w="981"/>
        <w:gridCol w:w="1218"/>
        <w:gridCol w:w="288"/>
        <w:gridCol w:w="937"/>
        <w:gridCol w:w="1165"/>
        <w:gridCol w:w="288"/>
        <w:gridCol w:w="1002"/>
        <w:gridCol w:w="1246"/>
        <w:gridCol w:w="255"/>
        <w:gridCol w:w="810"/>
        <w:gridCol w:w="818"/>
      </w:tblGrid>
      <w:tr w:rsidR="00CE59C2" w:rsidRPr="00E75F93" w:rsidTr="00F20355">
        <w:trPr>
          <w:trHeight w:val="570"/>
        </w:trPr>
        <w:tc>
          <w:tcPr>
            <w:tcW w:w="1737" w:type="dxa"/>
            <w:tcBorders>
              <w:top w:val="single" w:sz="4" w:space="0" w:color="auto"/>
              <w:left w:val="single" w:sz="4" w:space="0" w:color="auto"/>
              <w:bottom w:val="nil"/>
              <w:right w:val="nil"/>
            </w:tcBorders>
            <w:shd w:val="clear" w:color="auto" w:fill="auto"/>
            <w:noWrap/>
            <w:vAlign w:val="bottom"/>
            <w:hideMark/>
          </w:tcPr>
          <w:p w:rsidR="00CE59C2" w:rsidRPr="00E75F93" w:rsidRDefault="00CE59C2" w:rsidP="00F20355">
            <w:pPr>
              <w:spacing w:after="0"/>
              <w:ind w:right="-391"/>
              <w:rPr>
                <w:rFonts w:cs="Arial"/>
                <w:sz w:val="14"/>
                <w:szCs w:val="14"/>
              </w:rPr>
            </w:pPr>
          </w:p>
        </w:tc>
        <w:tc>
          <w:tcPr>
            <w:tcW w:w="2102" w:type="dxa"/>
            <w:gridSpan w:val="2"/>
            <w:tcBorders>
              <w:top w:val="single" w:sz="4" w:space="0" w:color="auto"/>
              <w:left w:val="nil"/>
              <w:bottom w:val="single" w:sz="4" w:space="0" w:color="auto"/>
              <w:right w:val="nil"/>
            </w:tcBorders>
            <w:shd w:val="clear" w:color="auto" w:fill="auto"/>
            <w:vAlign w:val="bottom"/>
            <w:hideMark/>
          </w:tcPr>
          <w:p w:rsidR="00CE59C2" w:rsidRPr="00E75F93" w:rsidRDefault="00CE59C2" w:rsidP="007C1E3C">
            <w:pPr>
              <w:spacing w:after="0"/>
              <w:jc w:val="center"/>
              <w:rPr>
                <w:rFonts w:cs="Arial"/>
                <w:b/>
                <w:bCs/>
                <w:sz w:val="14"/>
                <w:szCs w:val="14"/>
              </w:rPr>
            </w:pPr>
            <w:r w:rsidRPr="00E75F93">
              <w:rPr>
                <w:rFonts w:cs="Arial"/>
                <w:b/>
                <w:bCs/>
                <w:sz w:val="14"/>
                <w:szCs w:val="14"/>
              </w:rPr>
              <w:t>Darwin Correctional Centre</w:t>
            </w:r>
          </w:p>
        </w:tc>
        <w:tc>
          <w:tcPr>
            <w:tcW w:w="255" w:type="dxa"/>
            <w:tcBorders>
              <w:top w:val="single" w:sz="4" w:space="0" w:color="auto"/>
              <w:left w:val="nil"/>
              <w:bottom w:val="nil"/>
              <w:right w:val="nil"/>
            </w:tcBorders>
            <w:shd w:val="clear" w:color="auto" w:fill="auto"/>
            <w:noWrap/>
            <w:vAlign w:val="bottom"/>
            <w:hideMark/>
          </w:tcPr>
          <w:p w:rsidR="00CE59C2" w:rsidRPr="00E75F93" w:rsidRDefault="00CE59C2" w:rsidP="007C1E3C">
            <w:pPr>
              <w:spacing w:after="0"/>
              <w:rPr>
                <w:rFonts w:cs="Arial"/>
                <w:b/>
                <w:bCs/>
                <w:sz w:val="14"/>
                <w:szCs w:val="14"/>
              </w:rPr>
            </w:pPr>
            <w:r w:rsidRPr="00E75F93">
              <w:rPr>
                <w:rFonts w:cs="Arial"/>
                <w:b/>
                <w:bCs/>
                <w:sz w:val="14"/>
                <w:szCs w:val="14"/>
              </w:rPr>
              <w:t xml:space="preserve"> </w:t>
            </w:r>
          </w:p>
        </w:tc>
        <w:tc>
          <w:tcPr>
            <w:tcW w:w="2199" w:type="dxa"/>
            <w:gridSpan w:val="2"/>
            <w:tcBorders>
              <w:top w:val="single" w:sz="4" w:space="0" w:color="auto"/>
              <w:left w:val="nil"/>
              <w:bottom w:val="single" w:sz="4" w:space="0" w:color="auto"/>
              <w:right w:val="nil"/>
            </w:tcBorders>
            <w:shd w:val="clear" w:color="auto" w:fill="auto"/>
            <w:vAlign w:val="bottom"/>
            <w:hideMark/>
          </w:tcPr>
          <w:p w:rsidR="00CE59C2" w:rsidRPr="00E75F93" w:rsidRDefault="00CE59C2" w:rsidP="007C1E3C">
            <w:pPr>
              <w:spacing w:after="0"/>
              <w:jc w:val="center"/>
              <w:rPr>
                <w:rFonts w:cs="Arial"/>
                <w:b/>
                <w:bCs/>
                <w:sz w:val="14"/>
                <w:szCs w:val="14"/>
              </w:rPr>
            </w:pPr>
            <w:r w:rsidRPr="00E75F93">
              <w:rPr>
                <w:rFonts w:cs="Arial"/>
                <w:b/>
                <w:bCs/>
                <w:sz w:val="14"/>
                <w:szCs w:val="14"/>
              </w:rPr>
              <w:t>Alice Springs Correctional Centre</w:t>
            </w:r>
          </w:p>
        </w:tc>
        <w:tc>
          <w:tcPr>
            <w:tcW w:w="288" w:type="dxa"/>
            <w:tcBorders>
              <w:top w:val="single" w:sz="4" w:space="0" w:color="auto"/>
              <w:left w:val="nil"/>
              <w:bottom w:val="nil"/>
              <w:right w:val="nil"/>
            </w:tcBorders>
            <w:shd w:val="clear" w:color="auto" w:fill="auto"/>
            <w:noWrap/>
            <w:vAlign w:val="bottom"/>
            <w:hideMark/>
          </w:tcPr>
          <w:p w:rsidR="00CE59C2" w:rsidRPr="00E75F93" w:rsidRDefault="00CE59C2" w:rsidP="007C1E3C">
            <w:pPr>
              <w:spacing w:after="0"/>
              <w:rPr>
                <w:rFonts w:cs="Arial"/>
                <w:b/>
                <w:bCs/>
                <w:sz w:val="14"/>
                <w:szCs w:val="14"/>
              </w:rPr>
            </w:pPr>
            <w:r w:rsidRPr="00E75F93">
              <w:rPr>
                <w:rFonts w:cs="Arial"/>
                <w:b/>
                <w:bCs/>
                <w:sz w:val="14"/>
                <w:szCs w:val="14"/>
              </w:rPr>
              <w:t> </w:t>
            </w:r>
          </w:p>
        </w:tc>
        <w:tc>
          <w:tcPr>
            <w:tcW w:w="2102" w:type="dxa"/>
            <w:gridSpan w:val="2"/>
            <w:tcBorders>
              <w:top w:val="single" w:sz="4" w:space="0" w:color="auto"/>
              <w:left w:val="nil"/>
              <w:bottom w:val="single" w:sz="4" w:space="0" w:color="auto"/>
              <w:right w:val="nil"/>
            </w:tcBorders>
            <w:shd w:val="clear" w:color="auto" w:fill="auto"/>
            <w:vAlign w:val="bottom"/>
            <w:hideMark/>
          </w:tcPr>
          <w:p w:rsidR="00CE59C2" w:rsidRPr="00E75F93" w:rsidRDefault="00CE59C2" w:rsidP="007C1E3C">
            <w:pPr>
              <w:spacing w:after="0"/>
              <w:jc w:val="center"/>
              <w:rPr>
                <w:rFonts w:cs="Arial"/>
                <w:b/>
                <w:bCs/>
                <w:sz w:val="14"/>
                <w:szCs w:val="14"/>
              </w:rPr>
            </w:pPr>
            <w:r w:rsidRPr="00E75F93">
              <w:rPr>
                <w:rFonts w:cs="Arial"/>
                <w:b/>
                <w:bCs/>
                <w:sz w:val="14"/>
                <w:szCs w:val="14"/>
              </w:rPr>
              <w:t>Barkly Work Camp</w:t>
            </w:r>
          </w:p>
        </w:tc>
        <w:tc>
          <w:tcPr>
            <w:tcW w:w="288" w:type="dxa"/>
            <w:tcBorders>
              <w:top w:val="single" w:sz="4" w:space="0" w:color="auto"/>
              <w:left w:val="nil"/>
              <w:bottom w:val="nil"/>
              <w:right w:val="nil"/>
            </w:tcBorders>
            <w:shd w:val="clear" w:color="auto" w:fill="auto"/>
            <w:noWrap/>
            <w:vAlign w:val="bottom"/>
            <w:hideMark/>
          </w:tcPr>
          <w:p w:rsidR="00CE59C2" w:rsidRPr="00E75F93" w:rsidRDefault="00CE59C2" w:rsidP="007C1E3C">
            <w:pPr>
              <w:spacing w:after="0"/>
              <w:rPr>
                <w:rFonts w:cs="Arial"/>
                <w:b/>
                <w:bCs/>
                <w:sz w:val="14"/>
                <w:szCs w:val="14"/>
              </w:rPr>
            </w:pPr>
            <w:r w:rsidRPr="00E75F93">
              <w:rPr>
                <w:rFonts w:cs="Arial"/>
                <w:b/>
                <w:bCs/>
                <w:sz w:val="14"/>
                <w:szCs w:val="14"/>
              </w:rPr>
              <w:t> </w:t>
            </w:r>
          </w:p>
        </w:tc>
        <w:tc>
          <w:tcPr>
            <w:tcW w:w="2248" w:type="dxa"/>
            <w:gridSpan w:val="2"/>
            <w:tcBorders>
              <w:top w:val="single" w:sz="4" w:space="0" w:color="auto"/>
              <w:left w:val="nil"/>
              <w:bottom w:val="single" w:sz="4" w:space="0" w:color="auto"/>
              <w:right w:val="nil"/>
            </w:tcBorders>
            <w:shd w:val="clear" w:color="auto" w:fill="auto"/>
            <w:noWrap/>
            <w:vAlign w:val="bottom"/>
            <w:hideMark/>
          </w:tcPr>
          <w:p w:rsidR="00CE59C2" w:rsidRPr="00E75F93" w:rsidRDefault="00CE59C2" w:rsidP="007C1E3C">
            <w:pPr>
              <w:spacing w:after="0"/>
              <w:jc w:val="center"/>
              <w:rPr>
                <w:rFonts w:cs="Arial"/>
                <w:b/>
                <w:bCs/>
                <w:sz w:val="14"/>
                <w:szCs w:val="14"/>
              </w:rPr>
            </w:pPr>
            <w:r w:rsidRPr="00E75F93">
              <w:rPr>
                <w:rFonts w:cs="Arial"/>
                <w:b/>
                <w:bCs/>
                <w:sz w:val="14"/>
                <w:szCs w:val="14"/>
              </w:rPr>
              <w:t>All</w:t>
            </w:r>
          </w:p>
        </w:tc>
        <w:tc>
          <w:tcPr>
            <w:tcW w:w="255" w:type="dxa"/>
            <w:tcBorders>
              <w:top w:val="single" w:sz="4" w:space="0" w:color="auto"/>
              <w:left w:val="nil"/>
              <w:bottom w:val="nil"/>
              <w:right w:val="nil"/>
            </w:tcBorders>
            <w:shd w:val="clear" w:color="auto" w:fill="auto"/>
            <w:noWrap/>
            <w:vAlign w:val="bottom"/>
            <w:hideMark/>
          </w:tcPr>
          <w:p w:rsidR="00CE59C2" w:rsidRPr="00E75F93" w:rsidRDefault="00CE59C2" w:rsidP="007C1E3C">
            <w:pPr>
              <w:spacing w:after="0"/>
              <w:rPr>
                <w:rFonts w:cs="Arial"/>
                <w:sz w:val="14"/>
                <w:szCs w:val="14"/>
              </w:rPr>
            </w:pPr>
            <w:r w:rsidRPr="00E75F93">
              <w:rPr>
                <w:rFonts w:cs="Arial"/>
                <w:sz w:val="14"/>
                <w:szCs w:val="14"/>
              </w:rPr>
              <w:t> </w:t>
            </w:r>
          </w:p>
        </w:tc>
        <w:tc>
          <w:tcPr>
            <w:tcW w:w="162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59C2" w:rsidRPr="00E75F93" w:rsidRDefault="00CE59C2" w:rsidP="007C1E3C">
            <w:pPr>
              <w:spacing w:after="0"/>
              <w:jc w:val="center"/>
              <w:rPr>
                <w:rFonts w:cs="Arial"/>
                <w:b/>
                <w:bCs/>
                <w:sz w:val="14"/>
                <w:szCs w:val="14"/>
              </w:rPr>
            </w:pPr>
            <w:r w:rsidRPr="00E75F93">
              <w:rPr>
                <w:rFonts w:cs="Arial"/>
                <w:b/>
                <w:bCs/>
                <w:sz w:val="14"/>
                <w:szCs w:val="14"/>
              </w:rPr>
              <w:t>Total</w:t>
            </w:r>
          </w:p>
        </w:tc>
      </w:tr>
      <w:tr w:rsidR="00CE59C2" w:rsidRPr="00E75F93" w:rsidTr="00F20355">
        <w:trPr>
          <w:trHeight w:val="180"/>
        </w:trPr>
        <w:tc>
          <w:tcPr>
            <w:tcW w:w="1737" w:type="dxa"/>
            <w:tcBorders>
              <w:top w:val="nil"/>
              <w:left w:val="single" w:sz="4" w:space="0" w:color="auto"/>
              <w:bottom w:val="single" w:sz="4" w:space="0" w:color="auto"/>
              <w:right w:val="nil"/>
            </w:tcBorders>
            <w:shd w:val="clear" w:color="auto" w:fill="auto"/>
            <w:noWrap/>
            <w:vAlign w:val="bottom"/>
            <w:hideMark/>
          </w:tcPr>
          <w:p w:rsidR="00CE59C2" w:rsidRPr="00E75F93" w:rsidRDefault="00CE59C2" w:rsidP="007C1E3C">
            <w:pPr>
              <w:spacing w:after="0"/>
              <w:rPr>
                <w:rFonts w:cs="Arial"/>
                <w:sz w:val="14"/>
                <w:szCs w:val="14"/>
              </w:rPr>
            </w:pPr>
            <w:r w:rsidRPr="00E75F93">
              <w:rPr>
                <w:rFonts w:cs="Arial"/>
                <w:sz w:val="14"/>
                <w:szCs w:val="14"/>
              </w:rPr>
              <w:t> </w:t>
            </w:r>
          </w:p>
        </w:tc>
        <w:tc>
          <w:tcPr>
            <w:tcW w:w="937" w:type="dxa"/>
            <w:tcBorders>
              <w:top w:val="nil"/>
              <w:left w:val="nil"/>
              <w:bottom w:val="single" w:sz="4" w:space="0" w:color="auto"/>
              <w:right w:val="nil"/>
            </w:tcBorders>
            <w:shd w:val="clear" w:color="auto" w:fill="auto"/>
            <w:noWrap/>
            <w:vAlign w:val="bottom"/>
            <w:hideMark/>
          </w:tcPr>
          <w:p w:rsidR="00CE59C2" w:rsidRPr="00E75F93" w:rsidRDefault="00CE59C2" w:rsidP="007C1E3C">
            <w:pPr>
              <w:spacing w:after="0"/>
              <w:jc w:val="right"/>
              <w:rPr>
                <w:rFonts w:cs="Arial"/>
                <w:b/>
                <w:bCs/>
                <w:sz w:val="14"/>
                <w:szCs w:val="14"/>
              </w:rPr>
            </w:pPr>
            <w:r w:rsidRPr="00E75F93">
              <w:rPr>
                <w:rFonts w:cs="Arial"/>
                <w:b/>
                <w:bCs/>
                <w:sz w:val="14"/>
                <w:szCs w:val="14"/>
              </w:rPr>
              <w:t>Sentenced</w:t>
            </w:r>
          </w:p>
        </w:tc>
        <w:tc>
          <w:tcPr>
            <w:tcW w:w="1165" w:type="dxa"/>
            <w:tcBorders>
              <w:top w:val="nil"/>
              <w:left w:val="nil"/>
              <w:bottom w:val="single" w:sz="4" w:space="0" w:color="auto"/>
              <w:right w:val="nil"/>
            </w:tcBorders>
            <w:shd w:val="clear" w:color="auto" w:fill="auto"/>
            <w:noWrap/>
            <w:vAlign w:val="bottom"/>
            <w:hideMark/>
          </w:tcPr>
          <w:p w:rsidR="00CE59C2" w:rsidRPr="00E75F93" w:rsidRDefault="00CE59C2" w:rsidP="007C1E3C">
            <w:pPr>
              <w:spacing w:after="0"/>
              <w:jc w:val="right"/>
              <w:rPr>
                <w:rFonts w:cs="Arial"/>
                <w:b/>
                <w:bCs/>
                <w:sz w:val="14"/>
                <w:szCs w:val="14"/>
              </w:rPr>
            </w:pPr>
            <w:r w:rsidRPr="00E75F93">
              <w:rPr>
                <w:rFonts w:cs="Arial"/>
                <w:b/>
                <w:bCs/>
                <w:sz w:val="14"/>
                <w:szCs w:val="14"/>
              </w:rPr>
              <w:t>Unsentenced</w:t>
            </w:r>
          </w:p>
        </w:tc>
        <w:tc>
          <w:tcPr>
            <w:tcW w:w="255" w:type="dxa"/>
            <w:tcBorders>
              <w:top w:val="nil"/>
              <w:left w:val="nil"/>
              <w:bottom w:val="single" w:sz="4" w:space="0" w:color="auto"/>
              <w:right w:val="nil"/>
            </w:tcBorders>
            <w:shd w:val="clear" w:color="auto" w:fill="auto"/>
            <w:noWrap/>
            <w:vAlign w:val="bottom"/>
            <w:hideMark/>
          </w:tcPr>
          <w:p w:rsidR="00CE59C2" w:rsidRPr="00E75F93" w:rsidRDefault="00CE59C2" w:rsidP="007C1E3C">
            <w:pPr>
              <w:spacing w:after="0"/>
              <w:jc w:val="right"/>
              <w:rPr>
                <w:rFonts w:cs="Arial"/>
                <w:b/>
                <w:bCs/>
                <w:sz w:val="14"/>
                <w:szCs w:val="14"/>
              </w:rPr>
            </w:pPr>
            <w:r w:rsidRPr="00E75F93">
              <w:rPr>
                <w:rFonts w:cs="Arial"/>
                <w:b/>
                <w:bCs/>
                <w:sz w:val="14"/>
                <w:szCs w:val="14"/>
              </w:rPr>
              <w:t xml:space="preserve"> </w:t>
            </w:r>
          </w:p>
        </w:tc>
        <w:tc>
          <w:tcPr>
            <w:tcW w:w="981" w:type="dxa"/>
            <w:tcBorders>
              <w:top w:val="nil"/>
              <w:left w:val="nil"/>
              <w:bottom w:val="single" w:sz="4" w:space="0" w:color="auto"/>
              <w:right w:val="nil"/>
            </w:tcBorders>
            <w:shd w:val="clear" w:color="auto" w:fill="auto"/>
            <w:noWrap/>
            <w:vAlign w:val="bottom"/>
            <w:hideMark/>
          </w:tcPr>
          <w:p w:rsidR="00CE59C2" w:rsidRPr="00E75F93" w:rsidRDefault="00CE59C2" w:rsidP="007C1E3C">
            <w:pPr>
              <w:spacing w:after="0"/>
              <w:jc w:val="right"/>
              <w:rPr>
                <w:rFonts w:cs="Arial"/>
                <w:b/>
                <w:bCs/>
                <w:sz w:val="14"/>
                <w:szCs w:val="14"/>
              </w:rPr>
            </w:pPr>
            <w:r w:rsidRPr="00E75F93">
              <w:rPr>
                <w:rFonts w:cs="Arial"/>
                <w:b/>
                <w:bCs/>
                <w:sz w:val="14"/>
                <w:szCs w:val="14"/>
              </w:rPr>
              <w:t>Sentenced</w:t>
            </w:r>
          </w:p>
        </w:tc>
        <w:tc>
          <w:tcPr>
            <w:tcW w:w="1218" w:type="dxa"/>
            <w:tcBorders>
              <w:top w:val="nil"/>
              <w:left w:val="nil"/>
              <w:bottom w:val="single" w:sz="4" w:space="0" w:color="auto"/>
              <w:right w:val="nil"/>
            </w:tcBorders>
            <w:shd w:val="clear" w:color="auto" w:fill="auto"/>
            <w:noWrap/>
            <w:vAlign w:val="bottom"/>
            <w:hideMark/>
          </w:tcPr>
          <w:p w:rsidR="00CE59C2" w:rsidRPr="00E75F93" w:rsidRDefault="00CE59C2" w:rsidP="007C1E3C">
            <w:pPr>
              <w:spacing w:after="0"/>
              <w:jc w:val="right"/>
              <w:rPr>
                <w:rFonts w:cs="Arial"/>
                <w:b/>
                <w:bCs/>
                <w:sz w:val="14"/>
                <w:szCs w:val="14"/>
              </w:rPr>
            </w:pPr>
            <w:r w:rsidRPr="00E75F93">
              <w:rPr>
                <w:rFonts w:cs="Arial"/>
                <w:b/>
                <w:bCs/>
                <w:sz w:val="14"/>
                <w:szCs w:val="14"/>
              </w:rPr>
              <w:t>Unsentenced</w:t>
            </w:r>
          </w:p>
        </w:tc>
        <w:tc>
          <w:tcPr>
            <w:tcW w:w="288" w:type="dxa"/>
            <w:tcBorders>
              <w:top w:val="nil"/>
              <w:left w:val="nil"/>
              <w:bottom w:val="single" w:sz="4" w:space="0" w:color="auto"/>
              <w:right w:val="nil"/>
            </w:tcBorders>
            <w:shd w:val="clear" w:color="auto" w:fill="auto"/>
            <w:noWrap/>
            <w:vAlign w:val="bottom"/>
            <w:hideMark/>
          </w:tcPr>
          <w:p w:rsidR="00CE59C2" w:rsidRPr="00E75F93" w:rsidRDefault="00CE59C2" w:rsidP="007C1E3C">
            <w:pPr>
              <w:spacing w:after="0"/>
              <w:jc w:val="right"/>
              <w:rPr>
                <w:rFonts w:cs="Arial"/>
                <w:b/>
                <w:bCs/>
                <w:sz w:val="14"/>
                <w:szCs w:val="14"/>
              </w:rPr>
            </w:pPr>
            <w:r w:rsidRPr="00E75F93">
              <w:rPr>
                <w:rFonts w:cs="Arial"/>
                <w:b/>
                <w:bCs/>
                <w:sz w:val="14"/>
                <w:szCs w:val="14"/>
              </w:rPr>
              <w:t xml:space="preserve"> </w:t>
            </w:r>
          </w:p>
        </w:tc>
        <w:tc>
          <w:tcPr>
            <w:tcW w:w="937" w:type="dxa"/>
            <w:tcBorders>
              <w:top w:val="nil"/>
              <w:left w:val="nil"/>
              <w:bottom w:val="single" w:sz="4" w:space="0" w:color="auto"/>
              <w:right w:val="nil"/>
            </w:tcBorders>
            <w:shd w:val="clear" w:color="auto" w:fill="auto"/>
            <w:noWrap/>
            <w:vAlign w:val="bottom"/>
            <w:hideMark/>
          </w:tcPr>
          <w:p w:rsidR="00CE59C2" w:rsidRPr="00E75F93" w:rsidRDefault="00CE59C2" w:rsidP="007C1E3C">
            <w:pPr>
              <w:spacing w:after="0"/>
              <w:jc w:val="right"/>
              <w:rPr>
                <w:rFonts w:cs="Arial"/>
                <w:b/>
                <w:bCs/>
                <w:sz w:val="14"/>
                <w:szCs w:val="14"/>
              </w:rPr>
            </w:pPr>
            <w:r w:rsidRPr="00E75F93">
              <w:rPr>
                <w:rFonts w:cs="Arial"/>
                <w:b/>
                <w:bCs/>
                <w:sz w:val="14"/>
                <w:szCs w:val="14"/>
              </w:rPr>
              <w:t>Sentenced</w:t>
            </w:r>
          </w:p>
        </w:tc>
        <w:tc>
          <w:tcPr>
            <w:tcW w:w="1165" w:type="dxa"/>
            <w:tcBorders>
              <w:top w:val="nil"/>
              <w:left w:val="nil"/>
              <w:bottom w:val="single" w:sz="4" w:space="0" w:color="auto"/>
              <w:right w:val="nil"/>
            </w:tcBorders>
            <w:shd w:val="clear" w:color="auto" w:fill="auto"/>
            <w:noWrap/>
            <w:vAlign w:val="bottom"/>
            <w:hideMark/>
          </w:tcPr>
          <w:p w:rsidR="00CE59C2" w:rsidRPr="00E75F93" w:rsidRDefault="00CE59C2" w:rsidP="007C1E3C">
            <w:pPr>
              <w:spacing w:after="0"/>
              <w:jc w:val="right"/>
              <w:rPr>
                <w:rFonts w:cs="Arial"/>
                <w:b/>
                <w:bCs/>
                <w:sz w:val="14"/>
                <w:szCs w:val="14"/>
              </w:rPr>
            </w:pPr>
            <w:r w:rsidRPr="00E75F93">
              <w:rPr>
                <w:rFonts w:cs="Arial"/>
                <w:b/>
                <w:bCs/>
                <w:sz w:val="14"/>
                <w:szCs w:val="14"/>
              </w:rPr>
              <w:t>Unsentenced</w:t>
            </w:r>
          </w:p>
        </w:tc>
        <w:tc>
          <w:tcPr>
            <w:tcW w:w="288" w:type="dxa"/>
            <w:tcBorders>
              <w:top w:val="nil"/>
              <w:left w:val="nil"/>
              <w:bottom w:val="single" w:sz="4" w:space="0" w:color="auto"/>
              <w:right w:val="nil"/>
            </w:tcBorders>
            <w:shd w:val="clear" w:color="auto" w:fill="auto"/>
            <w:noWrap/>
            <w:vAlign w:val="bottom"/>
            <w:hideMark/>
          </w:tcPr>
          <w:p w:rsidR="00CE59C2" w:rsidRPr="00E75F93" w:rsidRDefault="00CE59C2" w:rsidP="007C1E3C">
            <w:pPr>
              <w:spacing w:after="0"/>
              <w:jc w:val="right"/>
              <w:rPr>
                <w:rFonts w:cs="Arial"/>
                <w:b/>
                <w:bCs/>
                <w:sz w:val="14"/>
                <w:szCs w:val="14"/>
              </w:rPr>
            </w:pPr>
            <w:r w:rsidRPr="00E75F93">
              <w:rPr>
                <w:rFonts w:cs="Arial"/>
                <w:b/>
                <w:bCs/>
                <w:sz w:val="14"/>
                <w:szCs w:val="14"/>
              </w:rPr>
              <w:t> </w:t>
            </w:r>
          </w:p>
        </w:tc>
        <w:tc>
          <w:tcPr>
            <w:tcW w:w="1002" w:type="dxa"/>
            <w:tcBorders>
              <w:top w:val="nil"/>
              <w:left w:val="nil"/>
              <w:bottom w:val="single" w:sz="4" w:space="0" w:color="auto"/>
              <w:right w:val="nil"/>
            </w:tcBorders>
            <w:shd w:val="clear" w:color="auto" w:fill="auto"/>
            <w:noWrap/>
            <w:vAlign w:val="bottom"/>
            <w:hideMark/>
          </w:tcPr>
          <w:p w:rsidR="00CE59C2" w:rsidRPr="00E75F93" w:rsidRDefault="00CE59C2" w:rsidP="007C1E3C">
            <w:pPr>
              <w:spacing w:after="0"/>
              <w:jc w:val="right"/>
              <w:rPr>
                <w:rFonts w:cs="Arial"/>
                <w:b/>
                <w:bCs/>
                <w:sz w:val="14"/>
                <w:szCs w:val="14"/>
              </w:rPr>
            </w:pPr>
            <w:r w:rsidRPr="00E75F93">
              <w:rPr>
                <w:rFonts w:cs="Arial"/>
                <w:b/>
                <w:bCs/>
                <w:sz w:val="14"/>
                <w:szCs w:val="14"/>
              </w:rPr>
              <w:t>Sentenced</w:t>
            </w:r>
          </w:p>
        </w:tc>
        <w:tc>
          <w:tcPr>
            <w:tcW w:w="1246" w:type="dxa"/>
            <w:tcBorders>
              <w:top w:val="nil"/>
              <w:left w:val="nil"/>
              <w:bottom w:val="single" w:sz="4" w:space="0" w:color="auto"/>
              <w:right w:val="nil"/>
            </w:tcBorders>
            <w:shd w:val="clear" w:color="auto" w:fill="auto"/>
            <w:noWrap/>
            <w:vAlign w:val="bottom"/>
            <w:hideMark/>
          </w:tcPr>
          <w:p w:rsidR="00CE59C2" w:rsidRPr="00E75F93" w:rsidRDefault="00CE59C2" w:rsidP="007C1E3C">
            <w:pPr>
              <w:spacing w:after="0"/>
              <w:jc w:val="right"/>
              <w:rPr>
                <w:rFonts w:cs="Arial"/>
                <w:b/>
                <w:bCs/>
                <w:sz w:val="14"/>
                <w:szCs w:val="14"/>
              </w:rPr>
            </w:pPr>
            <w:r w:rsidRPr="00E75F93">
              <w:rPr>
                <w:rFonts w:cs="Arial"/>
                <w:b/>
                <w:bCs/>
                <w:sz w:val="14"/>
                <w:szCs w:val="14"/>
              </w:rPr>
              <w:t>Unsentenced</w:t>
            </w:r>
          </w:p>
        </w:tc>
        <w:tc>
          <w:tcPr>
            <w:tcW w:w="255" w:type="dxa"/>
            <w:tcBorders>
              <w:top w:val="nil"/>
              <w:left w:val="nil"/>
              <w:bottom w:val="single" w:sz="4" w:space="0" w:color="auto"/>
              <w:right w:val="nil"/>
            </w:tcBorders>
            <w:shd w:val="clear" w:color="auto" w:fill="auto"/>
            <w:noWrap/>
            <w:vAlign w:val="bottom"/>
            <w:hideMark/>
          </w:tcPr>
          <w:p w:rsidR="00CE59C2" w:rsidRPr="00E75F93" w:rsidRDefault="00CE59C2" w:rsidP="007C1E3C">
            <w:pPr>
              <w:spacing w:after="0"/>
              <w:rPr>
                <w:rFonts w:cs="Arial"/>
                <w:sz w:val="14"/>
                <w:szCs w:val="14"/>
              </w:rPr>
            </w:pPr>
            <w:r w:rsidRPr="00E75F93">
              <w:rPr>
                <w:rFonts w:cs="Arial"/>
                <w:sz w:val="14"/>
                <w:szCs w:val="14"/>
              </w:rPr>
              <w:t xml:space="preserve"> </w:t>
            </w:r>
          </w:p>
        </w:tc>
        <w:tc>
          <w:tcPr>
            <w:tcW w:w="810" w:type="dxa"/>
            <w:tcBorders>
              <w:top w:val="nil"/>
              <w:left w:val="nil"/>
              <w:bottom w:val="single" w:sz="4" w:space="0" w:color="auto"/>
              <w:right w:val="nil"/>
            </w:tcBorders>
            <w:shd w:val="clear" w:color="auto" w:fill="auto"/>
            <w:noWrap/>
            <w:vAlign w:val="bottom"/>
            <w:hideMark/>
          </w:tcPr>
          <w:p w:rsidR="00CE59C2" w:rsidRPr="00E75F93" w:rsidRDefault="00CE59C2" w:rsidP="002E285E">
            <w:pPr>
              <w:spacing w:after="0"/>
              <w:jc w:val="right"/>
              <w:rPr>
                <w:rFonts w:cs="Arial"/>
                <w:b/>
                <w:bCs/>
                <w:sz w:val="14"/>
                <w:szCs w:val="14"/>
              </w:rPr>
            </w:pPr>
            <w:r w:rsidRPr="00E75F93">
              <w:rPr>
                <w:rFonts w:cs="Arial"/>
                <w:b/>
                <w:bCs/>
                <w:sz w:val="14"/>
                <w:szCs w:val="14"/>
              </w:rPr>
              <w:t>201</w:t>
            </w:r>
            <w:r w:rsidR="002E285E">
              <w:rPr>
                <w:rFonts w:cs="Arial"/>
                <w:b/>
                <w:bCs/>
                <w:sz w:val="14"/>
                <w:szCs w:val="14"/>
              </w:rPr>
              <w:t>2</w:t>
            </w:r>
            <w:r w:rsidRPr="00E75F93">
              <w:rPr>
                <w:rFonts w:cs="Arial"/>
                <w:b/>
                <w:bCs/>
                <w:sz w:val="14"/>
                <w:szCs w:val="14"/>
              </w:rPr>
              <w:t>-1</w:t>
            </w:r>
            <w:r w:rsidR="002E285E">
              <w:rPr>
                <w:rFonts w:cs="Arial"/>
                <w:b/>
                <w:bCs/>
                <w:sz w:val="14"/>
                <w:szCs w:val="14"/>
              </w:rPr>
              <w:t>3</w:t>
            </w:r>
          </w:p>
        </w:tc>
        <w:tc>
          <w:tcPr>
            <w:tcW w:w="818" w:type="dxa"/>
            <w:tcBorders>
              <w:top w:val="nil"/>
              <w:left w:val="nil"/>
              <w:bottom w:val="single" w:sz="4" w:space="0" w:color="auto"/>
              <w:right w:val="single" w:sz="4" w:space="0" w:color="auto"/>
            </w:tcBorders>
            <w:shd w:val="clear" w:color="auto" w:fill="auto"/>
            <w:noWrap/>
            <w:vAlign w:val="bottom"/>
            <w:hideMark/>
          </w:tcPr>
          <w:p w:rsidR="00CE59C2" w:rsidRPr="00E75F93" w:rsidRDefault="002E285E" w:rsidP="007C1E3C">
            <w:pPr>
              <w:spacing w:after="0"/>
              <w:jc w:val="right"/>
              <w:rPr>
                <w:rFonts w:cs="Arial"/>
                <w:b/>
                <w:bCs/>
                <w:sz w:val="14"/>
                <w:szCs w:val="14"/>
              </w:rPr>
            </w:pPr>
            <w:r w:rsidRPr="00E75F93">
              <w:rPr>
                <w:rFonts w:cs="Arial"/>
                <w:b/>
                <w:bCs/>
                <w:sz w:val="14"/>
                <w:szCs w:val="14"/>
              </w:rPr>
              <w:t>2011-12</w:t>
            </w:r>
          </w:p>
        </w:tc>
      </w:tr>
      <w:tr w:rsidR="00E166BF"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E166BF" w:rsidRPr="00E75F93" w:rsidRDefault="00E166BF" w:rsidP="007C1E3C">
            <w:pPr>
              <w:spacing w:after="0"/>
              <w:rPr>
                <w:rFonts w:cs="Arial"/>
                <w:sz w:val="14"/>
                <w:szCs w:val="14"/>
              </w:rPr>
            </w:pPr>
            <w:r w:rsidRPr="00E75F93">
              <w:rPr>
                <w:rFonts w:cs="Arial"/>
                <w:sz w:val="14"/>
                <w:szCs w:val="14"/>
              </w:rPr>
              <w:t>July</w:t>
            </w: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582</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201</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424</w:t>
            </w:r>
          </w:p>
        </w:tc>
        <w:tc>
          <w:tcPr>
            <w:tcW w:w="121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128</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49</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1056</w:t>
            </w:r>
          </w:p>
        </w:tc>
        <w:tc>
          <w:tcPr>
            <w:tcW w:w="1246"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329</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1385</w:t>
            </w:r>
          </w:p>
        </w:tc>
        <w:tc>
          <w:tcPr>
            <w:tcW w:w="818" w:type="dxa"/>
            <w:tcBorders>
              <w:top w:val="nil"/>
              <w:left w:val="nil"/>
              <w:bottom w:val="nil"/>
              <w:right w:val="single" w:sz="4" w:space="0" w:color="auto"/>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1265</w:t>
            </w:r>
          </w:p>
        </w:tc>
      </w:tr>
      <w:tr w:rsidR="00E166BF"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E166BF" w:rsidRPr="00E75F93" w:rsidRDefault="00E166BF" w:rsidP="007C1E3C">
            <w:pPr>
              <w:spacing w:after="0"/>
              <w:rPr>
                <w:rFonts w:cs="Arial"/>
                <w:sz w:val="14"/>
                <w:szCs w:val="14"/>
              </w:rPr>
            </w:pPr>
            <w:r w:rsidRPr="00E75F93">
              <w:rPr>
                <w:rFonts w:cs="Arial"/>
                <w:sz w:val="14"/>
                <w:szCs w:val="14"/>
              </w:rPr>
              <w:t>August</w:t>
            </w: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600</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197</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431</w:t>
            </w:r>
          </w:p>
        </w:tc>
        <w:tc>
          <w:tcPr>
            <w:tcW w:w="121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129</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50</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1081</w:t>
            </w:r>
          </w:p>
        </w:tc>
        <w:tc>
          <w:tcPr>
            <w:tcW w:w="1246"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325</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1406</w:t>
            </w:r>
          </w:p>
        </w:tc>
        <w:tc>
          <w:tcPr>
            <w:tcW w:w="818" w:type="dxa"/>
            <w:tcBorders>
              <w:top w:val="nil"/>
              <w:left w:val="nil"/>
              <w:bottom w:val="nil"/>
              <w:right w:val="single" w:sz="4" w:space="0" w:color="auto"/>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1241</w:t>
            </w:r>
          </w:p>
        </w:tc>
      </w:tr>
      <w:tr w:rsidR="00E166BF"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E166BF" w:rsidRPr="00E75F93" w:rsidRDefault="00E166BF" w:rsidP="007C1E3C">
            <w:pPr>
              <w:spacing w:after="0"/>
              <w:rPr>
                <w:rFonts w:cs="Arial"/>
                <w:sz w:val="14"/>
                <w:szCs w:val="14"/>
              </w:rPr>
            </w:pPr>
            <w:r w:rsidRPr="00E75F93">
              <w:rPr>
                <w:rFonts w:cs="Arial"/>
                <w:sz w:val="14"/>
                <w:szCs w:val="14"/>
              </w:rPr>
              <w:t>September</w:t>
            </w: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616</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177</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458</w:t>
            </w:r>
          </w:p>
        </w:tc>
        <w:tc>
          <w:tcPr>
            <w:tcW w:w="121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121</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50</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1124</w:t>
            </w:r>
          </w:p>
        </w:tc>
        <w:tc>
          <w:tcPr>
            <w:tcW w:w="1246"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298</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1422</w:t>
            </w:r>
          </w:p>
        </w:tc>
        <w:tc>
          <w:tcPr>
            <w:tcW w:w="818" w:type="dxa"/>
            <w:tcBorders>
              <w:top w:val="nil"/>
              <w:left w:val="nil"/>
              <w:bottom w:val="nil"/>
              <w:right w:val="single" w:sz="4" w:space="0" w:color="auto"/>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1246</w:t>
            </w:r>
          </w:p>
        </w:tc>
      </w:tr>
      <w:tr w:rsidR="00E166BF"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E166BF" w:rsidRPr="00E75F93" w:rsidRDefault="00E166BF" w:rsidP="007C1E3C">
            <w:pPr>
              <w:spacing w:after="0"/>
              <w:rPr>
                <w:rFonts w:cs="Arial"/>
                <w:sz w:val="14"/>
                <w:szCs w:val="14"/>
              </w:rPr>
            </w:pPr>
            <w:r w:rsidRPr="00E75F93">
              <w:rPr>
                <w:rFonts w:cs="Arial"/>
                <w:sz w:val="14"/>
                <w:szCs w:val="14"/>
              </w:rPr>
              <w:t>October</w:t>
            </w: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607</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182</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477</w:t>
            </w:r>
          </w:p>
        </w:tc>
        <w:tc>
          <w:tcPr>
            <w:tcW w:w="121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114</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48</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1132</w:t>
            </w:r>
          </w:p>
        </w:tc>
        <w:tc>
          <w:tcPr>
            <w:tcW w:w="1246"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295</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1428</w:t>
            </w:r>
          </w:p>
        </w:tc>
        <w:tc>
          <w:tcPr>
            <w:tcW w:w="818" w:type="dxa"/>
            <w:tcBorders>
              <w:top w:val="nil"/>
              <w:left w:val="nil"/>
              <w:bottom w:val="nil"/>
              <w:right w:val="single" w:sz="4" w:space="0" w:color="auto"/>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1264</w:t>
            </w:r>
          </w:p>
        </w:tc>
      </w:tr>
      <w:tr w:rsidR="00E166BF"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E166BF" w:rsidRPr="00E75F93" w:rsidRDefault="00E166BF" w:rsidP="007C1E3C">
            <w:pPr>
              <w:spacing w:after="0"/>
              <w:rPr>
                <w:rFonts w:cs="Arial"/>
                <w:sz w:val="14"/>
                <w:szCs w:val="14"/>
              </w:rPr>
            </w:pPr>
            <w:r w:rsidRPr="00E75F93">
              <w:rPr>
                <w:rFonts w:cs="Arial"/>
                <w:sz w:val="14"/>
                <w:szCs w:val="14"/>
              </w:rPr>
              <w:t>November</w:t>
            </w: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616</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188</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477</w:t>
            </w:r>
          </w:p>
        </w:tc>
        <w:tc>
          <w:tcPr>
            <w:tcW w:w="121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123</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46</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1139</w:t>
            </w:r>
          </w:p>
        </w:tc>
        <w:tc>
          <w:tcPr>
            <w:tcW w:w="1246"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312</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1450</w:t>
            </w:r>
          </w:p>
        </w:tc>
        <w:tc>
          <w:tcPr>
            <w:tcW w:w="818" w:type="dxa"/>
            <w:tcBorders>
              <w:top w:val="nil"/>
              <w:left w:val="nil"/>
              <w:bottom w:val="nil"/>
              <w:right w:val="single" w:sz="4" w:space="0" w:color="auto"/>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1290</w:t>
            </w:r>
          </w:p>
        </w:tc>
      </w:tr>
      <w:tr w:rsidR="00E166BF"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E166BF" w:rsidRPr="00E75F93" w:rsidRDefault="00E166BF" w:rsidP="007C1E3C">
            <w:pPr>
              <w:spacing w:after="0"/>
              <w:rPr>
                <w:rFonts w:cs="Arial"/>
                <w:sz w:val="14"/>
                <w:szCs w:val="14"/>
              </w:rPr>
            </w:pPr>
            <w:r w:rsidRPr="00E75F93">
              <w:rPr>
                <w:rFonts w:cs="Arial"/>
                <w:sz w:val="14"/>
                <w:szCs w:val="14"/>
              </w:rPr>
              <w:t>December</w:t>
            </w: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635</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197</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486</w:t>
            </w:r>
          </w:p>
        </w:tc>
        <w:tc>
          <w:tcPr>
            <w:tcW w:w="121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112</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49</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1169</w:t>
            </w:r>
          </w:p>
        </w:tc>
        <w:tc>
          <w:tcPr>
            <w:tcW w:w="1246"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309</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1479</w:t>
            </w:r>
          </w:p>
        </w:tc>
        <w:tc>
          <w:tcPr>
            <w:tcW w:w="818" w:type="dxa"/>
            <w:tcBorders>
              <w:top w:val="nil"/>
              <w:left w:val="nil"/>
              <w:bottom w:val="nil"/>
              <w:right w:val="single" w:sz="4" w:space="0" w:color="auto"/>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1327</w:t>
            </w:r>
          </w:p>
        </w:tc>
      </w:tr>
      <w:tr w:rsidR="00E166BF"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E166BF" w:rsidRPr="00E75F93" w:rsidRDefault="00E166BF" w:rsidP="007C1E3C">
            <w:pPr>
              <w:spacing w:after="0"/>
              <w:rPr>
                <w:rFonts w:cs="Arial"/>
                <w:sz w:val="14"/>
                <w:szCs w:val="14"/>
              </w:rPr>
            </w:pPr>
            <w:r w:rsidRPr="00E75F93">
              <w:rPr>
                <w:rFonts w:cs="Arial"/>
                <w:sz w:val="14"/>
                <w:szCs w:val="14"/>
              </w:rPr>
              <w:t>January</w:t>
            </w: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621</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232</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480</w:t>
            </w:r>
          </w:p>
        </w:tc>
        <w:tc>
          <w:tcPr>
            <w:tcW w:w="121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137</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56</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1157</w:t>
            </w:r>
          </w:p>
        </w:tc>
        <w:tc>
          <w:tcPr>
            <w:tcW w:w="1246"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369</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1525</w:t>
            </w:r>
          </w:p>
        </w:tc>
        <w:tc>
          <w:tcPr>
            <w:tcW w:w="818" w:type="dxa"/>
            <w:tcBorders>
              <w:top w:val="nil"/>
              <w:left w:val="nil"/>
              <w:bottom w:val="nil"/>
              <w:right w:val="single" w:sz="4" w:space="0" w:color="auto"/>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1349</w:t>
            </w:r>
          </w:p>
        </w:tc>
      </w:tr>
      <w:tr w:rsidR="00E166BF"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E166BF" w:rsidRPr="00E75F93" w:rsidRDefault="00E166BF" w:rsidP="007C1E3C">
            <w:pPr>
              <w:spacing w:after="0"/>
              <w:rPr>
                <w:rFonts w:cs="Arial"/>
                <w:sz w:val="14"/>
                <w:szCs w:val="14"/>
              </w:rPr>
            </w:pPr>
            <w:r w:rsidRPr="00E75F93">
              <w:rPr>
                <w:rFonts w:cs="Arial"/>
                <w:sz w:val="14"/>
                <w:szCs w:val="14"/>
              </w:rPr>
              <w:t>February</w:t>
            </w: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603</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234</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493</w:t>
            </w:r>
          </w:p>
        </w:tc>
        <w:tc>
          <w:tcPr>
            <w:tcW w:w="121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148</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63</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1159</w:t>
            </w:r>
          </w:p>
        </w:tc>
        <w:tc>
          <w:tcPr>
            <w:tcW w:w="1246"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382</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1541</w:t>
            </w:r>
          </w:p>
        </w:tc>
        <w:tc>
          <w:tcPr>
            <w:tcW w:w="818" w:type="dxa"/>
            <w:tcBorders>
              <w:top w:val="nil"/>
              <w:left w:val="nil"/>
              <w:bottom w:val="nil"/>
              <w:right w:val="single" w:sz="4" w:space="0" w:color="auto"/>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1393</w:t>
            </w:r>
          </w:p>
        </w:tc>
      </w:tr>
      <w:tr w:rsidR="00E166BF"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E166BF" w:rsidRPr="00E75F93" w:rsidRDefault="00E166BF" w:rsidP="007C1E3C">
            <w:pPr>
              <w:spacing w:after="0"/>
              <w:rPr>
                <w:rFonts w:cs="Arial"/>
                <w:sz w:val="14"/>
                <w:szCs w:val="14"/>
              </w:rPr>
            </w:pPr>
            <w:r w:rsidRPr="00E75F93">
              <w:rPr>
                <w:rFonts w:cs="Arial"/>
                <w:sz w:val="14"/>
                <w:szCs w:val="14"/>
              </w:rPr>
              <w:t>March</w:t>
            </w: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612</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229</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511</w:t>
            </w:r>
          </w:p>
        </w:tc>
        <w:tc>
          <w:tcPr>
            <w:tcW w:w="121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137</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73</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1195</w:t>
            </w:r>
          </w:p>
        </w:tc>
        <w:tc>
          <w:tcPr>
            <w:tcW w:w="1246"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366</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1561</w:t>
            </w:r>
          </w:p>
        </w:tc>
        <w:tc>
          <w:tcPr>
            <w:tcW w:w="818" w:type="dxa"/>
            <w:tcBorders>
              <w:top w:val="nil"/>
              <w:left w:val="nil"/>
              <w:bottom w:val="nil"/>
              <w:right w:val="single" w:sz="4" w:space="0" w:color="auto"/>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1406</w:t>
            </w:r>
          </w:p>
        </w:tc>
      </w:tr>
      <w:tr w:rsidR="00E166BF"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E166BF" w:rsidRPr="00E75F93" w:rsidRDefault="00E166BF" w:rsidP="007C1E3C">
            <w:pPr>
              <w:spacing w:after="0"/>
              <w:rPr>
                <w:rFonts w:cs="Arial"/>
                <w:sz w:val="14"/>
                <w:szCs w:val="14"/>
              </w:rPr>
            </w:pPr>
            <w:r w:rsidRPr="00E75F93">
              <w:rPr>
                <w:rFonts w:cs="Arial"/>
                <w:sz w:val="14"/>
                <w:szCs w:val="14"/>
              </w:rPr>
              <w:t>April</w:t>
            </w: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608</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217</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503</w:t>
            </w:r>
          </w:p>
        </w:tc>
        <w:tc>
          <w:tcPr>
            <w:tcW w:w="121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138</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72</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1183</w:t>
            </w:r>
          </w:p>
        </w:tc>
        <w:tc>
          <w:tcPr>
            <w:tcW w:w="1246"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355</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1538</w:t>
            </w:r>
          </w:p>
        </w:tc>
        <w:tc>
          <w:tcPr>
            <w:tcW w:w="818" w:type="dxa"/>
            <w:tcBorders>
              <w:top w:val="nil"/>
              <w:left w:val="nil"/>
              <w:bottom w:val="nil"/>
              <w:right w:val="single" w:sz="4" w:space="0" w:color="auto"/>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1427</w:t>
            </w:r>
          </w:p>
        </w:tc>
      </w:tr>
      <w:tr w:rsidR="00E166BF"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E166BF" w:rsidRPr="00E75F93" w:rsidRDefault="00E166BF" w:rsidP="007C1E3C">
            <w:pPr>
              <w:spacing w:after="0"/>
              <w:rPr>
                <w:rFonts w:cs="Arial"/>
                <w:sz w:val="14"/>
                <w:szCs w:val="14"/>
              </w:rPr>
            </w:pPr>
            <w:r w:rsidRPr="00E75F93">
              <w:rPr>
                <w:rFonts w:cs="Arial"/>
                <w:sz w:val="14"/>
                <w:szCs w:val="14"/>
              </w:rPr>
              <w:t>May</w:t>
            </w: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619</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207</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479</w:t>
            </w:r>
          </w:p>
        </w:tc>
        <w:tc>
          <w:tcPr>
            <w:tcW w:w="121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126</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68</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1166</w:t>
            </w:r>
          </w:p>
        </w:tc>
        <w:tc>
          <w:tcPr>
            <w:tcW w:w="1246"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333</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1499</w:t>
            </w:r>
          </w:p>
        </w:tc>
        <w:tc>
          <w:tcPr>
            <w:tcW w:w="818" w:type="dxa"/>
            <w:tcBorders>
              <w:top w:val="nil"/>
              <w:left w:val="nil"/>
              <w:bottom w:val="nil"/>
              <w:right w:val="single" w:sz="4" w:space="0" w:color="auto"/>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1429</w:t>
            </w:r>
          </w:p>
        </w:tc>
      </w:tr>
      <w:tr w:rsidR="00E166BF"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E166BF" w:rsidRPr="00E75F93" w:rsidRDefault="00E166BF" w:rsidP="007C1E3C">
            <w:pPr>
              <w:spacing w:after="0"/>
              <w:rPr>
                <w:rFonts w:cs="Arial"/>
                <w:sz w:val="14"/>
                <w:szCs w:val="14"/>
              </w:rPr>
            </w:pPr>
            <w:r w:rsidRPr="00E75F93">
              <w:rPr>
                <w:rFonts w:cs="Arial"/>
                <w:sz w:val="14"/>
                <w:szCs w:val="14"/>
              </w:rPr>
              <w:t>June</w:t>
            </w: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582</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207</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463</w:t>
            </w:r>
          </w:p>
        </w:tc>
        <w:tc>
          <w:tcPr>
            <w:tcW w:w="121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131</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68</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1114</w:t>
            </w:r>
          </w:p>
        </w:tc>
        <w:tc>
          <w:tcPr>
            <w:tcW w:w="1246"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338</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1452</w:t>
            </w:r>
          </w:p>
        </w:tc>
        <w:tc>
          <w:tcPr>
            <w:tcW w:w="818" w:type="dxa"/>
            <w:tcBorders>
              <w:top w:val="nil"/>
              <w:left w:val="nil"/>
              <w:bottom w:val="nil"/>
              <w:right w:val="single" w:sz="4" w:space="0" w:color="auto"/>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1410</w:t>
            </w:r>
          </w:p>
        </w:tc>
      </w:tr>
      <w:tr w:rsidR="00CE59C2" w:rsidRPr="00E75F93" w:rsidTr="00F20355">
        <w:trPr>
          <w:trHeight w:val="76"/>
        </w:trPr>
        <w:tc>
          <w:tcPr>
            <w:tcW w:w="1737" w:type="dxa"/>
            <w:tcBorders>
              <w:top w:val="nil"/>
              <w:left w:val="single" w:sz="4" w:space="0" w:color="auto"/>
              <w:bottom w:val="nil"/>
              <w:right w:val="nil"/>
            </w:tcBorders>
            <w:shd w:val="clear" w:color="auto" w:fill="auto"/>
            <w:noWrap/>
            <w:vAlign w:val="bottom"/>
            <w:hideMark/>
          </w:tcPr>
          <w:p w:rsidR="00CE59C2" w:rsidRPr="00E75F93" w:rsidRDefault="00CE59C2" w:rsidP="007C1E3C">
            <w:pPr>
              <w:spacing w:after="0"/>
              <w:rPr>
                <w:rFonts w:cs="Arial"/>
                <w:sz w:val="14"/>
                <w:szCs w:val="14"/>
              </w:rPr>
            </w:pPr>
            <w:r w:rsidRPr="00E75F93">
              <w:rPr>
                <w:rFonts w:cs="Arial"/>
                <w:sz w:val="14"/>
                <w:szCs w:val="14"/>
              </w:rPr>
              <w:t> </w:t>
            </w:r>
          </w:p>
        </w:tc>
        <w:tc>
          <w:tcPr>
            <w:tcW w:w="937" w:type="dxa"/>
            <w:tcBorders>
              <w:top w:val="nil"/>
              <w:left w:val="nil"/>
              <w:bottom w:val="nil"/>
              <w:right w:val="nil"/>
            </w:tcBorders>
            <w:shd w:val="clear" w:color="auto" w:fill="auto"/>
            <w:noWrap/>
            <w:vAlign w:val="bottom"/>
            <w:hideMark/>
          </w:tcPr>
          <w:p w:rsidR="00CE59C2" w:rsidRPr="00E75F93" w:rsidRDefault="00CE59C2" w:rsidP="007C1E3C">
            <w:pPr>
              <w:spacing w:after="0"/>
              <w:rPr>
                <w:rFonts w:cs="Arial"/>
                <w:sz w:val="14"/>
                <w:szCs w:val="14"/>
              </w:rPr>
            </w:pPr>
          </w:p>
        </w:tc>
        <w:tc>
          <w:tcPr>
            <w:tcW w:w="1165" w:type="dxa"/>
            <w:tcBorders>
              <w:top w:val="nil"/>
              <w:left w:val="nil"/>
              <w:bottom w:val="nil"/>
              <w:right w:val="nil"/>
            </w:tcBorders>
            <w:shd w:val="clear" w:color="auto" w:fill="auto"/>
            <w:noWrap/>
            <w:vAlign w:val="bottom"/>
            <w:hideMark/>
          </w:tcPr>
          <w:p w:rsidR="00CE59C2" w:rsidRPr="00E75F93" w:rsidRDefault="00CE59C2" w:rsidP="007C1E3C">
            <w:pPr>
              <w:spacing w:after="0"/>
              <w:rPr>
                <w:rFonts w:cs="Arial"/>
                <w:sz w:val="14"/>
                <w:szCs w:val="14"/>
              </w:rPr>
            </w:pPr>
          </w:p>
        </w:tc>
        <w:tc>
          <w:tcPr>
            <w:tcW w:w="255" w:type="dxa"/>
            <w:tcBorders>
              <w:top w:val="nil"/>
              <w:left w:val="nil"/>
              <w:bottom w:val="nil"/>
              <w:right w:val="nil"/>
            </w:tcBorders>
            <w:shd w:val="clear" w:color="auto" w:fill="auto"/>
            <w:noWrap/>
            <w:vAlign w:val="bottom"/>
            <w:hideMark/>
          </w:tcPr>
          <w:p w:rsidR="00CE59C2" w:rsidRPr="00E75F93" w:rsidRDefault="00CE59C2" w:rsidP="007C1E3C">
            <w:pPr>
              <w:spacing w:after="0"/>
              <w:rPr>
                <w:rFonts w:cs="Arial"/>
                <w:sz w:val="14"/>
                <w:szCs w:val="14"/>
              </w:rPr>
            </w:pPr>
          </w:p>
        </w:tc>
        <w:tc>
          <w:tcPr>
            <w:tcW w:w="981" w:type="dxa"/>
            <w:tcBorders>
              <w:top w:val="nil"/>
              <w:left w:val="nil"/>
              <w:bottom w:val="nil"/>
              <w:right w:val="nil"/>
            </w:tcBorders>
            <w:shd w:val="clear" w:color="auto" w:fill="auto"/>
            <w:noWrap/>
            <w:vAlign w:val="bottom"/>
            <w:hideMark/>
          </w:tcPr>
          <w:p w:rsidR="00CE59C2" w:rsidRPr="00E75F93" w:rsidRDefault="00CE59C2" w:rsidP="007C1E3C">
            <w:pPr>
              <w:spacing w:after="0"/>
              <w:rPr>
                <w:rFonts w:cs="Arial"/>
                <w:sz w:val="14"/>
                <w:szCs w:val="14"/>
              </w:rPr>
            </w:pPr>
          </w:p>
        </w:tc>
        <w:tc>
          <w:tcPr>
            <w:tcW w:w="1218" w:type="dxa"/>
            <w:tcBorders>
              <w:top w:val="nil"/>
              <w:left w:val="nil"/>
              <w:bottom w:val="nil"/>
              <w:right w:val="nil"/>
            </w:tcBorders>
            <w:shd w:val="clear" w:color="auto" w:fill="auto"/>
            <w:noWrap/>
            <w:vAlign w:val="bottom"/>
            <w:hideMark/>
          </w:tcPr>
          <w:p w:rsidR="00CE59C2" w:rsidRPr="00E75F93" w:rsidRDefault="00CE59C2" w:rsidP="007C1E3C">
            <w:pPr>
              <w:spacing w:after="0"/>
              <w:rPr>
                <w:rFonts w:cs="Arial"/>
                <w:sz w:val="14"/>
                <w:szCs w:val="14"/>
              </w:rPr>
            </w:pPr>
          </w:p>
        </w:tc>
        <w:tc>
          <w:tcPr>
            <w:tcW w:w="288" w:type="dxa"/>
            <w:tcBorders>
              <w:top w:val="nil"/>
              <w:left w:val="nil"/>
              <w:bottom w:val="nil"/>
              <w:right w:val="nil"/>
            </w:tcBorders>
            <w:shd w:val="clear" w:color="auto" w:fill="auto"/>
            <w:noWrap/>
            <w:vAlign w:val="bottom"/>
            <w:hideMark/>
          </w:tcPr>
          <w:p w:rsidR="00CE59C2" w:rsidRPr="00E75F93" w:rsidRDefault="00CE59C2" w:rsidP="007C1E3C">
            <w:pPr>
              <w:spacing w:after="0"/>
              <w:rPr>
                <w:rFonts w:cs="Arial"/>
                <w:sz w:val="14"/>
                <w:szCs w:val="14"/>
              </w:rPr>
            </w:pPr>
          </w:p>
        </w:tc>
        <w:tc>
          <w:tcPr>
            <w:tcW w:w="937" w:type="dxa"/>
            <w:tcBorders>
              <w:top w:val="nil"/>
              <w:left w:val="nil"/>
              <w:bottom w:val="nil"/>
              <w:right w:val="nil"/>
            </w:tcBorders>
            <w:shd w:val="clear" w:color="auto" w:fill="auto"/>
            <w:noWrap/>
            <w:vAlign w:val="bottom"/>
            <w:hideMark/>
          </w:tcPr>
          <w:p w:rsidR="00CE59C2" w:rsidRPr="00E75F93" w:rsidRDefault="00CE59C2" w:rsidP="007C1E3C">
            <w:pPr>
              <w:spacing w:after="0"/>
              <w:rPr>
                <w:rFonts w:cs="Arial"/>
                <w:sz w:val="14"/>
                <w:szCs w:val="14"/>
              </w:rPr>
            </w:pPr>
          </w:p>
        </w:tc>
        <w:tc>
          <w:tcPr>
            <w:tcW w:w="1165" w:type="dxa"/>
            <w:tcBorders>
              <w:top w:val="nil"/>
              <w:left w:val="nil"/>
              <w:bottom w:val="nil"/>
              <w:right w:val="nil"/>
            </w:tcBorders>
            <w:shd w:val="clear" w:color="auto" w:fill="auto"/>
            <w:noWrap/>
            <w:vAlign w:val="bottom"/>
            <w:hideMark/>
          </w:tcPr>
          <w:p w:rsidR="00CE59C2" w:rsidRPr="00E75F93" w:rsidRDefault="00CE59C2" w:rsidP="007C1E3C">
            <w:pPr>
              <w:spacing w:after="0"/>
              <w:rPr>
                <w:rFonts w:cs="Arial"/>
                <w:sz w:val="14"/>
                <w:szCs w:val="14"/>
              </w:rPr>
            </w:pPr>
          </w:p>
        </w:tc>
        <w:tc>
          <w:tcPr>
            <w:tcW w:w="288" w:type="dxa"/>
            <w:tcBorders>
              <w:top w:val="nil"/>
              <w:left w:val="nil"/>
              <w:bottom w:val="nil"/>
              <w:right w:val="nil"/>
            </w:tcBorders>
            <w:shd w:val="clear" w:color="auto" w:fill="auto"/>
            <w:noWrap/>
            <w:vAlign w:val="bottom"/>
            <w:hideMark/>
          </w:tcPr>
          <w:p w:rsidR="00CE59C2" w:rsidRPr="00E75F93" w:rsidRDefault="00CE59C2" w:rsidP="007C1E3C">
            <w:pPr>
              <w:spacing w:after="0"/>
              <w:rPr>
                <w:rFonts w:cs="Arial"/>
                <w:sz w:val="14"/>
                <w:szCs w:val="14"/>
              </w:rPr>
            </w:pPr>
          </w:p>
        </w:tc>
        <w:tc>
          <w:tcPr>
            <w:tcW w:w="1002" w:type="dxa"/>
            <w:tcBorders>
              <w:top w:val="nil"/>
              <w:left w:val="nil"/>
              <w:bottom w:val="nil"/>
              <w:right w:val="nil"/>
            </w:tcBorders>
            <w:shd w:val="clear" w:color="auto" w:fill="auto"/>
            <w:noWrap/>
            <w:vAlign w:val="bottom"/>
            <w:hideMark/>
          </w:tcPr>
          <w:p w:rsidR="00CE59C2" w:rsidRPr="00E75F93" w:rsidRDefault="00CE59C2" w:rsidP="007C1E3C">
            <w:pPr>
              <w:spacing w:after="0"/>
              <w:rPr>
                <w:rFonts w:cs="Arial"/>
                <w:sz w:val="14"/>
                <w:szCs w:val="14"/>
              </w:rPr>
            </w:pPr>
          </w:p>
        </w:tc>
        <w:tc>
          <w:tcPr>
            <w:tcW w:w="1246" w:type="dxa"/>
            <w:tcBorders>
              <w:top w:val="nil"/>
              <w:left w:val="nil"/>
              <w:bottom w:val="nil"/>
              <w:right w:val="nil"/>
            </w:tcBorders>
            <w:shd w:val="clear" w:color="auto" w:fill="auto"/>
            <w:noWrap/>
            <w:vAlign w:val="bottom"/>
            <w:hideMark/>
          </w:tcPr>
          <w:p w:rsidR="00CE59C2" w:rsidRPr="00E75F93" w:rsidRDefault="00CE59C2" w:rsidP="007C1E3C">
            <w:pPr>
              <w:spacing w:after="0"/>
              <w:rPr>
                <w:rFonts w:cs="Arial"/>
                <w:sz w:val="14"/>
                <w:szCs w:val="14"/>
              </w:rPr>
            </w:pPr>
          </w:p>
        </w:tc>
        <w:tc>
          <w:tcPr>
            <w:tcW w:w="255" w:type="dxa"/>
            <w:tcBorders>
              <w:top w:val="nil"/>
              <w:left w:val="nil"/>
              <w:bottom w:val="nil"/>
              <w:right w:val="nil"/>
            </w:tcBorders>
            <w:shd w:val="clear" w:color="auto" w:fill="auto"/>
            <w:noWrap/>
            <w:vAlign w:val="bottom"/>
            <w:hideMark/>
          </w:tcPr>
          <w:p w:rsidR="00CE59C2" w:rsidRPr="00E75F93" w:rsidRDefault="00CE59C2" w:rsidP="007C1E3C">
            <w:pPr>
              <w:spacing w:after="0"/>
              <w:rPr>
                <w:rFonts w:cs="Arial"/>
                <w:sz w:val="14"/>
                <w:szCs w:val="14"/>
              </w:rPr>
            </w:pPr>
          </w:p>
        </w:tc>
        <w:tc>
          <w:tcPr>
            <w:tcW w:w="810" w:type="dxa"/>
            <w:tcBorders>
              <w:top w:val="nil"/>
              <w:left w:val="nil"/>
              <w:bottom w:val="nil"/>
              <w:right w:val="nil"/>
            </w:tcBorders>
            <w:shd w:val="clear" w:color="auto" w:fill="auto"/>
            <w:noWrap/>
            <w:vAlign w:val="bottom"/>
            <w:hideMark/>
          </w:tcPr>
          <w:p w:rsidR="00CE59C2" w:rsidRPr="00E75F93" w:rsidRDefault="00CE59C2" w:rsidP="007C1E3C">
            <w:pPr>
              <w:spacing w:after="0"/>
              <w:rPr>
                <w:rFonts w:cs="Arial"/>
                <w:b/>
                <w:bCs/>
                <w:sz w:val="14"/>
                <w:szCs w:val="14"/>
              </w:rPr>
            </w:pPr>
          </w:p>
        </w:tc>
        <w:tc>
          <w:tcPr>
            <w:tcW w:w="818" w:type="dxa"/>
            <w:tcBorders>
              <w:top w:val="nil"/>
              <w:left w:val="nil"/>
              <w:bottom w:val="nil"/>
              <w:right w:val="single" w:sz="4" w:space="0" w:color="auto"/>
            </w:tcBorders>
            <w:shd w:val="clear" w:color="auto" w:fill="auto"/>
            <w:noWrap/>
            <w:vAlign w:val="bottom"/>
            <w:hideMark/>
          </w:tcPr>
          <w:p w:rsidR="00CE59C2" w:rsidRPr="00E75F93" w:rsidRDefault="00CE59C2" w:rsidP="007C1E3C">
            <w:pPr>
              <w:spacing w:after="0"/>
              <w:rPr>
                <w:rFonts w:cs="Arial"/>
                <w:sz w:val="14"/>
                <w:szCs w:val="14"/>
              </w:rPr>
            </w:pPr>
            <w:r w:rsidRPr="00E75F93">
              <w:rPr>
                <w:rFonts w:cs="Arial"/>
                <w:sz w:val="14"/>
                <w:szCs w:val="14"/>
              </w:rPr>
              <w:t> </w:t>
            </w:r>
          </w:p>
        </w:tc>
      </w:tr>
      <w:tr w:rsidR="00E166BF" w:rsidRPr="00E75F93" w:rsidTr="00F20355">
        <w:trPr>
          <w:trHeight w:val="205"/>
        </w:trPr>
        <w:tc>
          <w:tcPr>
            <w:tcW w:w="1737" w:type="dxa"/>
            <w:tcBorders>
              <w:top w:val="nil"/>
              <w:left w:val="single" w:sz="4" w:space="0" w:color="auto"/>
              <w:bottom w:val="nil"/>
              <w:right w:val="nil"/>
            </w:tcBorders>
            <w:shd w:val="clear" w:color="auto" w:fill="auto"/>
            <w:noWrap/>
            <w:hideMark/>
          </w:tcPr>
          <w:p w:rsidR="00E166BF" w:rsidRPr="00F4267C" w:rsidRDefault="00E166BF" w:rsidP="00E166BF">
            <w:pPr>
              <w:spacing w:after="0"/>
              <w:rPr>
                <w:rFonts w:cs="Arial"/>
                <w:i/>
                <w:sz w:val="14"/>
                <w:szCs w:val="14"/>
              </w:rPr>
            </w:pPr>
            <w:r w:rsidRPr="00F4267C">
              <w:rPr>
                <w:rFonts w:cs="Arial"/>
                <w:i/>
                <w:sz w:val="14"/>
                <w:szCs w:val="14"/>
              </w:rPr>
              <w:t xml:space="preserve">Indigenous </w:t>
            </w:r>
            <w:r w:rsidR="002E285E" w:rsidRPr="00F4267C">
              <w:rPr>
                <w:rFonts w:cs="Arial"/>
                <w:bCs/>
                <w:i/>
                <w:sz w:val="14"/>
                <w:szCs w:val="14"/>
              </w:rPr>
              <w:t>2012-13</w:t>
            </w:r>
          </w:p>
        </w:tc>
        <w:tc>
          <w:tcPr>
            <w:tcW w:w="937" w:type="dxa"/>
            <w:tcBorders>
              <w:top w:val="nil"/>
              <w:left w:val="nil"/>
              <w:bottom w:val="nil"/>
              <w:right w:val="nil"/>
            </w:tcBorders>
            <w:shd w:val="clear" w:color="auto" w:fill="auto"/>
            <w:noWrap/>
            <w:hideMark/>
          </w:tcPr>
          <w:p w:rsidR="00E166BF" w:rsidRPr="00F4267C" w:rsidRDefault="00E166BF">
            <w:pPr>
              <w:autoSpaceDE w:val="0"/>
              <w:autoSpaceDN w:val="0"/>
              <w:adjustRightInd w:val="0"/>
              <w:spacing w:after="0"/>
              <w:jc w:val="right"/>
              <w:rPr>
                <w:rFonts w:cs="Arial"/>
                <w:i/>
                <w:color w:val="000000"/>
                <w:sz w:val="14"/>
                <w:szCs w:val="14"/>
              </w:rPr>
            </w:pPr>
            <w:r w:rsidRPr="00F4267C">
              <w:rPr>
                <w:rFonts w:cs="Arial"/>
                <w:i/>
                <w:color w:val="000000"/>
                <w:sz w:val="14"/>
                <w:szCs w:val="14"/>
              </w:rPr>
              <w:t>461</w:t>
            </w:r>
          </w:p>
        </w:tc>
        <w:tc>
          <w:tcPr>
            <w:tcW w:w="1165" w:type="dxa"/>
            <w:tcBorders>
              <w:top w:val="nil"/>
              <w:left w:val="nil"/>
              <w:bottom w:val="nil"/>
              <w:right w:val="nil"/>
            </w:tcBorders>
            <w:shd w:val="clear" w:color="auto" w:fill="auto"/>
            <w:noWrap/>
            <w:hideMark/>
          </w:tcPr>
          <w:p w:rsidR="00E166BF" w:rsidRPr="00F4267C" w:rsidRDefault="00E166BF">
            <w:pPr>
              <w:autoSpaceDE w:val="0"/>
              <w:autoSpaceDN w:val="0"/>
              <w:adjustRightInd w:val="0"/>
              <w:spacing w:after="0"/>
              <w:jc w:val="right"/>
              <w:rPr>
                <w:rFonts w:cs="Arial"/>
                <w:i/>
                <w:color w:val="000000"/>
                <w:sz w:val="14"/>
                <w:szCs w:val="14"/>
              </w:rPr>
            </w:pPr>
            <w:r w:rsidRPr="00F4267C">
              <w:rPr>
                <w:rFonts w:cs="Arial"/>
                <w:i/>
                <w:color w:val="000000"/>
                <w:sz w:val="14"/>
                <w:szCs w:val="14"/>
              </w:rPr>
              <w:t>170</w:t>
            </w:r>
          </w:p>
        </w:tc>
        <w:tc>
          <w:tcPr>
            <w:tcW w:w="255" w:type="dxa"/>
            <w:tcBorders>
              <w:top w:val="nil"/>
              <w:left w:val="nil"/>
              <w:bottom w:val="nil"/>
              <w:right w:val="nil"/>
            </w:tcBorders>
            <w:shd w:val="clear" w:color="auto" w:fill="auto"/>
            <w:noWrap/>
            <w:hideMark/>
          </w:tcPr>
          <w:p w:rsidR="00E166BF" w:rsidRPr="00F4267C" w:rsidRDefault="00E166BF">
            <w:pPr>
              <w:autoSpaceDE w:val="0"/>
              <w:autoSpaceDN w:val="0"/>
              <w:adjustRightInd w:val="0"/>
              <w:spacing w:after="0"/>
              <w:jc w:val="right"/>
              <w:rPr>
                <w:rFonts w:cs="Arial"/>
                <w:i/>
                <w:color w:val="000000"/>
                <w:sz w:val="14"/>
                <w:szCs w:val="14"/>
              </w:rPr>
            </w:pPr>
          </w:p>
        </w:tc>
        <w:tc>
          <w:tcPr>
            <w:tcW w:w="981" w:type="dxa"/>
            <w:tcBorders>
              <w:top w:val="nil"/>
              <w:left w:val="nil"/>
              <w:bottom w:val="nil"/>
              <w:right w:val="nil"/>
            </w:tcBorders>
            <w:shd w:val="clear" w:color="auto" w:fill="auto"/>
            <w:noWrap/>
            <w:hideMark/>
          </w:tcPr>
          <w:p w:rsidR="00E166BF" w:rsidRPr="00F4267C" w:rsidRDefault="00E166BF">
            <w:pPr>
              <w:autoSpaceDE w:val="0"/>
              <w:autoSpaceDN w:val="0"/>
              <w:adjustRightInd w:val="0"/>
              <w:spacing w:after="0"/>
              <w:jc w:val="right"/>
              <w:rPr>
                <w:rFonts w:cs="Arial"/>
                <w:i/>
                <w:color w:val="000000"/>
                <w:sz w:val="14"/>
                <w:szCs w:val="14"/>
              </w:rPr>
            </w:pPr>
            <w:r w:rsidRPr="00F4267C">
              <w:rPr>
                <w:rFonts w:cs="Arial"/>
                <w:i/>
                <w:color w:val="000000"/>
                <w:sz w:val="14"/>
                <w:szCs w:val="14"/>
              </w:rPr>
              <w:t>439</w:t>
            </w:r>
          </w:p>
        </w:tc>
        <w:tc>
          <w:tcPr>
            <w:tcW w:w="1218" w:type="dxa"/>
            <w:tcBorders>
              <w:top w:val="nil"/>
              <w:left w:val="nil"/>
              <w:bottom w:val="nil"/>
              <w:right w:val="nil"/>
            </w:tcBorders>
            <w:shd w:val="clear" w:color="auto" w:fill="auto"/>
            <w:noWrap/>
            <w:hideMark/>
          </w:tcPr>
          <w:p w:rsidR="00E166BF" w:rsidRPr="00F4267C" w:rsidRDefault="00E166BF">
            <w:pPr>
              <w:autoSpaceDE w:val="0"/>
              <w:autoSpaceDN w:val="0"/>
              <w:adjustRightInd w:val="0"/>
              <w:spacing w:after="0"/>
              <w:jc w:val="right"/>
              <w:rPr>
                <w:rFonts w:cs="Arial"/>
                <w:i/>
                <w:color w:val="000000"/>
                <w:sz w:val="14"/>
                <w:szCs w:val="14"/>
              </w:rPr>
            </w:pPr>
            <w:r w:rsidRPr="00F4267C">
              <w:rPr>
                <w:rFonts w:cs="Arial"/>
                <w:i/>
                <w:color w:val="000000"/>
                <w:sz w:val="14"/>
                <w:szCs w:val="14"/>
              </w:rPr>
              <w:t>119</w:t>
            </w:r>
          </w:p>
        </w:tc>
        <w:tc>
          <w:tcPr>
            <w:tcW w:w="288" w:type="dxa"/>
            <w:tcBorders>
              <w:top w:val="nil"/>
              <w:left w:val="nil"/>
              <w:bottom w:val="nil"/>
              <w:right w:val="nil"/>
            </w:tcBorders>
            <w:shd w:val="clear" w:color="auto" w:fill="auto"/>
            <w:noWrap/>
            <w:hideMark/>
          </w:tcPr>
          <w:p w:rsidR="00E166BF" w:rsidRPr="00F4267C" w:rsidRDefault="00E166BF">
            <w:pPr>
              <w:autoSpaceDE w:val="0"/>
              <w:autoSpaceDN w:val="0"/>
              <w:adjustRightInd w:val="0"/>
              <w:spacing w:after="0"/>
              <w:jc w:val="right"/>
              <w:rPr>
                <w:rFonts w:cs="Arial"/>
                <w:i/>
                <w:color w:val="000000"/>
                <w:sz w:val="14"/>
                <w:szCs w:val="14"/>
              </w:rPr>
            </w:pPr>
          </w:p>
        </w:tc>
        <w:tc>
          <w:tcPr>
            <w:tcW w:w="937" w:type="dxa"/>
            <w:tcBorders>
              <w:top w:val="nil"/>
              <w:left w:val="nil"/>
              <w:bottom w:val="nil"/>
              <w:right w:val="nil"/>
            </w:tcBorders>
            <w:shd w:val="clear" w:color="auto" w:fill="auto"/>
            <w:noWrap/>
            <w:hideMark/>
          </w:tcPr>
          <w:p w:rsidR="00E166BF" w:rsidRPr="00F4267C" w:rsidRDefault="00E166BF">
            <w:pPr>
              <w:autoSpaceDE w:val="0"/>
              <w:autoSpaceDN w:val="0"/>
              <w:adjustRightInd w:val="0"/>
              <w:spacing w:after="0"/>
              <w:jc w:val="right"/>
              <w:rPr>
                <w:rFonts w:cs="Arial"/>
                <w:i/>
                <w:color w:val="000000"/>
                <w:sz w:val="14"/>
                <w:szCs w:val="14"/>
              </w:rPr>
            </w:pPr>
            <w:r w:rsidRPr="00F4267C">
              <w:rPr>
                <w:rFonts w:cs="Arial"/>
                <w:i/>
                <w:color w:val="000000"/>
                <w:sz w:val="14"/>
                <w:szCs w:val="14"/>
              </w:rPr>
              <w:t>58</w:t>
            </w:r>
          </w:p>
        </w:tc>
        <w:tc>
          <w:tcPr>
            <w:tcW w:w="1165" w:type="dxa"/>
            <w:tcBorders>
              <w:top w:val="nil"/>
              <w:left w:val="nil"/>
              <w:bottom w:val="nil"/>
              <w:right w:val="nil"/>
            </w:tcBorders>
            <w:shd w:val="clear" w:color="auto" w:fill="auto"/>
            <w:noWrap/>
            <w:hideMark/>
          </w:tcPr>
          <w:p w:rsidR="00E166BF" w:rsidRPr="00F4267C" w:rsidRDefault="00E166BF">
            <w:pPr>
              <w:autoSpaceDE w:val="0"/>
              <w:autoSpaceDN w:val="0"/>
              <w:adjustRightInd w:val="0"/>
              <w:spacing w:after="0"/>
              <w:jc w:val="right"/>
              <w:rPr>
                <w:rFonts w:cs="Arial"/>
                <w:i/>
                <w:color w:val="000000"/>
                <w:sz w:val="14"/>
                <w:szCs w:val="14"/>
              </w:rPr>
            </w:pPr>
            <w:r w:rsidRPr="00F4267C">
              <w:rPr>
                <w:rFonts w:cs="Arial"/>
                <w:i/>
                <w:color w:val="000000"/>
                <w:sz w:val="14"/>
                <w:szCs w:val="14"/>
              </w:rPr>
              <w:t>0</w:t>
            </w:r>
          </w:p>
        </w:tc>
        <w:tc>
          <w:tcPr>
            <w:tcW w:w="288" w:type="dxa"/>
            <w:tcBorders>
              <w:top w:val="nil"/>
              <w:left w:val="nil"/>
              <w:bottom w:val="nil"/>
              <w:right w:val="nil"/>
            </w:tcBorders>
            <w:shd w:val="clear" w:color="auto" w:fill="auto"/>
            <w:noWrap/>
            <w:hideMark/>
          </w:tcPr>
          <w:p w:rsidR="00E166BF" w:rsidRPr="00F4267C" w:rsidRDefault="00E166BF">
            <w:pPr>
              <w:autoSpaceDE w:val="0"/>
              <w:autoSpaceDN w:val="0"/>
              <w:adjustRightInd w:val="0"/>
              <w:spacing w:after="0"/>
              <w:jc w:val="right"/>
              <w:rPr>
                <w:rFonts w:cs="Arial"/>
                <w:i/>
                <w:color w:val="000000"/>
                <w:sz w:val="14"/>
                <w:szCs w:val="14"/>
              </w:rPr>
            </w:pPr>
          </w:p>
        </w:tc>
        <w:tc>
          <w:tcPr>
            <w:tcW w:w="1002" w:type="dxa"/>
            <w:tcBorders>
              <w:top w:val="nil"/>
              <w:left w:val="nil"/>
              <w:bottom w:val="nil"/>
              <w:right w:val="nil"/>
            </w:tcBorders>
            <w:shd w:val="clear" w:color="auto" w:fill="auto"/>
            <w:noWrap/>
            <w:hideMark/>
          </w:tcPr>
          <w:p w:rsidR="00E166BF" w:rsidRPr="00F4267C" w:rsidRDefault="00E166BF">
            <w:pPr>
              <w:autoSpaceDE w:val="0"/>
              <w:autoSpaceDN w:val="0"/>
              <w:adjustRightInd w:val="0"/>
              <w:spacing w:after="0"/>
              <w:jc w:val="right"/>
              <w:rPr>
                <w:rFonts w:cs="Arial"/>
                <w:i/>
                <w:color w:val="000000"/>
                <w:sz w:val="14"/>
                <w:szCs w:val="14"/>
              </w:rPr>
            </w:pPr>
            <w:r w:rsidRPr="00F4267C">
              <w:rPr>
                <w:rFonts w:cs="Arial"/>
                <w:i/>
                <w:color w:val="000000"/>
                <w:sz w:val="14"/>
                <w:szCs w:val="14"/>
              </w:rPr>
              <w:t>958</w:t>
            </w:r>
          </w:p>
        </w:tc>
        <w:tc>
          <w:tcPr>
            <w:tcW w:w="1246" w:type="dxa"/>
            <w:tcBorders>
              <w:top w:val="nil"/>
              <w:left w:val="nil"/>
              <w:bottom w:val="nil"/>
              <w:right w:val="nil"/>
            </w:tcBorders>
            <w:shd w:val="clear" w:color="auto" w:fill="auto"/>
            <w:noWrap/>
            <w:hideMark/>
          </w:tcPr>
          <w:p w:rsidR="00E166BF" w:rsidRPr="00F4267C" w:rsidRDefault="00E166BF">
            <w:pPr>
              <w:autoSpaceDE w:val="0"/>
              <w:autoSpaceDN w:val="0"/>
              <w:adjustRightInd w:val="0"/>
              <w:spacing w:after="0"/>
              <w:jc w:val="right"/>
              <w:rPr>
                <w:rFonts w:cs="Arial"/>
                <w:i/>
                <w:color w:val="000000"/>
                <w:sz w:val="14"/>
                <w:szCs w:val="14"/>
              </w:rPr>
            </w:pPr>
            <w:r w:rsidRPr="00F4267C">
              <w:rPr>
                <w:rFonts w:cs="Arial"/>
                <w:i/>
                <w:color w:val="000000"/>
                <w:sz w:val="14"/>
                <w:szCs w:val="14"/>
              </w:rPr>
              <w:t>289</w:t>
            </w:r>
          </w:p>
        </w:tc>
        <w:tc>
          <w:tcPr>
            <w:tcW w:w="255" w:type="dxa"/>
            <w:tcBorders>
              <w:top w:val="nil"/>
              <w:left w:val="nil"/>
              <w:bottom w:val="nil"/>
              <w:right w:val="nil"/>
            </w:tcBorders>
            <w:shd w:val="clear" w:color="auto" w:fill="auto"/>
            <w:noWrap/>
            <w:hideMark/>
          </w:tcPr>
          <w:p w:rsidR="00E166BF" w:rsidRPr="00F4267C" w:rsidRDefault="00E166BF">
            <w:pPr>
              <w:autoSpaceDE w:val="0"/>
              <w:autoSpaceDN w:val="0"/>
              <w:adjustRightInd w:val="0"/>
              <w:spacing w:after="0"/>
              <w:jc w:val="right"/>
              <w:rPr>
                <w:rFonts w:cs="Arial"/>
                <w:i/>
                <w:color w:val="000000"/>
                <w:sz w:val="14"/>
                <w:szCs w:val="14"/>
              </w:rPr>
            </w:pPr>
          </w:p>
        </w:tc>
        <w:tc>
          <w:tcPr>
            <w:tcW w:w="810" w:type="dxa"/>
            <w:tcBorders>
              <w:top w:val="nil"/>
              <w:left w:val="nil"/>
              <w:bottom w:val="nil"/>
              <w:right w:val="nil"/>
            </w:tcBorders>
            <w:shd w:val="clear" w:color="auto" w:fill="auto"/>
            <w:noWrap/>
            <w:hideMark/>
          </w:tcPr>
          <w:p w:rsidR="00E166BF" w:rsidRPr="00F4267C" w:rsidRDefault="00E166BF">
            <w:pPr>
              <w:autoSpaceDE w:val="0"/>
              <w:autoSpaceDN w:val="0"/>
              <w:adjustRightInd w:val="0"/>
              <w:spacing w:after="0"/>
              <w:jc w:val="right"/>
              <w:rPr>
                <w:rFonts w:cs="Arial"/>
                <w:i/>
                <w:color w:val="000000"/>
                <w:sz w:val="14"/>
                <w:szCs w:val="14"/>
              </w:rPr>
            </w:pPr>
            <w:r w:rsidRPr="00F4267C">
              <w:rPr>
                <w:rFonts w:cs="Arial"/>
                <w:i/>
                <w:color w:val="000000"/>
                <w:sz w:val="14"/>
                <w:szCs w:val="14"/>
              </w:rPr>
              <w:t>1247</w:t>
            </w:r>
          </w:p>
        </w:tc>
        <w:tc>
          <w:tcPr>
            <w:tcW w:w="818" w:type="dxa"/>
            <w:tcBorders>
              <w:top w:val="nil"/>
              <w:left w:val="nil"/>
              <w:bottom w:val="nil"/>
              <w:right w:val="single" w:sz="4" w:space="0" w:color="auto"/>
            </w:tcBorders>
            <w:shd w:val="clear" w:color="auto" w:fill="auto"/>
            <w:noWrap/>
            <w:hideMark/>
          </w:tcPr>
          <w:p w:rsidR="00E166BF" w:rsidRPr="00F4267C" w:rsidRDefault="00E166BF">
            <w:pPr>
              <w:autoSpaceDE w:val="0"/>
              <w:autoSpaceDN w:val="0"/>
              <w:adjustRightInd w:val="0"/>
              <w:spacing w:after="0"/>
              <w:jc w:val="right"/>
              <w:rPr>
                <w:rFonts w:cs="Arial"/>
                <w:i/>
                <w:color w:val="000000"/>
                <w:sz w:val="14"/>
                <w:szCs w:val="14"/>
              </w:rPr>
            </w:pPr>
            <w:r w:rsidRPr="00F4267C">
              <w:rPr>
                <w:rFonts w:cs="Arial"/>
                <w:i/>
                <w:color w:val="000000"/>
                <w:sz w:val="14"/>
                <w:szCs w:val="14"/>
              </w:rPr>
              <w:t>1106</w:t>
            </w:r>
          </w:p>
        </w:tc>
      </w:tr>
      <w:tr w:rsidR="00E166BF"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E166BF" w:rsidRPr="00E75F93" w:rsidRDefault="00E166BF" w:rsidP="007C1E3C">
            <w:pPr>
              <w:spacing w:after="0"/>
              <w:rPr>
                <w:rFonts w:cs="Arial"/>
                <w:b/>
                <w:bCs/>
                <w:sz w:val="14"/>
                <w:szCs w:val="14"/>
              </w:rPr>
            </w:pPr>
            <w:r w:rsidRPr="00E75F93">
              <w:rPr>
                <w:rFonts w:cs="Arial"/>
                <w:b/>
                <w:bCs/>
                <w:sz w:val="14"/>
                <w:szCs w:val="14"/>
              </w:rPr>
              <w:t xml:space="preserve">Total </w:t>
            </w:r>
            <w:r w:rsidR="002E285E" w:rsidRPr="00E75F93">
              <w:rPr>
                <w:rFonts w:cs="Arial"/>
                <w:b/>
                <w:bCs/>
                <w:sz w:val="14"/>
                <w:szCs w:val="14"/>
              </w:rPr>
              <w:t>201</w:t>
            </w:r>
            <w:r w:rsidR="002E285E">
              <w:rPr>
                <w:rFonts w:cs="Arial"/>
                <w:b/>
                <w:bCs/>
                <w:sz w:val="14"/>
                <w:szCs w:val="14"/>
              </w:rPr>
              <w:t>2</w:t>
            </w:r>
            <w:r w:rsidR="002E285E" w:rsidRPr="00E75F93">
              <w:rPr>
                <w:rFonts w:cs="Arial"/>
                <w:b/>
                <w:bCs/>
                <w:sz w:val="14"/>
                <w:szCs w:val="14"/>
              </w:rPr>
              <w:t>-1</w:t>
            </w:r>
            <w:r w:rsidR="002E285E">
              <w:rPr>
                <w:rFonts w:cs="Arial"/>
                <w:b/>
                <w:bCs/>
                <w:sz w:val="14"/>
                <w:szCs w:val="14"/>
              </w:rPr>
              <w:t>3</w:t>
            </w: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608</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206</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p>
        </w:tc>
        <w:tc>
          <w:tcPr>
            <w:tcW w:w="981"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474</w:t>
            </w:r>
          </w:p>
        </w:tc>
        <w:tc>
          <w:tcPr>
            <w:tcW w:w="121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129</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p>
        </w:tc>
        <w:tc>
          <w:tcPr>
            <w:tcW w:w="937"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58</w:t>
            </w:r>
          </w:p>
        </w:tc>
        <w:tc>
          <w:tcPr>
            <w:tcW w:w="116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288"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p>
        </w:tc>
        <w:tc>
          <w:tcPr>
            <w:tcW w:w="1002"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1140</w:t>
            </w:r>
          </w:p>
        </w:tc>
        <w:tc>
          <w:tcPr>
            <w:tcW w:w="1246"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334</w:t>
            </w:r>
          </w:p>
        </w:tc>
        <w:tc>
          <w:tcPr>
            <w:tcW w:w="255"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p>
        </w:tc>
        <w:tc>
          <w:tcPr>
            <w:tcW w:w="810" w:type="dxa"/>
            <w:tcBorders>
              <w:top w:val="nil"/>
              <w:left w:val="nil"/>
              <w:bottom w:val="nil"/>
              <w:right w:val="nil"/>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r>
              <w:rPr>
                <w:rFonts w:cs="Arial"/>
                <w:b/>
                <w:bCs/>
                <w:color w:val="000000"/>
                <w:sz w:val="14"/>
                <w:szCs w:val="14"/>
              </w:rPr>
              <w:t>1474</w:t>
            </w:r>
          </w:p>
        </w:tc>
        <w:tc>
          <w:tcPr>
            <w:tcW w:w="818" w:type="dxa"/>
            <w:tcBorders>
              <w:top w:val="nil"/>
              <w:left w:val="nil"/>
              <w:bottom w:val="nil"/>
              <w:right w:val="single" w:sz="4" w:space="0" w:color="auto"/>
            </w:tcBorders>
            <w:shd w:val="clear" w:color="auto" w:fill="auto"/>
            <w:noWrap/>
            <w:hideMark/>
          </w:tcPr>
          <w:p w:rsidR="00E166BF" w:rsidRDefault="00E166BF">
            <w:pPr>
              <w:autoSpaceDE w:val="0"/>
              <w:autoSpaceDN w:val="0"/>
              <w:adjustRightInd w:val="0"/>
              <w:spacing w:after="0"/>
              <w:jc w:val="right"/>
              <w:rPr>
                <w:rFonts w:cs="Arial"/>
                <w:b/>
                <w:bCs/>
                <w:color w:val="000000"/>
                <w:sz w:val="14"/>
                <w:szCs w:val="14"/>
              </w:rPr>
            </w:pPr>
          </w:p>
        </w:tc>
      </w:tr>
      <w:tr w:rsidR="00E166BF" w:rsidRPr="00E75F93" w:rsidTr="00F20355">
        <w:trPr>
          <w:trHeight w:val="180"/>
        </w:trPr>
        <w:tc>
          <w:tcPr>
            <w:tcW w:w="1737" w:type="dxa"/>
            <w:tcBorders>
              <w:top w:val="nil"/>
              <w:left w:val="single" w:sz="4" w:space="0" w:color="auto"/>
              <w:bottom w:val="single" w:sz="4" w:space="0" w:color="auto"/>
              <w:right w:val="nil"/>
            </w:tcBorders>
            <w:shd w:val="clear" w:color="auto" w:fill="auto"/>
            <w:noWrap/>
            <w:vAlign w:val="bottom"/>
            <w:hideMark/>
          </w:tcPr>
          <w:p w:rsidR="00E166BF" w:rsidRPr="00E75F93" w:rsidRDefault="00E166BF" w:rsidP="007C1E3C">
            <w:pPr>
              <w:spacing w:after="0"/>
              <w:rPr>
                <w:rFonts w:cs="Arial"/>
                <w:sz w:val="14"/>
                <w:szCs w:val="14"/>
              </w:rPr>
            </w:pPr>
            <w:r w:rsidRPr="00E75F93">
              <w:rPr>
                <w:rFonts w:cs="Arial"/>
                <w:sz w:val="14"/>
                <w:szCs w:val="14"/>
              </w:rPr>
              <w:t xml:space="preserve">Total </w:t>
            </w:r>
            <w:r w:rsidR="002E285E" w:rsidRPr="002E285E">
              <w:rPr>
                <w:rFonts w:cs="Arial"/>
                <w:bCs/>
                <w:sz w:val="14"/>
                <w:szCs w:val="14"/>
              </w:rPr>
              <w:t>2011-12</w:t>
            </w:r>
          </w:p>
        </w:tc>
        <w:tc>
          <w:tcPr>
            <w:tcW w:w="937" w:type="dxa"/>
            <w:tcBorders>
              <w:top w:val="nil"/>
              <w:left w:val="nil"/>
              <w:bottom w:val="single" w:sz="4" w:space="0" w:color="auto"/>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557</w:t>
            </w:r>
          </w:p>
        </w:tc>
        <w:tc>
          <w:tcPr>
            <w:tcW w:w="1165" w:type="dxa"/>
            <w:tcBorders>
              <w:top w:val="nil"/>
              <w:left w:val="nil"/>
              <w:bottom w:val="single" w:sz="4" w:space="0" w:color="auto"/>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173</w:t>
            </w:r>
          </w:p>
        </w:tc>
        <w:tc>
          <w:tcPr>
            <w:tcW w:w="255" w:type="dxa"/>
            <w:tcBorders>
              <w:top w:val="nil"/>
              <w:left w:val="nil"/>
              <w:bottom w:val="single" w:sz="4" w:space="0" w:color="auto"/>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81" w:type="dxa"/>
            <w:tcBorders>
              <w:top w:val="nil"/>
              <w:left w:val="nil"/>
              <w:bottom w:val="single" w:sz="4" w:space="0" w:color="auto"/>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437</w:t>
            </w:r>
          </w:p>
        </w:tc>
        <w:tc>
          <w:tcPr>
            <w:tcW w:w="1218" w:type="dxa"/>
            <w:tcBorders>
              <w:top w:val="nil"/>
              <w:left w:val="nil"/>
              <w:bottom w:val="single" w:sz="4" w:space="0" w:color="auto"/>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132</w:t>
            </w:r>
          </w:p>
        </w:tc>
        <w:tc>
          <w:tcPr>
            <w:tcW w:w="288" w:type="dxa"/>
            <w:tcBorders>
              <w:top w:val="nil"/>
              <w:left w:val="nil"/>
              <w:bottom w:val="single" w:sz="4" w:space="0" w:color="auto"/>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937" w:type="dxa"/>
            <w:tcBorders>
              <w:top w:val="nil"/>
              <w:left w:val="nil"/>
              <w:bottom w:val="single" w:sz="4" w:space="0" w:color="auto"/>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38</w:t>
            </w:r>
          </w:p>
        </w:tc>
        <w:tc>
          <w:tcPr>
            <w:tcW w:w="1165" w:type="dxa"/>
            <w:tcBorders>
              <w:top w:val="nil"/>
              <w:left w:val="nil"/>
              <w:bottom w:val="single" w:sz="4" w:space="0" w:color="auto"/>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single" w:sz="4" w:space="0" w:color="auto"/>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1002" w:type="dxa"/>
            <w:tcBorders>
              <w:top w:val="nil"/>
              <w:left w:val="nil"/>
              <w:bottom w:val="single" w:sz="4" w:space="0" w:color="auto"/>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1032</w:t>
            </w:r>
          </w:p>
        </w:tc>
        <w:tc>
          <w:tcPr>
            <w:tcW w:w="1246" w:type="dxa"/>
            <w:tcBorders>
              <w:top w:val="nil"/>
              <w:left w:val="nil"/>
              <w:bottom w:val="single" w:sz="4" w:space="0" w:color="auto"/>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304</w:t>
            </w:r>
          </w:p>
        </w:tc>
        <w:tc>
          <w:tcPr>
            <w:tcW w:w="255" w:type="dxa"/>
            <w:tcBorders>
              <w:top w:val="nil"/>
              <w:left w:val="nil"/>
              <w:bottom w:val="single" w:sz="4" w:space="0" w:color="auto"/>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810" w:type="dxa"/>
            <w:tcBorders>
              <w:top w:val="nil"/>
              <w:left w:val="nil"/>
              <w:bottom w:val="single" w:sz="4" w:space="0" w:color="auto"/>
              <w:right w:val="nil"/>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p>
        </w:tc>
        <w:tc>
          <w:tcPr>
            <w:tcW w:w="818" w:type="dxa"/>
            <w:tcBorders>
              <w:top w:val="nil"/>
              <w:left w:val="nil"/>
              <w:bottom w:val="single" w:sz="4" w:space="0" w:color="auto"/>
              <w:right w:val="single" w:sz="4" w:space="0" w:color="auto"/>
            </w:tcBorders>
            <w:shd w:val="clear" w:color="auto" w:fill="auto"/>
            <w:noWrap/>
            <w:hideMark/>
          </w:tcPr>
          <w:p w:rsidR="00E166BF" w:rsidRDefault="00E166BF">
            <w:pPr>
              <w:autoSpaceDE w:val="0"/>
              <w:autoSpaceDN w:val="0"/>
              <w:adjustRightInd w:val="0"/>
              <w:spacing w:after="0"/>
              <w:jc w:val="right"/>
              <w:rPr>
                <w:rFonts w:cs="Arial"/>
                <w:color w:val="000000"/>
                <w:sz w:val="14"/>
                <w:szCs w:val="14"/>
              </w:rPr>
            </w:pPr>
            <w:r>
              <w:rPr>
                <w:rFonts w:cs="Arial"/>
                <w:color w:val="000000"/>
                <w:sz w:val="14"/>
                <w:szCs w:val="14"/>
              </w:rPr>
              <w:t>1337</w:t>
            </w:r>
          </w:p>
        </w:tc>
      </w:tr>
    </w:tbl>
    <w:p w:rsidR="00CE59C2" w:rsidRDefault="00CE59C2" w:rsidP="00CE59C2">
      <w:pPr>
        <w:tabs>
          <w:tab w:val="left" w:pos="6195"/>
        </w:tabs>
        <w:spacing w:after="0"/>
        <w:ind w:left="1134"/>
        <w:jc w:val="both"/>
        <w:rPr>
          <w:b/>
          <w:i/>
          <w:sz w:val="16"/>
          <w:szCs w:val="16"/>
        </w:rPr>
      </w:pPr>
      <w:r>
        <w:rPr>
          <w:b/>
          <w:i/>
          <w:sz w:val="16"/>
          <w:szCs w:val="16"/>
        </w:rPr>
        <w:tab/>
      </w:r>
    </w:p>
    <w:p w:rsidR="00CE59C2" w:rsidRPr="008351C6" w:rsidRDefault="00CE59C2" w:rsidP="00CE59C2">
      <w:pPr>
        <w:spacing w:after="0"/>
        <w:ind w:left="430" w:firstLine="539"/>
        <w:jc w:val="both"/>
        <w:rPr>
          <w:i/>
          <w:sz w:val="16"/>
          <w:szCs w:val="16"/>
        </w:rPr>
      </w:pPr>
      <w:r w:rsidRPr="008351C6">
        <w:rPr>
          <w:b/>
          <w:i/>
          <w:sz w:val="16"/>
          <w:szCs w:val="16"/>
        </w:rPr>
        <w:t>Note:</w:t>
      </w:r>
      <w:r w:rsidRPr="008351C6">
        <w:rPr>
          <w:i/>
          <w:sz w:val="16"/>
          <w:szCs w:val="16"/>
        </w:rPr>
        <w:t xml:space="preserve"> </w:t>
      </w:r>
    </w:p>
    <w:p w:rsidR="00CE59C2" w:rsidRPr="008351C6" w:rsidRDefault="00CE59C2" w:rsidP="00CE59C2">
      <w:pPr>
        <w:spacing w:after="0"/>
        <w:ind w:left="170" w:firstLine="539"/>
        <w:jc w:val="both"/>
        <w:rPr>
          <w:i/>
          <w:sz w:val="16"/>
          <w:szCs w:val="16"/>
        </w:rPr>
      </w:pPr>
      <w:r w:rsidRPr="008351C6">
        <w:rPr>
          <w:i/>
          <w:sz w:val="16"/>
          <w:szCs w:val="16"/>
        </w:rPr>
        <w:tab/>
      </w:r>
      <w:r>
        <w:rPr>
          <w:i/>
          <w:sz w:val="16"/>
          <w:szCs w:val="16"/>
        </w:rPr>
        <w:tab/>
      </w:r>
      <w:r>
        <w:rPr>
          <w:i/>
          <w:sz w:val="16"/>
          <w:szCs w:val="16"/>
        </w:rPr>
        <w:tab/>
      </w:r>
      <w:r>
        <w:rPr>
          <w:i/>
          <w:sz w:val="16"/>
          <w:szCs w:val="16"/>
        </w:rPr>
        <w:tab/>
      </w:r>
      <w:r w:rsidRPr="008351C6">
        <w:rPr>
          <w:i/>
          <w:sz w:val="16"/>
          <w:szCs w:val="16"/>
        </w:rPr>
        <w:t xml:space="preserve">The figures represent the averages rounded to the nearest integer.  </w:t>
      </w:r>
    </w:p>
    <w:p w:rsidR="00CE59C2" w:rsidRPr="008351C6" w:rsidRDefault="00CE59C2" w:rsidP="00CE59C2">
      <w:pPr>
        <w:spacing w:after="0"/>
        <w:ind w:left="170" w:hanging="170"/>
        <w:jc w:val="both"/>
        <w:rPr>
          <w:i/>
          <w:sz w:val="16"/>
          <w:szCs w:val="16"/>
        </w:rPr>
      </w:pPr>
      <w:r w:rsidRPr="008351C6">
        <w:rPr>
          <w:i/>
          <w:sz w:val="16"/>
          <w:szCs w:val="16"/>
        </w:rPr>
        <w:tab/>
      </w:r>
    </w:p>
    <w:p w:rsidR="00CE59C2" w:rsidRDefault="00CE59C2" w:rsidP="00CE59C2">
      <w:pPr>
        <w:spacing w:after="0"/>
        <w:ind w:left="170" w:hanging="170"/>
        <w:jc w:val="both"/>
        <w:rPr>
          <w:i/>
          <w:sz w:val="16"/>
          <w:szCs w:val="16"/>
        </w:rPr>
      </w:pPr>
    </w:p>
    <w:p w:rsidR="00CE59C2" w:rsidRDefault="00CE59C2" w:rsidP="00CE59C2">
      <w:pPr>
        <w:spacing w:after="0"/>
        <w:ind w:left="170" w:hanging="170"/>
        <w:jc w:val="both"/>
        <w:rPr>
          <w:i/>
          <w:sz w:val="16"/>
          <w:szCs w:val="16"/>
        </w:rPr>
      </w:pPr>
    </w:p>
    <w:p w:rsidR="00CE59C2" w:rsidRDefault="00CE59C2" w:rsidP="00CE59C2">
      <w:pPr>
        <w:numPr>
          <w:ilvl w:val="1"/>
          <w:numId w:val="39"/>
        </w:numPr>
        <w:jc w:val="both"/>
      </w:pPr>
      <w:r w:rsidRPr="008351C6">
        <w:t xml:space="preserve">There was </w:t>
      </w:r>
      <w:r>
        <w:t>a 1</w:t>
      </w:r>
      <w:r w:rsidR="00CC5A14">
        <w:t>0</w:t>
      </w:r>
      <w:r w:rsidRPr="008351C6">
        <w:t>% increase in the yearly daily average compared to the previous year.</w:t>
      </w:r>
    </w:p>
    <w:p w:rsidR="00CE59C2" w:rsidRDefault="00CE59C2" w:rsidP="00CE59C2">
      <w:pPr>
        <w:numPr>
          <w:ilvl w:val="1"/>
          <w:numId w:val="39"/>
        </w:numPr>
        <w:jc w:val="both"/>
      </w:pPr>
      <w:r>
        <w:t>Indigenous prisoners represented 8</w:t>
      </w:r>
      <w:r w:rsidR="00CC5A14">
        <w:t>5</w:t>
      </w:r>
      <w:r w:rsidR="006020EB">
        <w:t>% of the daily average compared to 83% the previous year.</w:t>
      </w:r>
    </w:p>
    <w:p w:rsidR="00CE59C2" w:rsidRPr="00CE59C2" w:rsidRDefault="00CE59C2" w:rsidP="00CE59C2"/>
    <w:p w:rsidR="00FD28CA" w:rsidRDefault="00FD28CA" w:rsidP="00FD28CA">
      <w:pPr>
        <w:ind w:left="720"/>
        <w:jc w:val="both"/>
      </w:pPr>
    </w:p>
    <w:p w:rsidR="00AC55B9" w:rsidRDefault="00AC55B9" w:rsidP="00FD28CA">
      <w:pPr>
        <w:pStyle w:val="Caption"/>
        <w:keepNext/>
        <w:ind w:firstLine="720"/>
        <w:sectPr w:rsidR="00AC55B9" w:rsidSect="00CE59C2">
          <w:pgSz w:w="16840" w:h="11907" w:orient="landscape" w:code="9"/>
          <w:pgMar w:top="1440" w:right="720" w:bottom="1440" w:left="720" w:header="720" w:footer="720" w:gutter="0"/>
          <w:cols w:space="720"/>
          <w:docGrid w:linePitch="272"/>
        </w:sectPr>
      </w:pPr>
    </w:p>
    <w:p w:rsidR="00FD28CA" w:rsidRDefault="00FD28CA" w:rsidP="00FD28CA">
      <w:pPr>
        <w:jc w:val="both"/>
        <w:rPr>
          <w:rFonts w:cs="Arial"/>
          <w:bCs/>
          <w:iCs/>
        </w:rPr>
      </w:pPr>
    </w:p>
    <w:p w:rsidR="00CE59C2" w:rsidRDefault="00CE59C2" w:rsidP="00FD28CA">
      <w:pPr>
        <w:jc w:val="both"/>
        <w:rPr>
          <w:rFonts w:cs="Arial"/>
          <w:bCs/>
          <w:iCs/>
        </w:rPr>
      </w:pPr>
    </w:p>
    <w:p w:rsidR="00CE59C2" w:rsidRPr="00802CBF" w:rsidRDefault="00CE59C2" w:rsidP="00CE59C2">
      <w:pPr>
        <w:pStyle w:val="Caption"/>
        <w:keepNext/>
        <w:ind w:firstLine="567"/>
      </w:pPr>
      <w:bookmarkStart w:id="67" w:name="_Toc372528206"/>
      <w:r w:rsidRPr="00802CBF">
        <w:t xml:space="preserve">Table </w:t>
      </w:r>
      <w:r w:rsidR="004F7266">
        <w:fldChar w:fldCharType="begin"/>
      </w:r>
      <w:r w:rsidR="004F7266">
        <w:instrText xml:space="preserve"> SEQ Table \* ARABIC </w:instrText>
      </w:r>
      <w:r w:rsidR="004F7266">
        <w:fldChar w:fldCharType="separate"/>
      </w:r>
      <w:r w:rsidR="00CB06F8">
        <w:rPr>
          <w:noProof/>
        </w:rPr>
        <w:t>17</w:t>
      </w:r>
      <w:r w:rsidR="004F7266">
        <w:rPr>
          <w:noProof/>
        </w:rPr>
        <w:fldChar w:fldCharType="end"/>
      </w:r>
      <w:r w:rsidRPr="00802CBF">
        <w:t xml:space="preserve">  Adult exits by </w:t>
      </w:r>
      <w:r>
        <w:t>correctional institution</w:t>
      </w:r>
      <w:r w:rsidRPr="00802CBF">
        <w:t>, release reason and Indigenous status.</w:t>
      </w:r>
      <w:bookmarkEnd w:id="67"/>
    </w:p>
    <w:tbl>
      <w:tblPr>
        <w:tblW w:w="13370" w:type="dxa"/>
        <w:tblInd w:w="1023" w:type="dxa"/>
        <w:tblLook w:val="04A0" w:firstRow="1" w:lastRow="0" w:firstColumn="1" w:lastColumn="0" w:noHBand="0" w:noVBand="1"/>
      </w:tblPr>
      <w:tblGrid>
        <w:gridCol w:w="2348"/>
        <w:gridCol w:w="963"/>
        <w:gridCol w:w="1239"/>
        <w:gridCol w:w="255"/>
        <w:gridCol w:w="963"/>
        <w:gridCol w:w="1164"/>
        <w:gridCol w:w="255"/>
        <w:gridCol w:w="963"/>
        <w:gridCol w:w="1055"/>
        <w:gridCol w:w="255"/>
        <w:gridCol w:w="963"/>
        <w:gridCol w:w="1099"/>
        <w:gridCol w:w="920"/>
        <w:gridCol w:w="928"/>
      </w:tblGrid>
      <w:tr w:rsidR="002A364A" w:rsidRPr="002A364A" w:rsidTr="00F4267C">
        <w:trPr>
          <w:trHeight w:val="390"/>
        </w:trPr>
        <w:tc>
          <w:tcPr>
            <w:tcW w:w="234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2A364A" w:rsidRPr="002A364A" w:rsidRDefault="002A364A" w:rsidP="002A364A">
            <w:pPr>
              <w:spacing w:after="0"/>
              <w:rPr>
                <w:rFonts w:cs="Arial"/>
                <w:b/>
                <w:bCs/>
                <w:sz w:val="14"/>
                <w:szCs w:val="14"/>
              </w:rPr>
            </w:pPr>
            <w:r w:rsidRPr="002A364A">
              <w:rPr>
                <w:rFonts w:cs="Arial"/>
                <w:b/>
                <w:bCs/>
                <w:sz w:val="14"/>
                <w:szCs w:val="14"/>
              </w:rPr>
              <w:t>Release Reason</w:t>
            </w:r>
          </w:p>
        </w:tc>
        <w:tc>
          <w:tcPr>
            <w:tcW w:w="2202" w:type="dxa"/>
            <w:gridSpan w:val="2"/>
            <w:tcBorders>
              <w:top w:val="single" w:sz="4" w:space="0" w:color="auto"/>
              <w:left w:val="nil"/>
              <w:bottom w:val="single" w:sz="4" w:space="0" w:color="auto"/>
              <w:right w:val="nil"/>
            </w:tcBorders>
            <w:shd w:val="clear" w:color="auto" w:fill="auto"/>
            <w:vAlign w:val="center"/>
            <w:hideMark/>
          </w:tcPr>
          <w:p w:rsidR="002A364A" w:rsidRPr="002A364A" w:rsidRDefault="002A364A" w:rsidP="002A364A">
            <w:pPr>
              <w:spacing w:after="0"/>
              <w:jc w:val="center"/>
              <w:rPr>
                <w:rFonts w:cs="Arial"/>
                <w:b/>
                <w:bCs/>
                <w:sz w:val="14"/>
                <w:szCs w:val="14"/>
              </w:rPr>
            </w:pPr>
            <w:r w:rsidRPr="002A364A">
              <w:rPr>
                <w:rFonts w:cs="Arial"/>
                <w:b/>
                <w:bCs/>
                <w:sz w:val="14"/>
                <w:szCs w:val="14"/>
              </w:rPr>
              <w:t>Alice Springs Correctional Centre</w:t>
            </w:r>
          </w:p>
        </w:tc>
        <w:tc>
          <w:tcPr>
            <w:tcW w:w="255" w:type="dxa"/>
            <w:tcBorders>
              <w:top w:val="single" w:sz="4" w:space="0" w:color="auto"/>
              <w:left w:val="nil"/>
              <w:bottom w:val="nil"/>
              <w:right w:val="nil"/>
            </w:tcBorders>
            <w:shd w:val="clear" w:color="auto" w:fill="auto"/>
            <w:noWrap/>
            <w:vAlign w:val="center"/>
            <w:hideMark/>
          </w:tcPr>
          <w:p w:rsidR="002A364A" w:rsidRPr="002A364A" w:rsidRDefault="002A364A" w:rsidP="002A364A">
            <w:pPr>
              <w:spacing w:after="0"/>
              <w:rPr>
                <w:rFonts w:cs="Arial"/>
                <w:b/>
                <w:bCs/>
                <w:sz w:val="14"/>
                <w:szCs w:val="14"/>
              </w:rPr>
            </w:pPr>
            <w:r w:rsidRPr="002A364A">
              <w:rPr>
                <w:rFonts w:cs="Arial"/>
                <w:b/>
                <w:bCs/>
                <w:sz w:val="14"/>
                <w:szCs w:val="14"/>
              </w:rPr>
              <w:t> </w:t>
            </w:r>
          </w:p>
        </w:tc>
        <w:tc>
          <w:tcPr>
            <w:tcW w:w="2127" w:type="dxa"/>
            <w:gridSpan w:val="2"/>
            <w:tcBorders>
              <w:top w:val="single" w:sz="4" w:space="0" w:color="auto"/>
              <w:left w:val="nil"/>
              <w:bottom w:val="single" w:sz="4" w:space="0" w:color="auto"/>
              <w:right w:val="nil"/>
            </w:tcBorders>
            <w:shd w:val="clear" w:color="auto" w:fill="auto"/>
            <w:vAlign w:val="center"/>
            <w:hideMark/>
          </w:tcPr>
          <w:p w:rsidR="002A364A" w:rsidRPr="002A364A" w:rsidRDefault="002A364A" w:rsidP="002A364A">
            <w:pPr>
              <w:spacing w:after="0"/>
              <w:jc w:val="center"/>
              <w:rPr>
                <w:rFonts w:cs="Arial"/>
                <w:b/>
                <w:bCs/>
                <w:sz w:val="14"/>
                <w:szCs w:val="14"/>
              </w:rPr>
            </w:pPr>
            <w:r w:rsidRPr="002A364A">
              <w:rPr>
                <w:rFonts w:cs="Arial"/>
                <w:b/>
                <w:bCs/>
                <w:sz w:val="14"/>
                <w:szCs w:val="14"/>
              </w:rPr>
              <w:t>Darwin Correctional Centre</w:t>
            </w:r>
          </w:p>
        </w:tc>
        <w:tc>
          <w:tcPr>
            <w:tcW w:w="255" w:type="dxa"/>
            <w:tcBorders>
              <w:top w:val="single" w:sz="4" w:space="0" w:color="auto"/>
              <w:left w:val="nil"/>
              <w:bottom w:val="nil"/>
              <w:right w:val="nil"/>
            </w:tcBorders>
            <w:shd w:val="clear" w:color="auto" w:fill="auto"/>
            <w:noWrap/>
            <w:vAlign w:val="center"/>
            <w:hideMark/>
          </w:tcPr>
          <w:p w:rsidR="002A364A" w:rsidRPr="002A364A" w:rsidRDefault="002A364A" w:rsidP="002A364A">
            <w:pPr>
              <w:spacing w:after="0"/>
              <w:rPr>
                <w:rFonts w:cs="Arial"/>
                <w:b/>
                <w:bCs/>
                <w:sz w:val="14"/>
                <w:szCs w:val="14"/>
              </w:rPr>
            </w:pPr>
            <w:r w:rsidRPr="002A364A">
              <w:rPr>
                <w:rFonts w:cs="Arial"/>
                <w:b/>
                <w:bCs/>
                <w:sz w:val="14"/>
                <w:szCs w:val="14"/>
              </w:rPr>
              <w:t> </w:t>
            </w:r>
          </w:p>
        </w:tc>
        <w:tc>
          <w:tcPr>
            <w:tcW w:w="2018" w:type="dxa"/>
            <w:gridSpan w:val="2"/>
            <w:tcBorders>
              <w:top w:val="single" w:sz="4" w:space="0" w:color="auto"/>
              <w:left w:val="nil"/>
              <w:bottom w:val="single" w:sz="4" w:space="0" w:color="auto"/>
              <w:right w:val="nil"/>
            </w:tcBorders>
            <w:shd w:val="clear" w:color="auto" w:fill="auto"/>
            <w:vAlign w:val="center"/>
            <w:hideMark/>
          </w:tcPr>
          <w:p w:rsidR="002A364A" w:rsidRPr="002A364A" w:rsidRDefault="002A364A" w:rsidP="002A364A">
            <w:pPr>
              <w:spacing w:after="0"/>
              <w:jc w:val="center"/>
              <w:rPr>
                <w:rFonts w:cs="Arial"/>
                <w:b/>
                <w:bCs/>
                <w:sz w:val="14"/>
                <w:szCs w:val="14"/>
              </w:rPr>
            </w:pPr>
            <w:r w:rsidRPr="002A364A">
              <w:rPr>
                <w:rFonts w:cs="Arial"/>
                <w:b/>
                <w:bCs/>
                <w:sz w:val="14"/>
                <w:szCs w:val="14"/>
              </w:rPr>
              <w:t>Barkly Work Camp</w:t>
            </w:r>
          </w:p>
        </w:tc>
        <w:tc>
          <w:tcPr>
            <w:tcW w:w="255" w:type="dxa"/>
            <w:tcBorders>
              <w:top w:val="single" w:sz="4" w:space="0" w:color="auto"/>
              <w:left w:val="nil"/>
              <w:bottom w:val="nil"/>
              <w:right w:val="nil"/>
            </w:tcBorders>
            <w:shd w:val="clear" w:color="auto" w:fill="auto"/>
            <w:noWrap/>
            <w:vAlign w:val="center"/>
            <w:hideMark/>
          </w:tcPr>
          <w:p w:rsidR="002A364A" w:rsidRPr="002A364A" w:rsidRDefault="002A364A" w:rsidP="002A364A">
            <w:pPr>
              <w:spacing w:after="0"/>
              <w:rPr>
                <w:rFonts w:cs="Arial"/>
                <w:b/>
                <w:bCs/>
                <w:sz w:val="14"/>
                <w:szCs w:val="14"/>
              </w:rPr>
            </w:pPr>
            <w:r w:rsidRPr="002A364A">
              <w:rPr>
                <w:rFonts w:cs="Arial"/>
                <w:b/>
                <w:bCs/>
                <w:sz w:val="14"/>
                <w:szCs w:val="14"/>
              </w:rPr>
              <w:t> </w:t>
            </w:r>
          </w:p>
        </w:tc>
        <w:tc>
          <w:tcPr>
            <w:tcW w:w="2062" w:type="dxa"/>
            <w:gridSpan w:val="2"/>
            <w:tcBorders>
              <w:top w:val="single" w:sz="4" w:space="0" w:color="auto"/>
              <w:left w:val="nil"/>
              <w:bottom w:val="single" w:sz="4" w:space="0" w:color="auto"/>
              <w:right w:val="nil"/>
            </w:tcBorders>
            <w:shd w:val="clear" w:color="auto" w:fill="auto"/>
            <w:noWrap/>
            <w:vAlign w:val="center"/>
            <w:hideMark/>
          </w:tcPr>
          <w:p w:rsidR="002A364A" w:rsidRPr="002A364A" w:rsidRDefault="002A364A" w:rsidP="002A364A">
            <w:pPr>
              <w:spacing w:after="0"/>
              <w:jc w:val="center"/>
              <w:rPr>
                <w:rFonts w:cs="Arial"/>
                <w:b/>
                <w:bCs/>
                <w:sz w:val="14"/>
                <w:szCs w:val="14"/>
              </w:rPr>
            </w:pPr>
            <w:r w:rsidRPr="002A364A">
              <w:rPr>
                <w:rFonts w:cs="Arial"/>
                <w:b/>
                <w:bCs/>
                <w:sz w:val="14"/>
                <w:szCs w:val="14"/>
              </w:rPr>
              <w:t>All Prisons</w:t>
            </w:r>
          </w:p>
        </w:tc>
        <w:tc>
          <w:tcPr>
            <w:tcW w:w="1848" w:type="dxa"/>
            <w:gridSpan w:val="2"/>
            <w:tcBorders>
              <w:top w:val="single" w:sz="4" w:space="0" w:color="auto"/>
              <w:left w:val="nil"/>
              <w:bottom w:val="nil"/>
              <w:right w:val="single" w:sz="4" w:space="0" w:color="000000"/>
            </w:tcBorders>
            <w:shd w:val="clear" w:color="auto" w:fill="auto"/>
            <w:noWrap/>
            <w:vAlign w:val="center"/>
            <w:hideMark/>
          </w:tcPr>
          <w:p w:rsidR="002A364A" w:rsidRPr="002A364A" w:rsidRDefault="002A364A" w:rsidP="002A364A">
            <w:pPr>
              <w:spacing w:after="0"/>
              <w:jc w:val="center"/>
              <w:rPr>
                <w:rFonts w:cs="Arial"/>
                <w:b/>
                <w:bCs/>
                <w:sz w:val="14"/>
                <w:szCs w:val="14"/>
              </w:rPr>
            </w:pPr>
            <w:r w:rsidRPr="002A364A">
              <w:rPr>
                <w:rFonts w:cs="Arial"/>
                <w:b/>
                <w:bCs/>
                <w:sz w:val="14"/>
                <w:szCs w:val="14"/>
              </w:rPr>
              <w:t>Total</w:t>
            </w:r>
          </w:p>
        </w:tc>
      </w:tr>
      <w:tr w:rsidR="002A364A" w:rsidRPr="002A364A" w:rsidTr="00F4267C">
        <w:trPr>
          <w:trHeight w:val="390"/>
        </w:trPr>
        <w:tc>
          <w:tcPr>
            <w:tcW w:w="2348" w:type="dxa"/>
            <w:vMerge/>
            <w:tcBorders>
              <w:top w:val="single" w:sz="4" w:space="0" w:color="auto"/>
              <w:left w:val="single" w:sz="4" w:space="0" w:color="auto"/>
              <w:bottom w:val="single" w:sz="4" w:space="0" w:color="000000"/>
              <w:right w:val="nil"/>
            </w:tcBorders>
            <w:vAlign w:val="center"/>
            <w:hideMark/>
          </w:tcPr>
          <w:p w:rsidR="002A364A" w:rsidRPr="002A364A" w:rsidRDefault="002A364A" w:rsidP="002A364A">
            <w:pPr>
              <w:spacing w:after="0"/>
              <w:rPr>
                <w:rFonts w:cs="Arial"/>
                <w:b/>
                <w:bCs/>
                <w:sz w:val="14"/>
                <w:szCs w:val="14"/>
              </w:rPr>
            </w:pPr>
          </w:p>
        </w:tc>
        <w:tc>
          <w:tcPr>
            <w:tcW w:w="963" w:type="dxa"/>
            <w:tcBorders>
              <w:top w:val="nil"/>
              <w:left w:val="nil"/>
              <w:bottom w:val="single" w:sz="4" w:space="0" w:color="auto"/>
              <w:right w:val="nil"/>
            </w:tcBorders>
            <w:shd w:val="clear" w:color="auto" w:fill="auto"/>
            <w:noWrap/>
            <w:vAlign w:val="center"/>
            <w:hideMark/>
          </w:tcPr>
          <w:p w:rsidR="002A364A" w:rsidRPr="002A364A" w:rsidRDefault="002A364A" w:rsidP="002A364A">
            <w:pPr>
              <w:spacing w:after="0"/>
              <w:jc w:val="right"/>
              <w:rPr>
                <w:rFonts w:cs="Arial"/>
                <w:b/>
                <w:bCs/>
                <w:sz w:val="14"/>
                <w:szCs w:val="14"/>
              </w:rPr>
            </w:pPr>
            <w:r w:rsidRPr="002A364A">
              <w:rPr>
                <w:rFonts w:cs="Arial"/>
                <w:b/>
                <w:bCs/>
                <w:sz w:val="14"/>
                <w:szCs w:val="14"/>
              </w:rPr>
              <w:t>Indigenous</w:t>
            </w:r>
          </w:p>
        </w:tc>
        <w:tc>
          <w:tcPr>
            <w:tcW w:w="1239" w:type="dxa"/>
            <w:tcBorders>
              <w:top w:val="nil"/>
              <w:left w:val="nil"/>
              <w:bottom w:val="single" w:sz="4" w:space="0" w:color="auto"/>
              <w:right w:val="nil"/>
            </w:tcBorders>
            <w:shd w:val="clear" w:color="auto" w:fill="auto"/>
            <w:vAlign w:val="center"/>
            <w:hideMark/>
          </w:tcPr>
          <w:p w:rsidR="002A364A" w:rsidRPr="002A364A" w:rsidRDefault="002A364A" w:rsidP="002A364A">
            <w:pPr>
              <w:spacing w:after="0"/>
              <w:jc w:val="right"/>
              <w:rPr>
                <w:rFonts w:cs="Arial"/>
                <w:b/>
                <w:bCs/>
                <w:sz w:val="14"/>
                <w:szCs w:val="14"/>
              </w:rPr>
            </w:pPr>
            <w:r w:rsidRPr="002A364A">
              <w:rPr>
                <w:rFonts w:cs="Arial"/>
                <w:b/>
                <w:bCs/>
                <w:sz w:val="14"/>
                <w:szCs w:val="14"/>
              </w:rPr>
              <w:t>Non-Indigenous</w:t>
            </w:r>
          </w:p>
        </w:tc>
        <w:tc>
          <w:tcPr>
            <w:tcW w:w="255" w:type="dxa"/>
            <w:tcBorders>
              <w:top w:val="nil"/>
              <w:left w:val="nil"/>
              <w:bottom w:val="single" w:sz="4" w:space="0" w:color="auto"/>
              <w:right w:val="nil"/>
            </w:tcBorders>
            <w:shd w:val="clear" w:color="auto" w:fill="auto"/>
            <w:noWrap/>
            <w:vAlign w:val="center"/>
            <w:hideMark/>
          </w:tcPr>
          <w:p w:rsidR="002A364A" w:rsidRPr="002A364A" w:rsidRDefault="002A364A" w:rsidP="002A364A">
            <w:pPr>
              <w:spacing w:after="0"/>
              <w:jc w:val="right"/>
              <w:rPr>
                <w:rFonts w:cs="Arial"/>
                <w:b/>
                <w:bCs/>
                <w:sz w:val="14"/>
                <w:szCs w:val="14"/>
              </w:rPr>
            </w:pPr>
            <w:r w:rsidRPr="002A364A">
              <w:rPr>
                <w:rFonts w:cs="Arial"/>
                <w:b/>
                <w:bCs/>
                <w:sz w:val="14"/>
                <w:szCs w:val="14"/>
              </w:rPr>
              <w:t> </w:t>
            </w:r>
          </w:p>
        </w:tc>
        <w:tc>
          <w:tcPr>
            <w:tcW w:w="963" w:type="dxa"/>
            <w:tcBorders>
              <w:top w:val="nil"/>
              <w:left w:val="nil"/>
              <w:bottom w:val="single" w:sz="4" w:space="0" w:color="auto"/>
              <w:right w:val="nil"/>
            </w:tcBorders>
            <w:shd w:val="clear" w:color="auto" w:fill="auto"/>
            <w:noWrap/>
            <w:vAlign w:val="center"/>
            <w:hideMark/>
          </w:tcPr>
          <w:p w:rsidR="002A364A" w:rsidRPr="002A364A" w:rsidRDefault="002A364A" w:rsidP="002A364A">
            <w:pPr>
              <w:spacing w:after="0"/>
              <w:jc w:val="right"/>
              <w:rPr>
                <w:rFonts w:cs="Arial"/>
                <w:b/>
                <w:bCs/>
                <w:sz w:val="14"/>
                <w:szCs w:val="14"/>
              </w:rPr>
            </w:pPr>
            <w:r w:rsidRPr="002A364A">
              <w:rPr>
                <w:rFonts w:cs="Arial"/>
                <w:b/>
                <w:bCs/>
                <w:sz w:val="14"/>
                <w:szCs w:val="14"/>
              </w:rPr>
              <w:t>Indigenous</w:t>
            </w:r>
          </w:p>
        </w:tc>
        <w:tc>
          <w:tcPr>
            <w:tcW w:w="1164" w:type="dxa"/>
            <w:tcBorders>
              <w:top w:val="nil"/>
              <w:left w:val="nil"/>
              <w:bottom w:val="single" w:sz="4" w:space="0" w:color="auto"/>
              <w:right w:val="nil"/>
            </w:tcBorders>
            <w:shd w:val="clear" w:color="auto" w:fill="auto"/>
            <w:vAlign w:val="center"/>
            <w:hideMark/>
          </w:tcPr>
          <w:p w:rsidR="002A364A" w:rsidRPr="002A364A" w:rsidRDefault="002A364A" w:rsidP="002A364A">
            <w:pPr>
              <w:spacing w:after="0"/>
              <w:jc w:val="right"/>
              <w:rPr>
                <w:rFonts w:cs="Arial"/>
                <w:b/>
                <w:bCs/>
                <w:sz w:val="14"/>
                <w:szCs w:val="14"/>
              </w:rPr>
            </w:pPr>
            <w:r w:rsidRPr="002A364A">
              <w:rPr>
                <w:rFonts w:cs="Arial"/>
                <w:b/>
                <w:bCs/>
                <w:sz w:val="14"/>
                <w:szCs w:val="14"/>
              </w:rPr>
              <w:t>Non-Indigenous</w:t>
            </w:r>
          </w:p>
        </w:tc>
        <w:tc>
          <w:tcPr>
            <w:tcW w:w="255" w:type="dxa"/>
            <w:tcBorders>
              <w:top w:val="nil"/>
              <w:left w:val="nil"/>
              <w:bottom w:val="single" w:sz="4" w:space="0" w:color="auto"/>
              <w:right w:val="nil"/>
            </w:tcBorders>
            <w:shd w:val="clear" w:color="auto" w:fill="auto"/>
            <w:noWrap/>
            <w:vAlign w:val="center"/>
            <w:hideMark/>
          </w:tcPr>
          <w:p w:rsidR="002A364A" w:rsidRPr="002A364A" w:rsidRDefault="002A364A" w:rsidP="002A364A">
            <w:pPr>
              <w:spacing w:after="0"/>
              <w:jc w:val="right"/>
              <w:rPr>
                <w:rFonts w:cs="Arial"/>
                <w:b/>
                <w:bCs/>
                <w:sz w:val="14"/>
                <w:szCs w:val="14"/>
              </w:rPr>
            </w:pPr>
            <w:r w:rsidRPr="002A364A">
              <w:rPr>
                <w:rFonts w:cs="Arial"/>
                <w:b/>
                <w:bCs/>
                <w:sz w:val="14"/>
                <w:szCs w:val="14"/>
              </w:rPr>
              <w:t> </w:t>
            </w:r>
          </w:p>
        </w:tc>
        <w:tc>
          <w:tcPr>
            <w:tcW w:w="963" w:type="dxa"/>
            <w:tcBorders>
              <w:top w:val="nil"/>
              <w:left w:val="nil"/>
              <w:bottom w:val="single" w:sz="4" w:space="0" w:color="auto"/>
              <w:right w:val="nil"/>
            </w:tcBorders>
            <w:shd w:val="clear" w:color="auto" w:fill="auto"/>
            <w:noWrap/>
            <w:vAlign w:val="center"/>
            <w:hideMark/>
          </w:tcPr>
          <w:p w:rsidR="002A364A" w:rsidRPr="002A364A" w:rsidRDefault="002A364A" w:rsidP="002A364A">
            <w:pPr>
              <w:spacing w:after="0"/>
              <w:jc w:val="right"/>
              <w:rPr>
                <w:rFonts w:cs="Arial"/>
                <w:b/>
                <w:bCs/>
                <w:sz w:val="14"/>
                <w:szCs w:val="14"/>
              </w:rPr>
            </w:pPr>
            <w:r w:rsidRPr="002A364A">
              <w:rPr>
                <w:rFonts w:cs="Arial"/>
                <w:b/>
                <w:bCs/>
                <w:sz w:val="14"/>
                <w:szCs w:val="14"/>
              </w:rPr>
              <w:t>Indigenous</w:t>
            </w:r>
          </w:p>
        </w:tc>
        <w:tc>
          <w:tcPr>
            <w:tcW w:w="1055" w:type="dxa"/>
            <w:tcBorders>
              <w:top w:val="nil"/>
              <w:left w:val="nil"/>
              <w:bottom w:val="single" w:sz="4" w:space="0" w:color="auto"/>
              <w:right w:val="nil"/>
            </w:tcBorders>
            <w:shd w:val="clear" w:color="auto" w:fill="auto"/>
            <w:vAlign w:val="center"/>
            <w:hideMark/>
          </w:tcPr>
          <w:p w:rsidR="002A364A" w:rsidRPr="002A364A" w:rsidRDefault="002A364A" w:rsidP="002A364A">
            <w:pPr>
              <w:spacing w:after="0"/>
              <w:jc w:val="right"/>
              <w:rPr>
                <w:rFonts w:cs="Arial"/>
                <w:b/>
                <w:bCs/>
                <w:sz w:val="14"/>
                <w:szCs w:val="14"/>
              </w:rPr>
            </w:pPr>
            <w:r w:rsidRPr="002A364A">
              <w:rPr>
                <w:rFonts w:cs="Arial"/>
                <w:b/>
                <w:bCs/>
                <w:sz w:val="14"/>
                <w:szCs w:val="14"/>
              </w:rPr>
              <w:t>Non-Indigenous</w:t>
            </w:r>
          </w:p>
        </w:tc>
        <w:tc>
          <w:tcPr>
            <w:tcW w:w="255" w:type="dxa"/>
            <w:tcBorders>
              <w:top w:val="nil"/>
              <w:left w:val="nil"/>
              <w:bottom w:val="single" w:sz="4" w:space="0" w:color="auto"/>
              <w:right w:val="nil"/>
            </w:tcBorders>
            <w:shd w:val="clear" w:color="auto" w:fill="auto"/>
            <w:noWrap/>
            <w:vAlign w:val="center"/>
            <w:hideMark/>
          </w:tcPr>
          <w:p w:rsidR="002A364A" w:rsidRPr="002A364A" w:rsidRDefault="002A364A" w:rsidP="002A364A">
            <w:pPr>
              <w:spacing w:after="0"/>
              <w:jc w:val="right"/>
              <w:rPr>
                <w:rFonts w:cs="Arial"/>
                <w:b/>
                <w:bCs/>
                <w:sz w:val="14"/>
                <w:szCs w:val="14"/>
              </w:rPr>
            </w:pPr>
            <w:r w:rsidRPr="002A364A">
              <w:rPr>
                <w:rFonts w:cs="Arial"/>
                <w:b/>
                <w:bCs/>
                <w:sz w:val="14"/>
                <w:szCs w:val="14"/>
              </w:rPr>
              <w:t> </w:t>
            </w:r>
          </w:p>
        </w:tc>
        <w:tc>
          <w:tcPr>
            <w:tcW w:w="963" w:type="dxa"/>
            <w:tcBorders>
              <w:top w:val="nil"/>
              <w:left w:val="nil"/>
              <w:bottom w:val="single" w:sz="4" w:space="0" w:color="auto"/>
              <w:right w:val="nil"/>
            </w:tcBorders>
            <w:shd w:val="clear" w:color="auto" w:fill="auto"/>
            <w:noWrap/>
            <w:vAlign w:val="center"/>
            <w:hideMark/>
          </w:tcPr>
          <w:p w:rsidR="002A364A" w:rsidRPr="002A364A" w:rsidRDefault="002A364A" w:rsidP="002A364A">
            <w:pPr>
              <w:spacing w:after="0"/>
              <w:jc w:val="right"/>
              <w:rPr>
                <w:rFonts w:cs="Arial"/>
                <w:b/>
                <w:bCs/>
                <w:sz w:val="14"/>
                <w:szCs w:val="14"/>
              </w:rPr>
            </w:pPr>
            <w:r w:rsidRPr="002A364A">
              <w:rPr>
                <w:rFonts w:cs="Arial"/>
                <w:b/>
                <w:bCs/>
                <w:sz w:val="14"/>
                <w:szCs w:val="14"/>
              </w:rPr>
              <w:t>Indigenous</w:t>
            </w:r>
          </w:p>
        </w:tc>
        <w:tc>
          <w:tcPr>
            <w:tcW w:w="1099" w:type="dxa"/>
            <w:tcBorders>
              <w:top w:val="nil"/>
              <w:left w:val="nil"/>
              <w:bottom w:val="single" w:sz="4" w:space="0" w:color="auto"/>
              <w:right w:val="nil"/>
            </w:tcBorders>
            <w:shd w:val="clear" w:color="auto" w:fill="auto"/>
            <w:vAlign w:val="center"/>
            <w:hideMark/>
          </w:tcPr>
          <w:p w:rsidR="002A364A" w:rsidRPr="002A364A" w:rsidRDefault="002A364A" w:rsidP="002A364A">
            <w:pPr>
              <w:spacing w:after="0"/>
              <w:jc w:val="right"/>
              <w:rPr>
                <w:rFonts w:cs="Arial"/>
                <w:b/>
                <w:bCs/>
                <w:sz w:val="14"/>
                <w:szCs w:val="14"/>
              </w:rPr>
            </w:pPr>
            <w:r w:rsidRPr="002A364A">
              <w:rPr>
                <w:rFonts w:cs="Arial"/>
                <w:b/>
                <w:bCs/>
                <w:sz w:val="14"/>
                <w:szCs w:val="14"/>
              </w:rPr>
              <w:t>Non-Indigenous</w:t>
            </w:r>
          </w:p>
        </w:tc>
        <w:tc>
          <w:tcPr>
            <w:tcW w:w="920" w:type="dxa"/>
            <w:tcBorders>
              <w:top w:val="nil"/>
              <w:left w:val="nil"/>
              <w:bottom w:val="single" w:sz="4" w:space="0" w:color="auto"/>
              <w:right w:val="nil"/>
            </w:tcBorders>
            <w:shd w:val="clear" w:color="auto" w:fill="auto"/>
            <w:noWrap/>
            <w:vAlign w:val="center"/>
            <w:hideMark/>
          </w:tcPr>
          <w:p w:rsidR="002A364A" w:rsidRPr="002A364A" w:rsidRDefault="002A364A" w:rsidP="00FC46F2">
            <w:pPr>
              <w:spacing w:after="0"/>
              <w:jc w:val="right"/>
              <w:rPr>
                <w:rFonts w:cs="Arial"/>
                <w:b/>
                <w:bCs/>
                <w:sz w:val="14"/>
                <w:szCs w:val="14"/>
              </w:rPr>
            </w:pPr>
            <w:r w:rsidRPr="002A364A">
              <w:rPr>
                <w:rFonts w:cs="Arial"/>
                <w:b/>
                <w:bCs/>
                <w:sz w:val="14"/>
                <w:szCs w:val="14"/>
              </w:rPr>
              <w:t>201</w:t>
            </w:r>
            <w:r w:rsidR="00FC46F2">
              <w:rPr>
                <w:rFonts w:cs="Arial"/>
                <w:b/>
                <w:bCs/>
                <w:sz w:val="14"/>
                <w:szCs w:val="14"/>
              </w:rPr>
              <w:t>2</w:t>
            </w:r>
            <w:r w:rsidRPr="002A364A">
              <w:rPr>
                <w:rFonts w:cs="Arial"/>
                <w:b/>
                <w:bCs/>
                <w:sz w:val="14"/>
                <w:szCs w:val="14"/>
              </w:rPr>
              <w:t>-1</w:t>
            </w:r>
            <w:r w:rsidR="00FC46F2">
              <w:rPr>
                <w:rFonts w:cs="Arial"/>
                <w:b/>
                <w:bCs/>
                <w:sz w:val="14"/>
                <w:szCs w:val="14"/>
              </w:rPr>
              <w:t>3</w:t>
            </w:r>
          </w:p>
        </w:tc>
        <w:tc>
          <w:tcPr>
            <w:tcW w:w="928" w:type="dxa"/>
            <w:tcBorders>
              <w:top w:val="nil"/>
              <w:left w:val="nil"/>
              <w:bottom w:val="single" w:sz="4" w:space="0" w:color="auto"/>
              <w:right w:val="single" w:sz="4" w:space="0" w:color="auto"/>
            </w:tcBorders>
            <w:shd w:val="clear" w:color="auto" w:fill="auto"/>
            <w:noWrap/>
            <w:vAlign w:val="center"/>
            <w:hideMark/>
          </w:tcPr>
          <w:p w:rsidR="002A364A" w:rsidRPr="002A364A" w:rsidRDefault="00FC46F2" w:rsidP="002A364A">
            <w:pPr>
              <w:spacing w:after="0"/>
              <w:jc w:val="right"/>
              <w:rPr>
                <w:rFonts w:cs="Arial"/>
                <w:b/>
                <w:bCs/>
                <w:sz w:val="14"/>
                <w:szCs w:val="14"/>
              </w:rPr>
            </w:pPr>
            <w:r w:rsidRPr="002A364A">
              <w:rPr>
                <w:rFonts w:cs="Arial"/>
                <w:b/>
                <w:bCs/>
                <w:sz w:val="14"/>
                <w:szCs w:val="14"/>
              </w:rPr>
              <w:t>2011-12</w:t>
            </w:r>
          </w:p>
        </w:tc>
      </w:tr>
      <w:tr w:rsidR="002E285E" w:rsidRPr="002A364A" w:rsidTr="00F4267C">
        <w:trPr>
          <w:trHeight w:val="255"/>
        </w:trPr>
        <w:tc>
          <w:tcPr>
            <w:tcW w:w="2348" w:type="dxa"/>
            <w:tcBorders>
              <w:top w:val="nil"/>
              <w:left w:val="single" w:sz="4" w:space="0" w:color="auto"/>
              <w:bottom w:val="nil"/>
              <w:right w:val="nil"/>
            </w:tcBorders>
            <w:shd w:val="clear" w:color="auto" w:fill="auto"/>
            <w:noWrap/>
            <w:vAlign w:val="center"/>
            <w:hideMark/>
          </w:tcPr>
          <w:p w:rsidR="002E285E" w:rsidRPr="002A364A" w:rsidRDefault="002E285E" w:rsidP="002A364A">
            <w:pPr>
              <w:spacing w:after="0"/>
              <w:rPr>
                <w:rFonts w:cs="Arial"/>
                <w:sz w:val="14"/>
                <w:szCs w:val="14"/>
              </w:rPr>
            </w:pPr>
            <w:r w:rsidRPr="002A364A">
              <w:rPr>
                <w:rFonts w:cs="Arial"/>
                <w:sz w:val="14"/>
                <w:szCs w:val="14"/>
              </w:rPr>
              <w:t>Death</w:t>
            </w: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123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w:t>
            </w:r>
          </w:p>
        </w:tc>
        <w:tc>
          <w:tcPr>
            <w:tcW w:w="1164"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10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w:t>
            </w:r>
          </w:p>
        </w:tc>
        <w:tc>
          <w:tcPr>
            <w:tcW w:w="109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920"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b/>
                <w:bCs/>
                <w:color w:val="000000"/>
                <w:sz w:val="14"/>
                <w:szCs w:val="14"/>
              </w:rPr>
            </w:pPr>
            <w:r>
              <w:rPr>
                <w:rFonts w:cs="Arial"/>
                <w:b/>
                <w:bCs/>
                <w:color w:val="000000"/>
                <w:sz w:val="14"/>
                <w:szCs w:val="14"/>
              </w:rPr>
              <w:t>1</w:t>
            </w:r>
          </w:p>
        </w:tc>
        <w:tc>
          <w:tcPr>
            <w:tcW w:w="928" w:type="dxa"/>
            <w:tcBorders>
              <w:top w:val="nil"/>
              <w:left w:val="nil"/>
              <w:bottom w:val="nil"/>
              <w:right w:val="single" w:sz="4" w:space="0" w:color="auto"/>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2</w:t>
            </w:r>
          </w:p>
        </w:tc>
      </w:tr>
      <w:tr w:rsidR="002E285E" w:rsidRPr="002A364A" w:rsidTr="00F4267C">
        <w:trPr>
          <w:trHeight w:val="255"/>
        </w:trPr>
        <w:tc>
          <w:tcPr>
            <w:tcW w:w="2348" w:type="dxa"/>
            <w:tcBorders>
              <w:top w:val="nil"/>
              <w:left w:val="single" w:sz="4" w:space="0" w:color="auto"/>
              <w:bottom w:val="nil"/>
              <w:right w:val="nil"/>
            </w:tcBorders>
            <w:shd w:val="clear" w:color="auto" w:fill="auto"/>
            <w:noWrap/>
            <w:vAlign w:val="center"/>
            <w:hideMark/>
          </w:tcPr>
          <w:p w:rsidR="002E285E" w:rsidRPr="002A364A" w:rsidRDefault="002E285E" w:rsidP="002A364A">
            <w:pPr>
              <w:spacing w:after="0"/>
              <w:rPr>
                <w:rFonts w:cs="Arial"/>
                <w:sz w:val="14"/>
                <w:szCs w:val="14"/>
              </w:rPr>
            </w:pPr>
            <w:r w:rsidRPr="002A364A">
              <w:rPr>
                <w:rFonts w:cs="Arial"/>
                <w:sz w:val="14"/>
                <w:szCs w:val="14"/>
              </w:rPr>
              <w:t>Deportation</w:t>
            </w: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123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1164"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11</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10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109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11</w:t>
            </w:r>
          </w:p>
        </w:tc>
        <w:tc>
          <w:tcPr>
            <w:tcW w:w="920"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b/>
                <w:bCs/>
                <w:color w:val="000000"/>
                <w:sz w:val="14"/>
                <w:szCs w:val="14"/>
              </w:rPr>
            </w:pPr>
            <w:r>
              <w:rPr>
                <w:rFonts w:cs="Arial"/>
                <w:b/>
                <w:bCs/>
                <w:color w:val="000000"/>
                <w:sz w:val="14"/>
                <w:szCs w:val="14"/>
              </w:rPr>
              <w:t>11</w:t>
            </w:r>
          </w:p>
        </w:tc>
        <w:tc>
          <w:tcPr>
            <w:tcW w:w="928" w:type="dxa"/>
            <w:tcBorders>
              <w:top w:val="nil"/>
              <w:left w:val="nil"/>
              <w:bottom w:val="nil"/>
              <w:right w:val="single" w:sz="4" w:space="0" w:color="auto"/>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5</w:t>
            </w:r>
          </w:p>
        </w:tc>
      </w:tr>
      <w:tr w:rsidR="002E285E" w:rsidRPr="002A364A" w:rsidTr="00F4267C">
        <w:trPr>
          <w:trHeight w:val="255"/>
        </w:trPr>
        <w:tc>
          <w:tcPr>
            <w:tcW w:w="2348" w:type="dxa"/>
            <w:tcBorders>
              <w:top w:val="nil"/>
              <w:left w:val="single" w:sz="4" w:space="0" w:color="auto"/>
              <w:bottom w:val="nil"/>
              <w:right w:val="nil"/>
            </w:tcBorders>
            <w:shd w:val="clear" w:color="auto" w:fill="auto"/>
            <w:noWrap/>
            <w:vAlign w:val="center"/>
            <w:hideMark/>
          </w:tcPr>
          <w:p w:rsidR="002E285E" w:rsidRPr="002A364A" w:rsidRDefault="002E285E" w:rsidP="002A364A">
            <w:pPr>
              <w:spacing w:after="0"/>
              <w:rPr>
                <w:rFonts w:cs="Arial"/>
                <w:sz w:val="14"/>
                <w:szCs w:val="14"/>
              </w:rPr>
            </w:pPr>
            <w:r w:rsidRPr="002A364A">
              <w:rPr>
                <w:rFonts w:cs="Arial"/>
                <w:sz w:val="14"/>
                <w:szCs w:val="14"/>
              </w:rPr>
              <w:t>Expiry Of Sent (Full Term)</w:t>
            </w: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645</w:t>
            </w:r>
          </w:p>
        </w:tc>
        <w:tc>
          <w:tcPr>
            <w:tcW w:w="123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15</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661</w:t>
            </w:r>
          </w:p>
        </w:tc>
        <w:tc>
          <w:tcPr>
            <w:tcW w:w="1164"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41</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116</w:t>
            </w:r>
          </w:p>
        </w:tc>
        <w:tc>
          <w:tcPr>
            <w:tcW w:w="10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1422</w:t>
            </w:r>
          </w:p>
        </w:tc>
        <w:tc>
          <w:tcPr>
            <w:tcW w:w="109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56</w:t>
            </w:r>
          </w:p>
        </w:tc>
        <w:tc>
          <w:tcPr>
            <w:tcW w:w="920"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b/>
                <w:bCs/>
                <w:color w:val="000000"/>
                <w:sz w:val="14"/>
                <w:szCs w:val="14"/>
              </w:rPr>
            </w:pPr>
            <w:r>
              <w:rPr>
                <w:rFonts w:cs="Arial"/>
                <w:b/>
                <w:bCs/>
                <w:color w:val="000000"/>
                <w:sz w:val="14"/>
                <w:szCs w:val="14"/>
              </w:rPr>
              <w:t>1478</w:t>
            </w:r>
          </w:p>
        </w:tc>
        <w:tc>
          <w:tcPr>
            <w:tcW w:w="928" w:type="dxa"/>
            <w:tcBorders>
              <w:top w:val="nil"/>
              <w:left w:val="nil"/>
              <w:bottom w:val="nil"/>
              <w:right w:val="single" w:sz="4" w:space="0" w:color="auto"/>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1329</w:t>
            </w:r>
          </w:p>
        </w:tc>
      </w:tr>
      <w:tr w:rsidR="002E285E" w:rsidRPr="002A364A" w:rsidTr="00F4267C">
        <w:trPr>
          <w:trHeight w:val="255"/>
        </w:trPr>
        <w:tc>
          <w:tcPr>
            <w:tcW w:w="2348" w:type="dxa"/>
            <w:tcBorders>
              <w:top w:val="nil"/>
              <w:left w:val="single" w:sz="4" w:space="0" w:color="auto"/>
              <w:bottom w:val="nil"/>
              <w:right w:val="nil"/>
            </w:tcBorders>
            <w:shd w:val="clear" w:color="auto" w:fill="auto"/>
            <w:noWrap/>
            <w:vAlign w:val="center"/>
            <w:hideMark/>
          </w:tcPr>
          <w:p w:rsidR="002E285E" w:rsidRPr="002A364A" w:rsidRDefault="002E285E" w:rsidP="002A364A">
            <w:pPr>
              <w:spacing w:after="0"/>
              <w:rPr>
                <w:rFonts w:cs="Arial"/>
                <w:sz w:val="14"/>
                <w:szCs w:val="14"/>
              </w:rPr>
            </w:pPr>
            <w:r w:rsidRPr="002A364A">
              <w:rPr>
                <w:rFonts w:cs="Arial"/>
                <w:sz w:val="14"/>
                <w:szCs w:val="14"/>
              </w:rPr>
              <w:t>Extradition</w:t>
            </w: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5</w:t>
            </w:r>
          </w:p>
        </w:tc>
        <w:tc>
          <w:tcPr>
            <w:tcW w:w="123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4</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3</w:t>
            </w:r>
          </w:p>
        </w:tc>
        <w:tc>
          <w:tcPr>
            <w:tcW w:w="1164"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3</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10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8</w:t>
            </w:r>
          </w:p>
        </w:tc>
        <w:tc>
          <w:tcPr>
            <w:tcW w:w="109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7</w:t>
            </w:r>
          </w:p>
        </w:tc>
        <w:tc>
          <w:tcPr>
            <w:tcW w:w="920"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b/>
                <w:bCs/>
                <w:color w:val="000000"/>
                <w:sz w:val="14"/>
                <w:szCs w:val="14"/>
              </w:rPr>
            </w:pPr>
            <w:r>
              <w:rPr>
                <w:rFonts w:cs="Arial"/>
                <w:b/>
                <w:bCs/>
                <w:color w:val="000000"/>
                <w:sz w:val="14"/>
                <w:szCs w:val="14"/>
              </w:rPr>
              <w:t>15</w:t>
            </w:r>
          </w:p>
        </w:tc>
        <w:tc>
          <w:tcPr>
            <w:tcW w:w="928" w:type="dxa"/>
            <w:tcBorders>
              <w:top w:val="nil"/>
              <w:left w:val="nil"/>
              <w:bottom w:val="nil"/>
              <w:right w:val="single" w:sz="4" w:space="0" w:color="auto"/>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13</w:t>
            </w:r>
          </w:p>
        </w:tc>
      </w:tr>
      <w:tr w:rsidR="002E285E" w:rsidRPr="002A364A" w:rsidTr="00F4267C">
        <w:trPr>
          <w:trHeight w:val="255"/>
        </w:trPr>
        <w:tc>
          <w:tcPr>
            <w:tcW w:w="2348" w:type="dxa"/>
            <w:tcBorders>
              <w:top w:val="nil"/>
              <w:left w:val="single" w:sz="4" w:space="0" w:color="auto"/>
              <w:bottom w:val="nil"/>
              <w:right w:val="nil"/>
            </w:tcBorders>
            <w:shd w:val="clear" w:color="auto" w:fill="auto"/>
            <w:noWrap/>
            <w:vAlign w:val="center"/>
            <w:hideMark/>
          </w:tcPr>
          <w:p w:rsidR="002E285E" w:rsidRPr="002A364A" w:rsidRDefault="002E285E" w:rsidP="002A364A">
            <w:pPr>
              <w:spacing w:after="0"/>
              <w:rPr>
                <w:rFonts w:cs="Arial"/>
                <w:sz w:val="14"/>
                <w:szCs w:val="14"/>
              </w:rPr>
            </w:pPr>
            <w:r w:rsidRPr="002A364A">
              <w:rPr>
                <w:rFonts w:cs="Arial"/>
                <w:sz w:val="14"/>
                <w:szCs w:val="14"/>
              </w:rPr>
              <w:t>Home Detention</w:t>
            </w: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w:t>
            </w:r>
          </w:p>
        </w:tc>
        <w:tc>
          <w:tcPr>
            <w:tcW w:w="123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4</w:t>
            </w:r>
          </w:p>
        </w:tc>
        <w:tc>
          <w:tcPr>
            <w:tcW w:w="1164"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10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5</w:t>
            </w:r>
          </w:p>
        </w:tc>
        <w:tc>
          <w:tcPr>
            <w:tcW w:w="109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w:t>
            </w:r>
          </w:p>
        </w:tc>
        <w:tc>
          <w:tcPr>
            <w:tcW w:w="920"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b/>
                <w:bCs/>
                <w:color w:val="000000"/>
                <w:sz w:val="14"/>
                <w:szCs w:val="14"/>
              </w:rPr>
            </w:pPr>
            <w:r>
              <w:rPr>
                <w:rFonts w:cs="Arial"/>
                <w:b/>
                <w:bCs/>
                <w:color w:val="000000"/>
                <w:sz w:val="14"/>
                <w:szCs w:val="14"/>
              </w:rPr>
              <w:t>6</w:t>
            </w:r>
          </w:p>
        </w:tc>
        <w:tc>
          <w:tcPr>
            <w:tcW w:w="928" w:type="dxa"/>
            <w:tcBorders>
              <w:top w:val="nil"/>
              <w:left w:val="nil"/>
              <w:bottom w:val="nil"/>
              <w:right w:val="single" w:sz="4" w:space="0" w:color="auto"/>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w:t>
            </w:r>
          </w:p>
        </w:tc>
      </w:tr>
      <w:tr w:rsidR="002E285E" w:rsidRPr="002A364A" w:rsidTr="00F4267C">
        <w:trPr>
          <w:trHeight w:val="255"/>
        </w:trPr>
        <w:tc>
          <w:tcPr>
            <w:tcW w:w="2348" w:type="dxa"/>
            <w:tcBorders>
              <w:top w:val="nil"/>
              <w:left w:val="single" w:sz="4" w:space="0" w:color="auto"/>
              <w:bottom w:val="nil"/>
              <w:right w:val="nil"/>
            </w:tcBorders>
            <w:shd w:val="clear" w:color="auto" w:fill="auto"/>
            <w:noWrap/>
            <w:vAlign w:val="center"/>
            <w:hideMark/>
          </w:tcPr>
          <w:p w:rsidR="002E285E" w:rsidRPr="002A364A" w:rsidRDefault="002E285E" w:rsidP="002A364A">
            <w:pPr>
              <w:spacing w:after="0"/>
              <w:rPr>
                <w:rFonts w:cs="Arial"/>
                <w:sz w:val="14"/>
                <w:szCs w:val="14"/>
              </w:rPr>
            </w:pPr>
            <w:r w:rsidRPr="002A364A">
              <w:rPr>
                <w:rFonts w:cs="Arial"/>
                <w:sz w:val="14"/>
                <w:szCs w:val="14"/>
              </w:rPr>
              <w:t>Interstate transfer</w:t>
            </w: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w:t>
            </w:r>
          </w:p>
        </w:tc>
        <w:tc>
          <w:tcPr>
            <w:tcW w:w="123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w:t>
            </w:r>
          </w:p>
        </w:tc>
        <w:tc>
          <w:tcPr>
            <w:tcW w:w="1164"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10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2</w:t>
            </w:r>
          </w:p>
        </w:tc>
        <w:tc>
          <w:tcPr>
            <w:tcW w:w="109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w:t>
            </w:r>
          </w:p>
        </w:tc>
        <w:tc>
          <w:tcPr>
            <w:tcW w:w="920"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b/>
                <w:bCs/>
                <w:color w:val="000000"/>
                <w:sz w:val="14"/>
                <w:szCs w:val="14"/>
              </w:rPr>
            </w:pPr>
            <w:r>
              <w:rPr>
                <w:rFonts w:cs="Arial"/>
                <w:b/>
                <w:bCs/>
                <w:color w:val="000000"/>
                <w:sz w:val="14"/>
                <w:szCs w:val="14"/>
              </w:rPr>
              <w:t>3</w:t>
            </w:r>
          </w:p>
        </w:tc>
        <w:tc>
          <w:tcPr>
            <w:tcW w:w="928" w:type="dxa"/>
            <w:tcBorders>
              <w:top w:val="nil"/>
              <w:left w:val="nil"/>
              <w:bottom w:val="nil"/>
              <w:right w:val="single" w:sz="4" w:space="0" w:color="auto"/>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4</w:t>
            </w:r>
          </w:p>
        </w:tc>
      </w:tr>
      <w:tr w:rsidR="002E285E" w:rsidRPr="002A364A" w:rsidTr="00F4267C">
        <w:trPr>
          <w:trHeight w:val="255"/>
        </w:trPr>
        <w:tc>
          <w:tcPr>
            <w:tcW w:w="2348" w:type="dxa"/>
            <w:tcBorders>
              <w:top w:val="nil"/>
              <w:left w:val="single" w:sz="4" w:space="0" w:color="auto"/>
              <w:bottom w:val="nil"/>
              <w:right w:val="nil"/>
            </w:tcBorders>
            <w:shd w:val="clear" w:color="auto" w:fill="auto"/>
            <w:noWrap/>
            <w:vAlign w:val="center"/>
            <w:hideMark/>
          </w:tcPr>
          <w:p w:rsidR="002E285E" w:rsidRPr="002A364A" w:rsidRDefault="002E285E" w:rsidP="002A364A">
            <w:pPr>
              <w:spacing w:after="0"/>
              <w:rPr>
                <w:rFonts w:cs="Arial"/>
                <w:sz w:val="14"/>
                <w:szCs w:val="14"/>
              </w:rPr>
            </w:pPr>
            <w:r w:rsidRPr="002A364A">
              <w:rPr>
                <w:rFonts w:cs="Arial"/>
                <w:sz w:val="14"/>
                <w:szCs w:val="14"/>
              </w:rPr>
              <w:t>Other Discharge From Custody</w:t>
            </w: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334</w:t>
            </w:r>
          </w:p>
        </w:tc>
        <w:tc>
          <w:tcPr>
            <w:tcW w:w="123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28</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644</w:t>
            </w:r>
          </w:p>
        </w:tc>
        <w:tc>
          <w:tcPr>
            <w:tcW w:w="1164"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171</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w:t>
            </w:r>
          </w:p>
        </w:tc>
        <w:tc>
          <w:tcPr>
            <w:tcW w:w="10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979</w:t>
            </w:r>
          </w:p>
        </w:tc>
        <w:tc>
          <w:tcPr>
            <w:tcW w:w="109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199</w:t>
            </w:r>
          </w:p>
        </w:tc>
        <w:tc>
          <w:tcPr>
            <w:tcW w:w="920"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b/>
                <w:bCs/>
                <w:color w:val="000000"/>
                <w:sz w:val="14"/>
                <w:szCs w:val="14"/>
              </w:rPr>
            </w:pPr>
            <w:r>
              <w:rPr>
                <w:rFonts w:cs="Arial"/>
                <w:b/>
                <w:bCs/>
                <w:color w:val="000000"/>
                <w:sz w:val="14"/>
                <w:szCs w:val="14"/>
              </w:rPr>
              <w:t>1178</w:t>
            </w:r>
          </w:p>
        </w:tc>
        <w:tc>
          <w:tcPr>
            <w:tcW w:w="928" w:type="dxa"/>
            <w:tcBorders>
              <w:top w:val="nil"/>
              <w:left w:val="nil"/>
              <w:bottom w:val="nil"/>
              <w:right w:val="single" w:sz="4" w:space="0" w:color="auto"/>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1045</w:t>
            </w:r>
          </w:p>
        </w:tc>
      </w:tr>
      <w:tr w:rsidR="002E285E" w:rsidRPr="002A364A" w:rsidTr="00F4267C">
        <w:trPr>
          <w:trHeight w:val="255"/>
        </w:trPr>
        <w:tc>
          <w:tcPr>
            <w:tcW w:w="2348" w:type="dxa"/>
            <w:tcBorders>
              <w:top w:val="nil"/>
              <w:left w:val="single" w:sz="4" w:space="0" w:color="auto"/>
              <w:bottom w:val="nil"/>
              <w:right w:val="nil"/>
            </w:tcBorders>
            <w:shd w:val="clear" w:color="auto" w:fill="auto"/>
            <w:noWrap/>
            <w:vAlign w:val="center"/>
            <w:hideMark/>
          </w:tcPr>
          <w:p w:rsidR="002E285E" w:rsidRPr="002A364A" w:rsidRDefault="002E285E" w:rsidP="002A364A">
            <w:pPr>
              <w:spacing w:after="0"/>
              <w:rPr>
                <w:rFonts w:cs="Arial"/>
                <w:sz w:val="14"/>
                <w:szCs w:val="14"/>
              </w:rPr>
            </w:pPr>
            <w:r w:rsidRPr="002A364A">
              <w:rPr>
                <w:rFonts w:cs="Arial"/>
                <w:sz w:val="14"/>
                <w:szCs w:val="14"/>
              </w:rPr>
              <w:t>Parole</w:t>
            </w: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51</w:t>
            </w:r>
          </w:p>
        </w:tc>
        <w:tc>
          <w:tcPr>
            <w:tcW w:w="123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5</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63</w:t>
            </w:r>
          </w:p>
        </w:tc>
        <w:tc>
          <w:tcPr>
            <w:tcW w:w="1164"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45</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7</w:t>
            </w:r>
          </w:p>
        </w:tc>
        <w:tc>
          <w:tcPr>
            <w:tcW w:w="10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121</w:t>
            </w:r>
          </w:p>
        </w:tc>
        <w:tc>
          <w:tcPr>
            <w:tcW w:w="109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50</w:t>
            </w:r>
          </w:p>
        </w:tc>
        <w:tc>
          <w:tcPr>
            <w:tcW w:w="920"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b/>
                <w:bCs/>
                <w:color w:val="000000"/>
                <w:sz w:val="14"/>
                <w:szCs w:val="14"/>
              </w:rPr>
            </w:pPr>
            <w:r>
              <w:rPr>
                <w:rFonts w:cs="Arial"/>
                <w:b/>
                <w:bCs/>
                <w:color w:val="000000"/>
                <w:sz w:val="14"/>
                <w:szCs w:val="14"/>
              </w:rPr>
              <w:t>171</w:t>
            </w:r>
          </w:p>
        </w:tc>
        <w:tc>
          <w:tcPr>
            <w:tcW w:w="928" w:type="dxa"/>
            <w:tcBorders>
              <w:top w:val="nil"/>
              <w:left w:val="nil"/>
              <w:bottom w:val="nil"/>
              <w:right w:val="single" w:sz="4" w:space="0" w:color="auto"/>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107</w:t>
            </w:r>
          </w:p>
        </w:tc>
      </w:tr>
      <w:tr w:rsidR="002E285E" w:rsidRPr="002A364A" w:rsidTr="00F4267C">
        <w:trPr>
          <w:trHeight w:val="255"/>
        </w:trPr>
        <w:tc>
          <w:tcPr>
            <w:tcW w:w="2348" w:type="dxa"/>
            <w:tcBorders>
              <w:top w:val="nil"/>
              <w:left w:val="single" w:sz="4" w:space="0" w:color="auto"/>
              <w:bottom w:val="nil"/>
              <w:right w:val="nil"/>
            </w:tcBorders>
            <w:shd w:val="clear" w:color="auto" w:fill="auto"/>
            <w:noWrap/>
            <w:vAlign w:val="center"/>
            <w:hideMark/>
          </w:tcPr>
          <w:p w:rsidR="002E285E" w:rsidRPr="002A364A" w:rsidRDefault="002E285E" w:rsidP="002A364A">
            <w:pPr>
              <w:spacing w:after="0"/>
              <w:rPr>
                <w:rFonts w:cs="Arial"/>
                <w:sz w:val="14"/>
                <w:szCs w:val="14"/>
              </w:rPr>
            </w:pPr>
            <w:r w:rsidRPr="002A364A">
              <w:rPr>
                <w:rFonts w:cs="Arial"/>
                <w:sz w:val="14"/>
                <w:szCs w:val="14"/>
              </w:rPr>
              <w:t>Supervised bond</w:t>
            </w: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427</w:t>
            </w:r>
          </w:p>
        </w:tc>
        <w:tc>
          <w:tcPr>
            <w:tcW w:w="123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12</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480</w:t>
            </w:r>
          </w:p>
        </w:tc>
        <w:tc>
          <w:tcPr>
            <w:tcW w:w="1164"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63</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17</w:t>
            </w:r>
          </w:p>
        </w:tc>
        <w:tc>
          <w:tcPr>
            <w:tcW w:w="10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924</w:t>
            </w:r>
          </w:p>
        </w:tc>
        <w:tc>
          <w:tcPr>
            <w:tcW w:w="109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75</w:t>
            </w:r>
          </w:p>
        </w:tc>
        <w:tc>
          <w:tcPr>
            <w:tcW w:w="920"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b/>
                <w:bCs/>
                <w:color w:val="000000"/>
                <w:sz w:val="14"/>
                <w:szCs w:val="14"/>
              </w:rPr>
            </w:pPr>
            <w:r>
              <w:rPr>
                <w:rFonts w:cs="Arial"/>
                <w:b/>
                <w:bCs/>
                <w:color w:val="000000"/>
                <w:sz w:val="14"/>
                <w:szCs w:val="14"/>
              </w:rPr>
              <w:t>999</w:t>
            </w:r>
          </w:p>
        </w:tc>
        <w:tc>
          <w:tcPr>
            <w:tcW w:w="928" w:type="dxa"/>
            <w:tcBorders>
              <w:top w:val="nil"/>
              <w:left w:val="nil"/>
              <w:bottom w:val="nil"/>
              <w:right w:val="single" w:sz="4" w:space="0" w:color="auto"/>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784</w:t>
            </w:r>
          </w:p>
        </w:tc>
      </w:tr>
      <w:tr w:rsidR="002E285E" w:rsidRPr="002A364A" w:rsidTr="00F4267C">
        <w:trPr>
          <w:trHeight w:val="255"/>
        </w:trPr>
        <w:tc>
          <w:tcPr>
            <w:tcW w:w="2348" w:type="dxa"/>
            <w:tcBorders>
              <w:top w:val="nil"/>
              <w:left w:val="single" w:sz="4" w:space="0" w:color="auto"/>
              <w:bottom w:val="nil"/>
              <w:right w:val="nil"/>
            </w:tcBorders>
            <w:shd w:val="clear" w:color="auto" w:fill="auto"/>
            <w:noWrap/>
            <w:vAlign w:val="center"/>
            <w:hideMark/>
          </w:tcPr>
          <w:p w:rsidR="002E285E" w:rsidRPr="002A364A" w:rsidRDefault="002E285E" w:rsidP="002A364A">
            <w:pPr>
              <w:spacing w:after="0"/>
              <w:rPr>
                <w:rFonts w:cs="Arial"/>
                <w:sz w:val="14"/>
                <w:szCs w:val="14"/>
              </w:rPr>
            </w:pPr>
            <w:r w:rsidRPr="002A364A">
              <w:rPr>
                <w:rFonts w:cs="Arial"/>
                <w:sz w:val="14"/>
                <w:szCs w:val="14"/>
              </w:rPr>
              <w:t>Under Appeal</w:t>
            </w: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w:t>
            </w:r>
          </w:p>
        </w:tc>
        <w:tc>
          <w:tcPr>
            <w:tcW w:w="123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w:t>
            </w:r>
          </w:p>
        </w:tc>
        <w:tc>
          <w:tcPr>
            <w:tcW w:w="1164"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3</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10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2</w:t>
            </w:r>
          </w:p>
        </w:tc>
        <w:tc>
          <w:tcPr>
            <w:tcW w:w="109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3</w:t>
            </w:r>
          </w:p>
        </w:tc>
        <w:tc>
          <w:tcPr>
            <w:tcW w:w="920"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b/>
                <w:bCs/>
                <w:color w:val="000000"/>
                <w:sz w:val="14"/>
                <w:szCs w:val="14"/>
              </w:rPr>
            </w:pPr>
            <w:r>
              <w:rPr>
                <w:rFonts w:cs="Arial"/>
                <w:b/>
                <w:bCs/>
                <w:color w:val="000000"/>
                <w:sz w:val="14"/>
                <w:szCs w:val="14"/>
              </w:rPr>
              <w:t>5</w:t>
            </w:r>
          </w:p>
        </w:tc>
        <w:tc>
          <w:tcPr>
            <w:tcW w:w="928" w:type="dxa"/>
            <w:tcBorders>
              <w:top w:val="nil"/>
              <w:left w:val="nil"/>
              <w:bottom w:val="nil"/>
              <w:right w:val="single" w:sz="4" w:space="0" w:color="auto"/>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2</w:t>
            </w:r>
          </w:p>
        </w:tc>
      </w:tr>
      <w:tr w:rsidR="002E285E" w:rsidRPr="002A364A" w:rsidTr="00F4267C">
        <w:trPr>
          <w:trHeight w:val="255"/>
        </w:trPr>
        <w:tc>
          <w:tcPr>
            <w:tcW w:w="2348" w:type="dxa"/>
            <w:tcBorders>
              <w:top w:val="nil"/>
              <w:left w:val="single" w:sz="4" w:space="0" w:color="auto"/>
              <w:bottom w:val="nil"/>
              <w:right w:val="nil"/>
            </w:tcBorders>
            <w:shd w:val="clear" w:color="auto" w:fill="auto"/>
            <w:vAlign w:val="center"/>
            <w:hideMark/>
          </w:tcPr>
          <w:p w:rsidR="002E285E" w:rsidRPr="002A364A" w:rsidRDefault="002E285E" w:rsidP="002A364A">
            <w:pPr>
              <w:spacing w:after="0"/>
              <w:rPr>
                <w:rFonts w:cs="Arial"/>
                <w:sz w:val="14"/>
                <w:szCs w:val="14"/>
              </w:rPr>
            </w:pPr>
            <w:r w:rsidRPr="002A364A">
              <w:rPr>
                <w:rFonts w:cs="Arial"/>
                <w:sz w:val="14"/>
                <w:szCs w:val="14"/>
              </w:rPr>
              <w:t>Unknown - Discharge From Custody</w:t>
            </w: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2</w:t>
            </w:r>
          </w:p>
        </w:tc>
        <w:tc>
          <w:tcPr>
            <w:tcW w:w="123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19</w:t>
            </w:r>
          </w:p>
        </w:tc>
        <w:tc>
          <w:tcPr>
            <w:tcW w:w="1164"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5</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10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21</w:t>
            </w:r>
          </w:p>
        </w:tc>
        <w:tc>
          <w:tcPr>
            <w:tcW w:w="109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6</w:t>
            </w:r>
          </w:p>
        </w:tc>
        <w:tc>
          <w:tcPr>
            <w:tcW w:w="920"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b/>
                <w:bCs/>
                <w:color w:val="000000"/>
                <w:sz w:val="14"/>
                <w:szCs w:val="14"/>
              </w:rPr>
            </w:pPr>
            <w:r>
              <w:rPr>
                <w:rFonts w:cs="Arial"/>
                <w:b/>
                <w:bCs/>
                <w:color w:val="000000"/>
                <w:sz w:val="14"/>
                <w:szCs w:val="14"/>
              </w:rPr>
              <w:t>27</w:t>
            </w:r>
          </w:p>
        </w:tc>
        <w:tc>
          <w:tcPr>
            <w:tcW w:w="928" w:type="dxa"/>
            <w:tcBorders>
              <w:top w:val="nil"/>
              <w:left w:val="nil"/>
              <w:bottom w:val="nil"/>
              <w:right w:val="single" w:sz="4" w:space="0" w:color="auto"/>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14</w:t>
            </w:r>
          </w:p>
        </w:tc>
      </w:tr>
      <w:tr w:rsidR="002E285E" w:rsidRPr="002A364A" w:rsidTr="00F4267C">
        <w:trPr>
          <w:trHeight w:val="495"/>
        </w:trPr>
        <w:tc>
          <w:tcPr>
            <w:tcW w:w="2348" w:type="dxa"/>
            <w:tcBorders>
              <w:top w:val="nil"/>
              <w:left w:val="single" w:sz="4" w:space="0" w:color="auto"/>
              <w:bottom w:val="nil"/>
              <w:right w:val="nil"/>
            </w:tcBorders>
            <w:shd w:val="clear" w:color="auto" w:fill="auto"/>
            <w:vAlign w:val="center"/>
            <w:hideMark/>
          </w:tcPr>
          <w:p w:rsidR="002E285E" w:rsidRPr="002A364A" w:rsidRDefault="002E285E" w:rsidP="002A364A">
            <w:pPr>
              <w:spacing w:after="0"/>
              <w:rPr>
                <w:rFonts w:cs="Arial"/>
                <w:sz w:val="14"/>
                <w:szCs w:val="14"/>
              </w:rPr>
            </w:pPr>
            <w:r w:rsidRPr="002A364A">
              <w:rPr>
                <w:rFonts w:cs="Arial"/>
                <w:sz w:val="14"/>
                <w:szCs w:val="14"/>
              </w:rPr>
              <w:t>Unknown - Transfer To Comm Supervision</w:t>
            </w: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4</w:t>
            </w:r>
          </w:p>
        </w:tc>
        <w:tc>
          <w:tcPr>
            <w:tcW w:w="123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9</w:t>
            </w:r>
          </w:p>
        </w:tc>
        <w:tc>
          <w:tcPr>
            <w:tcW w:w="1164"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10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13</w:t>
            </w:r>
          </w:p>
        </w:tc>
        <w:tc>
          <w:tcPr>
            <w:tcW w:w="1099"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0</w:t>
            </w:r>
          </w:p>
        </w:tc>
        <w:tc>
          <w:tcPr>
            <w:tcW w:w="920" w:type="dxa"/>
            <w:tcBorders>
              <w:top w:val="nil"/>
              <w:left w:val="nil"/>
              <w:bottom w:val="nil"/>
              <w:right w:val="nil"/>
            </w:tcBorders>
            <w:shd w:val="clear" w:color="auto" w:fill="auto"/>
            <w:noWrap/>
            <w:vAlign w:val="center"/>
            <w:hideMark/>
          </w:tcPr>
          <w:p w:rsidR="002E285E" w:rsidRDefault="002E285E" w:rsidP="002E285E">
            <w:pPr>
              <w:autoSpaceDE w:val="0"/>
              <w:autoSpaceDN w:val="0"/>
              <w:adjustRightInd w:val="0"/>
              <w:spacing w:after="0"/>
              <w:jc w:val="right"/>
              <w:rPr>
                <w:rFonts w:cs="Arial"/>
                <w:b/>
                <w:bCs/>
                <w:color w:val="000000"/>
                <w:sz w:val="14"/>
                <w:szCs w:val="14"/>
              </w:rPr>
            </w:pPr>
            <w:r>
              <w:rPr>
                <w:rFonts w:cs="Arial"/>
                <w:b/>
                <w:bCs/>
                <w:color w:val="000000"/>
                <w:sz w:val="14"/>
                <w:szCs w:val="14"/>
              </w:rPr>
              <w:t>13</w:t>
            </w:r>
          </w:p>
        </w:tc>
        <w:tc>
          <w:tcPr>
            <w:tcW w:w="928" w:type="dxa"/>
            <w:tcBorders>
              <w:top w:val="nil"/>
              <w:left w:val="nil"/>
              <w:bottom w:val="nil"/>
              <w:right w:val="single" w:sz="4" w:space="0" w:color="auto"/>
            </w:tcBorders>
            <w:shd w:val="clear" w:color="auto" w:fill="auto"/>
            <w:noWrap/>
            <w:vAlign w:val="center"/>
            <w:hideMark/>
          </w:tcPr>
          <w:p w:rsidR="002E285E" w:rsidRDefault="002E285E" w:rsidP="002E285E">
            <w:pPr>
              <w:autoSpaceDE w:val="0"/>
              <w:autoSpaceDN w:val="0"/>
              <w:adjustRightInd w:val="0"/>
              <w:spacing w:after="0"/>
              <w:jc w:val="right"/>
              <w:rPr>
                <w:rFonts w:cs="Arial"/>
                <w:color w:val="000000"/>
                <w:sz w:val="14"/>
                <w:szCs w:val="14"/>
              </w:rPr>
            </w:pPr>
            <w:r>
              <w:rPr>
                <w:rFonts w:cs="Arial"/>
                <w:color w:val="000000"/>
                <w:sz w:val="14"/>
                <w:szCs w:val="14"/>
              </w:rPr>
              <w:t>16</w:t>
            </w:r>
          </w:p>
        </w:tc>
      </w:tr>
      <w:tr w:rsidR="002A364A" w:rsidRPr="002A364A" w:rsidTr="00F4267C">
        <w:trPr>
          <w:trHeight w:val="255"/>
        </w:trPr>
        <w:tc>
          <w:tcPr>
            <w:tcW w:w="2348" w:type="dxa"/>
            <w:tcBorders>
              <w:top w:val="nil"/>
              <w:left w:val="single" w:sz="4" w:space="0" w:color="auto"/>
              <w:bottom w:val="nil"/>
              <w:right w:val="nil"/>
            </w:tcBorders>
            <w:shd w:val="clear" w:color="auto" w:fill="auto"/>
            <w:noWrap/>
            <w:vAlign w:val="center"/>
            <w:hideMark/>
          </w:tcPr>
          <w:p w:rsidR="002A364A" w:rsidRPr="002A364A" w:rsidRDefault="002A364A" w:rsidP="002A364A">
            <w:pPr>
              <w:spacing w:after="0"/>
              <w:rPr>
                <w:rFonts w:cs="Arial"/>
                <w:sz w:val="14"/>
                <w:szCs w:val="14"/>
              </w:rPr>
            </w:pPr>
            <w:r w:rsidRPr="002A364A">
              <w:rPr>
                <w:rFonts w:cs="Arial"/>
                <w:sz w:val="14"/>
                <w:szCs w:val="14"/>
              </w:rPr>
              <w:t> </w:t>
            </w:r>
          </w:p>
        </w:tc>
        <w:tc>
          <w:tcPr>
            <w:tcW w:w="963"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1239"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255"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963"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1164"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255"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963"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1055"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255"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963"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1099"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920"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b/>
                <w:bCs/>
                <w:sz w:val="14"/>
                <w:szCs w:val="14"/>
              </w:rPr>
            </w:pPr>
          </w:p>
        </w:tc>
        <w:tc>
          <w:tcPr>
            <w:tcW w:w="928" w:type="dxa"/>
            <w:tcBorders>
              <w:top w:val="nil"/>
              <w:left w:val="nil"/>
              <w:bottom w:val="nil"/>
              <w:right w:val="single" w:sz="4" w:space="0" w:color="auto"/>
            </w:tcBorders>
            <w:shd w:val="clear" w:color="auto" w:fill="auto"/>
            <w:noWrap/>
            <w:vAlign w:val="center"/>
            <w:hideMark/>
          </w:tcPr>
          <w:p w:rsidR="002A364A" w:rsidRPr="002A364A" w:rsidRDefault="002A364A" w:rsidP="002A364A">
            <w:pPr>
              <w:spacing w:after="0"/>
              <w:jc w:val="right"/>
              <w:rPr>
                <w:rFonts w:cs="Arial"/>
                <w:sz w:val="14"/>
                <w:szCs w:val="14"/>
              </w:rPr>
            </w:pPr>
            <w:r w:rsidRPr="002A364A">
              <w:rPr>
                <w:rFonts w:cs="Arial"/>
                <w:sz w:val="14"/>
                <w:szCs w:val="14"/>
              </w:rPr>
              <w:t> </w:t>
            </w:r>
          </w:p>
        </w:tc>
      </w:tr>
      <w:tr w:rsidR="002E285E" w:rsidRPr="002A364A" w:rsidTr="00F4267C">
        <w:trPr>
          <w:trHeight w:val="255"/>
        </w:trPr>
        <w:tc>
          <w:tcPr>
            <w:tcW w:w="2348" w:type="dxa"/>
            <w:tcBorders>
              <w:top w:val="nil"/>
              <w:left w:val="single" w:sz="4" w:space="0" w:color="auto"/>
              <w:bottom w:val="nil"/>
              <w:right w:val="nil"/>
            </w:tcBorders>
            <w:shd w:val="clear" w:color="auto" w:fill="auto"/>
            <w:noWrap/>
            <w:hideMark/>
          </w:tcPr>
          <w:p w:rsidR="002E285E" w:rsidRPr="002A364A" w:rsidRDefault="002E285E" w:rsidP="002E285E">
            <w:pPr>
              <w:spacing w:after="0"/>
              <w:rPr>
                <w:rFonts w:cs="Arial"/>
                <w:b/>
                <w:bCs/>
                <w:sz w:val="14"/>
                <w:szCs w:val="14"/>
              </w:rPr>
            </w:pPr>
            <w:r w:rsidRPr="002A364A">
              <w:rPr>
                <w:rFonts w:cs="Arial"/>
                <w:b/>
                <w:bCs/>
                <w:sz w:val="14"/>
                <w:szCs w:val="14"/>
              </w:rPr>
              <w:t xml:space="preserve">Total </w:t>
            </w:r>
            <w:r w:rsidR="00FC46F2" w:rsidRPr="002A364A">
              <w:rPr>
                <w:rFonts w:cs="Arial"/>
                <w:b/>
                <w:bCs/>
                <w:sz w:val="14"/>
                <w:szCs w:val="14"/>
              </w:rPr>
              <w:t>201</w:t>
            </w:r>
            <w:r w:rsidR="00FC46F2">
              <w:rPr>
                <w:rFonts w:cs="Arial"/>
                <w:b/>
                <w:bCs/>
                <w:sz w:val="14"/>
                <w:szCs w:val="14"/>
              </w:rPr>
              <w:t>2</w:t>
            </w:r>
            <w:r w:rsidR="00FC46F2" w:rsidRPr="002A364A">
              <w:rPr>
                <w:rFonts w:cs="Arial"/>
                <w:b/>
                <w:bCs/>
                <w:sz w:val="14"/>
                <w:szCs w:val="14"/>
              </w:rPr>
              <w:t>-1</w:t>
            </w:r>
            <w:r w:rsidR="00FC46F2">
              <w:rPr>
                <w:rFonts w:cs="Arial"/>
                <w:b/>
                <w:bCs/>
                <w:sz w:val="14"/>
                <w:szCs w:val="14"/>
              </w:rPr>
              <w:t>3</w:t>
            </w:r>
          </w:p>
        </w:tc>
        <w:tc>
          <w:tcPr>
            <w:tcW w:w="963" w:type="dxa"/>
            <w:tcBorders>
              <w:top w:val="nil"/>
              <w:left w:val="nil"/>
              <w:bottom w:val="nil"/>
              <w:right w:val="nil"/>
            </w:tcBorders>
            <w:shd w:val="clear" w:color="auto" w:fill="auto"/>
            <w:noWrap/>
            <w:hideMark/>
          </w:tcPr>
          <w:p w:rsidR="002E285E" w:rsidRDefault="002E285E">
            <w:pPr>
              <w:autoSpaceDE w:val="0"/>
              <w:autoSpaceDN w:val="0"/>
              <w:adjustRightInd w:val="0"/>
              <w:spacing w:after="0"/>
              <w:jc w:val="right"/>
              <w:rPr>
                <w:rFonts w:cs="Arial"/>
                <w:b/>
                <w:bCs/>
                <w:color w:val="000000"/>
                <w:sz w:val="14"/>
                <w:szCs w:val="14"/>
              </w:rPr>
            </w:pPr>
            <w:r>
              <w:rPr>
                <w:rFonts w:cs="Arial"/>
                <w:b/>
                <w:bCs/>
                <w:color w:val="000000"/>
                <w:sz w:val="14"/>
                <w:szCs w:val="14"/>
              </w:rPr>
              <w:t>1471</w:t>
            </w:r>
          </w:p>
        </w:tc>
        <w:tc>
          <w:tcPr>
            <w:tcW w:w="1239" w:type="dxa"/>
            <w:tcBorders>
              <w:top w:val="nil"/>
              <w:left w:val="nil"/>
              <w:bottom w:val="nil"/>
              <w:right w:val="nil"/>
            </w:tcBorders>
            <w:shd w:val="clear" w:color="auto" w:fill="auto"/>
            <w:noWrap/>
            <w:hideMark/>
          </w:tcPr>
          <w:p w:rsidR="002E285E" w:rsidRDefault="002E285E">
            <w:pPr>
              <w:autoSpaceDE w:val="0"/>
              <w:autoSpaceDN w:val="0"/>
              <w:adjustRightInd w:val="0"/>
              <w:spacing w:after="0"/>
              <w:jc w:val="right"/>
              <w:rPr>
                <w:rFonts w:cs="Arial"/>
                <w:b/>
                <w:bCs/>
                <w:color w:val="000000"/>
                <w:sz w:val="14"/>
                <w:szCs w:val="14"/>
              </w:rPr>
            </w:pPr>
            <w:r>
              <w:rPr>
                <w:rFonts w:cs="Arial"/>
                <w:b/>
                <w:bCs/>
                <w:color w:val="000000"/>
                <w:sz w:val="14"/>
                <w:szCs w:val="14"/>
              </w:rPr>
              <w:t>65</w:t>
            </w:r>
          </w:p>
        </w:tc>
        <w:tc>
          <w:tcPr>
            <w:tcW w:w="255" w:type="dxa"/>
            <w:tcBorders>
              <w:top w:val="nil"/>
              <w:left w:val="nil"/>
              <w:bottom w:val="nil"/>
              <w:right w:val="nil"/>
            </w:tcBorders>
            <w:shd w:val="clear" w:color="auto" w:fill="auto"/>
            <w:noWrap/>
            <w:hideMark/>
          </w:tcPr>
          <w:p w:rsidR="002E285E" w:rsidRDefault="002E285E">
            <w:pPr>
              <w:autoSpaceDE w:val="0"/>
              <w:autoSpaceDN w:val="0"/>
              <w:adjustRightInd w:val="0"/>
              <w:spacing w:after="0"/>
              <w:jc w:val="right"/>
              <w:rPr>
                <w:rFonts w:cs="Arial"/>
                <w:b/>
                <w:bCs/>
                <w:color w:val="000000"/>
                <w:sz w:val="14"/>
                <w:szCs w:val="14"/>
              </w:rPr>
            </w:pPr>
          </w:p>
        </w:tc>
        <w:tc>
          <w:tcPr>
            <w:tcW w:w="963" w:type="dxa"/>
            <w:tcBorders>
              <w:top w:val="nil"/>
              <w:left w:val="nil"/>
              <w:bottom w:val="nil"/>
              <w:right w:val="nil"/>
            </w:tcBorders>
            <w:shd w:val="clear" w:color="auto" w:fill="auto"/>
            <w:noWrap/>
            <w:hideMark/>
          </w:tcPr>
          <w:p w:rsidR="002E285E" w:rsidRDefault="002E285E">
            <w:pPr>
              <w:autoSpaceDE w:val="0"/>
              <w:autoSpaceDN w:val="0"/>
              <w:adjustRightInd w:val="0"/>
              <w:spacing w:after="0"/>
              <w:jc w:val="right"/>
              <w:rPr>
                <w:rFonts w:cs="Arial"/>
                <w:b/>
                <w:bCs/>
                <w:color w:val="000000"/>
                <w:sz w:val="14"/>
                <w:szCs w:val="14"/>
              </w:rPr>
            </w:pPr>
            <w:r>
              <w:rPr>
                <w:rFonts w:cs="Arial"/>
                <w:b/>
                <w:bCs/>
                <w:color w:val="000000"/>
                <w:sz w:val="14"/>
                <w:szCs w:val="14"/>
              </w:rPr>
              <w:t>1886</w:t>
            </w:r>
          </w:p>
        </w:tc>
        <w:tc>
          <w:tcPr>
            <w:tcW w:w="1164" w:type="dxa"/>
            <w:tcBorders>
              <w:top w:val="nil"/>
              <w:left w:val="nil"/>
              <w:bottom w:val="nil"/>
              <w:right w:val="nil"/>
            </w:tcBorders>
            <w:shd w:val="clear" w:color="auto" w:fill="auto"/>
            <w:noWrap/>
            <w:hideMark/>
          </w:tcPr>
          <w:p w:rsidR="002E285E" w:rsidRDefault="002E285E">
            <w:pPr>
              <w:autoSpaceDE w:val="0"/>
              <w:autoSpaceDN w:val="0"/>
              <w:adjustRightInd w:val="0"/>
              <w:spacing w:after="0"/>
              <w:jc w:val="right"/>
              <w:rPr>
                <w:rFonts w:cs="Arial"/>
                <w:b/>
                <w:bCs/>
                <w:color w:val="000000"/>
                <w:sz w:val="14"/>
                <w:szCs w:val="14"/>
              </w:rPr>
            </w:pPr>
            <w:r>
              <w:rPr>
                <w:rFonts w:cs="Arial"/>
                <w:b/>
                <w:bCs/>
                <w:color w:val="000000"/>
                <w:sz w:val="14"/>
                <w:szCs w:val="14"/>
              </w:rPr>
              <w:t>344</w:t>
            </w:r>
          </w:p>
        </w:tc>
        <w:tc>
          <w:tcPr>
            <w:tcW w:w="255" w:type="dxa"/>
            <w:tcBorders>
              <w:top w:val="nil"/>
              <w:left w:val="nil"/>
              <w:bottom w:val="nil"/>
              <w:right w:val="nil"/>
            </w:tcBorders>
            <w:shd w:val="clear" w:color="auto" w:fill="auto"/>
            <w:noWrap/>
            <w:hideMark/>
          </w:tcPr>
          <w:p w:rsidR="002E285E" w:rsidRDefault="002E285E">
            <w:pPr>
              <w:autoSpaceDE w:val="0"/>
              <w:autoSpaceDN w:val="0"/>
              <w:adjustRightInd w:val="0"/>
              <w:spacing w:after="0"/>
              <w:jc w:val="right"/>
              <w:rPr>
                <w:rFonts w:cs="Arial"/>
                <w:b/>
                <w:bCs/>
                <w:color w:val="000000"/>
                <w:sz w:val="14"/>
                <w:szCs w:val="14"/>
              </w:rPr>
            </w:pPr>
          </w:p>
        </w:tc>
        <w:tc>
          <w:tcPr>
            <w:tcW w:w="963" w:type="dxa"/>
            <w:tcBorders>
              <w:top w:val="nil"/>
              <w:left w:val="nil"/>
              <w:bottom w:val="nil"/>
              <w:right w:val="nil"/>
            </w:tcBorders>
            <w:shd w:val="clear" w:color="auto" w:fill="auto"/>
            <w:noWrap/>
            <w:hideMark/>
          </w:tcPr>
          <w:p w:rsidR="002E285E" w:rsidRDefault="002E285E">
            <w:pPr>
              <w:autoSpaceDE w:val="0"/>
              <w:autoSpaceDN w:val="0"/>
              <w:adjustRightInd w:val="0"/>
              <w:spacing w:after="0"/>
              <w:jc w:val="right"/>
              <w:rPr>
                <w:rFonts w:cs="Arial"/>
                <w:b/>
                <w:bCs/>
                <w:color w:val="000000"/>
                <w:sz w:val="14"/>
                <w:szCs w:val="14"/>
              </w:rPr>
            </w:pPr>
            <w:r>
              <w:rPr>
                <w:rFonts w:cs="Arial"/>
                <w:b/>
                <w:bCs/>
                <w:color w:val="000000"/>
                <w:sz w:val="14"/>
                <w:szCs w:val="14"/>
              </w:rPr>
              <w:t>141</w:t>
            </w:r>
          </w:p>
        </w:tc>
        <w:tc>
          <w:tcPr>
            <w:tcW w:w="1055" w:type="dxa"/>
            <w:tcBorders>
              <w:top w:val="nil"/>
              <w:left w:val="nil"/>
              <w:bottom w:val="nil"/>
              <w:right w:val="nil"/>
            </w:tcBorders>
            <w:shd w:val="clear" w:color="auto" w:fill="auto"/>
            <w:noWrap/>
            <w:hideMark/>
          </w:tcPr>
          <w:p w:rsidR="002E285E" w:rsidRDefault="002E285E">
            <w:pPr>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255" w:type="dxa"/>
            <w:tcBorders>
              <w:top w:val="nil"/>
              <w:left w:val="nil"/>
              <w:bottom w:val="nil"/>
              <w:right w:val="nil"/>
            </w:tcBorders>
            <w:shd w:val="clear" w:color="auto" w:fill="auto"/>
            <w:noWrap/>
            <w:hideMark/>
          </w:tcPr>
          <w:p w:rsidR="002E285E" w:rsidRDefault="002E285E">
            <w:pPr>
              <w:autoSpaceDE w:val="0"/>
              <w:autoSpaceDN w:val="0"/>
              <w:adjustRightInd w:val="0"/>
              <w:spacing w:after="0"/>
              <w:jc w:val="right"/>
              <w:rPr>
                <w:rFonts w:cs="Arial"/>
                <w:b/>
                <w:bCs/>
                <w:color w:val="000000"/>
                <w:sz w:val="14"/>
                <w:szCs w:val="14"/>
              </w:rPr>
            </w:pPr>
          </w:p>
        </w:tc>
        <w:tc>
          <w:tcPr>
            <w:tcW w:w="963" w:type="dxa"/>
            <w:tcBorders>
              <w:top w:val="nil"/>
              <w:left w:val="nil"/>
              <w:bottom w:val="nil"/>
              <w:right w:val="nil"/>
            </w:tcBorders>
            <w:shd w:val="clear" w:color="auto" w:fill="auto"/>
            <w:noWrap/>
            <w:hideMark/>
          </w:tcPr>
          <w:p w:rsidR="002E285E" w:rsidRDefault="002E285E">
            <w:pPr>
              <w:autoSpaceDE w:val="0"/>
              <w:autoSpaceDN w:val="0"/>
              <w:adjustRightInd w:val="0"/>
              <w:spacing w:after="0"/>
              <w:jc w:val="right"/>
              <w:rPr>
                <w:rFonts w:cs="Arial"/>
                <w:b/>
                <w:bCs/>
                <w:color w:val="000000"/>
                <w:sz w:val="14"/>
                <w:szCs w:val="14"/>
              </w:rPr>
            </w:pPr>
            <w:r>
              <w:rPr>
                <w:rFonts w:cs="Arial"/>
                <w:b/>
                <w:bCs/>
                <w:color w:val="000000"/>
                <w:sz w:val="14"/>
                <w:szCs w:val="14"/>
              </w:rPr>
              <w:t>3498</w:t>
            </w:r>
          </w:p>
        </w:tc>
        <w:tc>
          <w:tcPr>
            <w:tcW w:w="1099" w:type="dxa"/>
            <w:tcBorders>
              <w:top w:val="nil"/>
              <w:left w:val="nil"/>
              <w:bottom w:val="nil"/>
              <w:right w:val="nil"/>
            </w:tcBorders>
            <w:shd w:val="clear" w:color="auto" w:fill="auto"/>
            <w:noWrap/>
            <w:hideMark/>
          </w:tcPr>
          <w:p w:rsidR="002E285E" w:rsidRDefault="002E285E">
            <w:pPr>
              <w:autoSpaceDE w:val="0"/>
              <w:autoSpaceDN w:val="0"/>
              <w:adjustRightInd w:val="0"/>
              <w:spacing w:after="0"/>
              <w:jc w:val="right"/>
              <w:rPr>
                <w:rFonts w:cs="Arial"/>
                <w:b/>
                <w:bCs/>
                <w:color w:val="000000"/>
                <w:sz w:val="14"/>
                <w:szCs w:val="14"/>
              </w:rPr>
            </w:pPr>
            <w:r>
              <w:rPr>
                <w:rFonts w:cs="Arial"/>
                <w:b/>
                <w:bCs/>
                <w:color w:val="000000"/>
                <w:sz w:val="14"/>
                <w:szCs w:val="14"/>
              </w:rPr>
              <w:t>409</w:t>
            </w:r>
          </w:p>
        </w:tc>
        <w:tc>
          <w:tcPr>
            <w:tcW w:w="920" w:type="dxa"/>
            <w:tcBorders>
              <w:top w:val="nil"/>
              <w:left w:val="nil"/>
              <w:bottom w:val="nil"/>
              <w:right w:val="nil"/>
            </w:tcBorders>
            <w:shd w:val="clear" w:color="auto" w:fill="auto"/>
            <w:noWrap/>
            <w:hideMark/>
          </w:tcPr>
          <w:p w:rsidR="002E285E" w:rsidRDefault="002E285E">
            <w:pPr>
              <w:autoSpaceDE w:val="0"/>
              <w:autoSpaceDN w:val="0"/>
              <w:adjustRightInd w:val="0"/>
              <w:spacing w:after="0"/>
              <w:jc w:val="right"/>
              <w:rPr>
                <w:rFonts w:cs="Arial"/>
                <w:b/>
                <w:bCs/>
                <w:color w:val="000000"/>
                <w:sz w:val="14"/>
                <w:szCs w:val="14"/>
              </w:rPr>
            </w:pPr>
            <w:r>
              <w:rPr>
                <w:rFonts w:cs="Arial"/>
                <w:b/>
                <w:bCs/>
                <w:color w:val="000000"/>
                <w:sz w:val="14"/>
                <w:szCs w:val="14"/>
              </w:rPr>
              <w:t>3907</w:t>
            </w:r>
          </w:p>
        </w:tc>
        <w:tc>
          <w:tcPr>
            <w:tcW w:w="928" w:type="dxa"/>
            <w:tcBorders>
              <w:top w:val="nil"/>
              <w:left w:val="nil"/>
              <w:bottom w:val="nil"/>
              <w:right w:val="single" w:sz="4" w:space="0" w:color="auto"/>
            </w:tcBorders>
            <w:shd w:val="clear" w:color="auto" w:fill="auto"/>
            <w:noWrap/>
            <w:hideMark/>
          </w:tcPr>
          <w:p w:rsidR="002E285E" w:rsidRDefault="002E285E">
            <w:pPr>
              <w:autoSpaceDE w:val="0"/>
              <w:autoSpaceDN w:val="0"/>
              <w:adjustRightInd w:val="0"/>
              <w:spacing w:after="0"/>
              <w:rPr>
                <w:rFonts w:cs="Arial"/>
                <w:color w:val="000000"/>
                <w:sz w:val="14"/>
                <w:szCs w:val="14"/>
              </w:rPr>
            </w:pPr>
          </w:p>
        </w:tc>
      </w:tr>
      <w:tr w:rsidR="002E285E" w:rsidRPr="002A364A" w:rsidTr="00F4267C">
        <w:trPr>
          <w:trHeight w:val="255"/>
        </w:trPr>
        <w:tc>
          <w:tcPr>
            <w:tcW w:w="2348" w:type="dxa"/>
            <w:tcBorders>
              <w:top w:val="nil"/>
              <w:left w:val="single" w:sz="4" w:space="0" w:color="auto"/>
              <w:bottom w:val="nil"/>
              <w:right w:val="nil"/>
            </w:tcBorders>
            <w:shd w:val="clear" w:color="auto" w:fill="auto"/>
            <w:noWrap/>
            <w:hideMark/>
          </w:tcPr>
          <w:p w:rsidR="002E285E" w:rsidRPr="002A364A" w:rsidRDefault="002E285E" w:rsidP="002E285E">
            <w:pPr>
              <w:spacing w:after="0"/>
              <w:rPr>
                <w:rFonts w:cs="Arial"/>
                <w:sz w:val="14"/>
                <w:szCs w:val="14"/>
              </w:rPr>
            </w:pPr>
            <w:r w:rsidRPr="002A364A">
              <w:rPr>
                <w:rFonts w:cs="Arial"/>
                <w:sz w:val="14"/>
                <w:szCs w:val="14"/>
              </w:rPr>
              <w:t xml:space="preserve">Total </w:t>
            </w:r>
            <w:r w:rsidR="00FC46F2" w:rsidRPr="00FC46F2">
              <w:rPr>
                <w:rFonts w:cs="Arial"/>
                <w:bCs/>
                <w:sz w:val="14"/>
                <w:szCs w:val="14"/>
              </w:rPr>
              <w:t>2011-12</w:t>
            </w:r>
          </w:p>
        </w:tc>
        <w:tc>
          <w:tcPr>
            <w:tcW w:w="963" w:type="dxa"/>
            <w:tcBorders>
              <w:top w:val="nil"/>
              <w:left w:val="nil"/>
              <w:bottom w:val="single" w:sz="4" w:space="0" w:color="auto"/>
              <w:right w:val="nil"/>
            </w:tcBorders>
            <w:shd w:val="clear" w:color="auto" w:fill="auto"/>
            <w:noWrap/>
            <w:hideMark/>
          </w:tcPr>
          <w:p w:rsidR="002E285E" w:rsidRDefault="002E285E">
            <w:pPr>
              <w:autoSpaceDE w:val="0"/>
              <w:autoSpaceDN w:val="0"/>
              <w:adjustRightInd w:val="0"/>
              <w:spacing w:after="0"/>
              <w:jc w:val="right"/>
              <w:rPr>
                <w:rFonts w:cs="Arial"/>
                <w:color w:val="000000"/>
                <w:sz w:val="14"/>
                <w:szCs w:val="14"/>
              </w:rPr>
            </w:pPr>
            <w:r>
              <w:rPr>
                <w:rFonts w:cs="Arial"/>
                <w:color w:val="000000"/>
                <w:sz w:val="14"/>
                <w:szCs w:val="14"/>
              </w:rPr>
              <w:t>1360</w:t>
            </w:r>
          </w:p>
        </w:tc>
        <w:tc>
          <w:tcPr>
            <w:tcW w:w="1239" w:type="dxa"/>
            <w:tcBorders>
              <w:top w:val="nil"/>
              <w:left w:val="nil"/>
              <w:bottom w:val="single" w:sz="4" w:space="0" w:color="auto"/>
              <w:right w:val="nil"/>
            </w:tcBorders>
            <w:shd w:val="clear" w:color="auto" w:fill="auto"/>
            <w:noWrap/>
            <w:hideMark/>
          </w:tcPr>
          <w:p w:rsidR="002E285E" w:rsidRDefault="002E285E">
            <w:pPr>
              <w:autoSpaceDE w:val="0"/>
              <w:autoSpaceDN w:val="0"/>
              <w:adjustRightInd w:val="0"/>
              <w:spacing w:after="0"/>
              <w:jc w:val="right"/>
              <w:rPr>
                <w:rFonts w:cs="Arial"/>
                <w:color w:val="000000"/>
                <w:sz w:val="14"/>
                <w:szCs w:val="14"/>
              </w:rPr>
            </w:pPr>
            <w:r>
              <w:rPr>
                <w:rFonts w:cs="Arial"/>
                <w:color w:val="000000"/>
                <w:sz w:val="14"/>
                <w:szCs w:val="14"/>
              </w:rPr>
              <w:t>55</w:t>
            </w:r>
          </w:p>
        </w:tc>
        <w:tc>
          <w:tcPr>
            <w:tcW w:w="255" w:type="dxa"/>
            <w:tcBorders>
              <w:top w:val="nil"/>
              <w:left w:val="nil"/>
              <w:bottom w:val="nil"/>
              <w:right w:val="nil"/>
            </w:tcBorders>
            <w:shd w:val="clear" w:color="auto" w:fill="auto"/>
            <w:noWrap/>
            <w:hideMark/>
          </w:tcPr>
          <w:p w:rsidR="002E285E" w:rsidRDefault="002E285E">
            <w:pPr>
              <w:autoSpaceDE w:val="0"/>
              <w:autoSpaceDN w:val="0"/>
              <w:adjustRightInd w:val="0"/>
              <w:spacing w:after="0"/>
              <w:jc w:val="right"/>
              <w:rPr>
                <w:rFonts w:cs="Arial"/>
                <w:color w:val="000000"/>
                <w:sz w:val="14"/>
                <w:szCs w:val="14"/>
              </w:rPr>
            </w:pPr>
          </w:p>
        </w:tc>
        <w:tc>
          <w:tcPr>
            <w:tcW w:w="963" w:type="dxa"/>
            <w:tcBorders>
              <w:top w:val="nil"/>
              <w:left w:val="nil"/>
              <w:bottom w:val="single" w:sz="4" w:space="0" w:color="auto"/>
              <w:right w:val="nil"/>
            </w:tcBorders>
            <w:shd w:val="clear" w:color="auto" w:fill="auto"/>
            <w:noWrap/>
            <w:hideMark/>
          </w:tcPr>
          <w:p w:rsidR="002E285E" w:rsidRDefault="002E285E">
            <w:pPr>
              <w:autoSpaceDE w:val="0"/>
              <w:autoSpaceDN w:val="0"/>
              <w:adjustRightInd w:val="0"/>
              <w:spacing w:after="0"/>
              <w:jc w:val="right"/>
              <w:rPr>
                <w:rFonts w:cs="Arial"/>
                <w:color w:val="000000"/>
                <w:sz w:val="14"/>
                <w:szCs w:val="14"/>
              </w:rPr>
            </w:pPr>
            <w:r>
              <w:rPr>
                <w:rFonts w:cs="Arial"/>
                <w:color w:val="000000"/>
                <w:sz w:val="14"/>
                <w:szCs w:val="14"/>
              </w:rPr>
              <w:t>1466</w:t>
            </w:r>
          </w:p>
        </w:tc>
        <w:tc>
          <w:tcPr>
            <w:tcW w:w="1164" w:type="dxa"/>
            <w:tcBorders>
              <w:top w:val="nil"/>
              <w:left w:val="nil"/>
              <w:bottom w:val="single" w:sz="4" w:space="0" w:color="auto"/>
              <w:right w:val="nil"/>
            </w:tcBorders>
            <w:shd w:val="clear" w:color="auto" w:fill="auto"/>
            <w:noWrap/>
            <w:hideMark/>
          </w:tcPr>
          <w:p w:rsidR="002E285E" w:rsidRDefault="002E285E">
            <w:pPr>
              <w:autoSpaceDE w:val="0"/>
              <w:autoSpaceDN w:val="0"/>
              <w:adjustRightInd w:val="0"/>
              <w:spacing w:after="0"/>
              <w:jc w:val="right"/>
              <w:rPr>
                <w:rFonts w:cs="Arial"/>
                <w:color w:val="000000"/>
                <w:sz w:val="14"/>
                <w:szCs w:val="14"/>
              </w:rPr>
            </w:pPr>
            <w:r>
              <w:rPr>
                <w:rFonts w:cs="Arial"/>
                <w:color w:val="000000"/>
                <w:sz w:val="14"/>
                <w:szCs w:val="14"/>
              </w:rPr>
              <w:t>342</w:t>
            </w:r>
          </w:p>
        </w:tc>
        <w:tc>
          <w:tcPr>
            <w:tcW w:w="255" w:type="dxa"/>
            <w:tcBorders>
              <w:top w:val="nil"/>
              <w:left w:val="nil"/>
              <w:bottom w:val="nil"/>
              <w:right w:val="nil"/>
            </w:tcBorders>
            <w:shd w:val="clear" w:color="auto" w:fill="auto"/>
            <w:noWrap/>
            <w:hideMark/>
          </w:tcPr>
          <w:p w:rsidR="002E285E" w:rsidRDefault="002E285E">
            <w:pPr>
              <w:autoSpaceDE w:val="0"/>
              <w:autoSpaceDN w:val="0"/>
              <w:adjustRightInd w:val="0"/>
              <w:spacing w:after="0"/>
              <w:jc w:val="right"/>
              <w:rPr>
                <w:rFonts w:cs="Arial"/>
                <w:color w:val="000000"/>
                <w:sz w:val="14"/>
                <w:szCs w:val="14"/>
              </w:rPr>
            </w:pPr>
          </w:p>
        </w:tc>
        <w:tc>
          <w:tcPr>
            <w:tcW w:w="963" w:type="dxa"/>
            <w:tcBorders>
              <w:top w:val="nil"/>
              <w:left w:val="nil"/>
              <w:bottom w:val="single" w:sz="4" w:space="0" w:color="auto"/>
              <w:right w:val="nil"/>
            </w:tcBorders>
            <w:shd w:val="clear" w:color="auto" w:fill="auto"/>
            <w:noWrap/>
            <w:hideMark/>
          </w:tcPr>
          <w:p w:rsidR="002E285E" w:rsidRDefault="002E285E">
            <w:pPr>
              <w:autoSpaceDE w:val="0"/>
              <w:autoSpaceDN w:val="0"/>
              <w:adjustRightInd w:val="0"/>
              <w:spacing w:after="0"/>
              <w:jc w:val="right"/>
              <w:rPr>
                <w:rFonts w:cs="Arial"/>
                <w:color w:val="000000"/>
                <w:sz w:val="14"/>
                <w:szCs w:val="14"/>
              </w:rPr>
            </w:pPr>
            <w:r>
              <w:rPr>
                <w:rFonts w:cs="Arial"/>
                <w:color w:val="000000"/>
                <w:sz w:val="14"/>
                <w:szCs w:val="14"/>
              </w:rPr>
              <w:t>98</w:t>
            </w:r>
          </w:p>
        </w:tc>
        <w:tc>
          <w:tcPr>
            <w:tcW w:w="1055" w:type="dxa"/>
            <w:tcBorders>
              <w:top w:val="nil"/>
              <w:left w:val="nil"/>
              <w:bottom w:val="single" w:sz="4" w:space="0" w:color="auto"/>
              <w:right w:val="nil"/>
            </w:tcBorders>
            <w:shd w:val="clear" w:color="auto" w:fill="auto"/>
            <w:noWrap/>
            <w:hideMark/>
          </w:tcPr>
          <w:p w:rsidR="002E285E" w:rsidRDefault="002E285E">
            <w:pPr>
              <w:autoSpaceDE w:val="0"/>
              <w:autoSpaceDN w:val="0"/>
              <w:adjustRightInd w:val="0"/>
              <w:spacing w:after="0"/>
              <w:jc w:val="right"/>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hideMark/>
          </w:tcPr>
          <w:p w:rsidR="002E285E" w:rsidRDefault="002E285E">
            <w:pPr>
              <w:autoSpaceDE w:val="0"/>
              <w:autoSpaceDN w:val="0"/>
              <w:adjustRightInd w:val="0"/>
              <w:spacing w:after="0"/>
              <w:jc w:val="right"/>
              <w:rPr>
                <w:rFonts w:cs="Arial"/>
                <w:color w:val="000000"/>
                <w:sz w:val="14"/>
                <w:szCs w:val="14"/>
              </w:rPr>
            </w:pPr>
          </w:p>
        </w:tc>
        <w:tc>
          <w:tcPr>
            <w:tcW w:w="963" w:type="dxa"/>
            <w:tcBorders>
              <w:top w:val="nil"/>
              <w:left w:val="nil"/>
              <w:bottom w:val="single" w:sz="4" w:space="0" w:color="auto"/>
              <w:right w:val="nil"/>
            </w:tcBorders>
            <w:shd w:val="clear" w:color="auto" w:fill="auto"/>
            <w:noWrap/>
            <w:hideMark/>
          </w:tcPr>
          <w:p w:rsidR="002E285E" w:rsidRDefault="002E285E">
            <w:pPr>
              <w:autoSpaceDE w:val="0"/>
              <w:autoSpaceDN w:val="0"/>
              <w:adjustRightInd w:val="0"/>
              <w:spacing w:after="0"/>
              <w:jc w:val="right"/>
              <w:rPr>
                <w:rFonts w:cs="Arial"/>
                <w:color w:val="000000"/>
                <w:sz w:val="14"/>
                <w:szCs w:val="14"/>
              </w:rPr>
            </w:pPr>
            <w:r>
              <w:rPr>
                <w:rFonts w:cs="Arial"/>
                <w:color w:val="000000"/>
                <w:sz w:val="14"/>
                <w:szCs w:val="14"/>
              </w:rPr>
              <w:t>2924</w:t>
            </w:r>
          </w:p>
        </w:tc>
        <w:tc>
          <w:tcPr>
            <w:tcW w:w="1099" w:type="dxa"/>
            <w:tcBorders>
              <w:top w:val="nil"/>
              <w:left w:val="nil"/>
              <w:bottom w:val="single" w:sz="4" w:space="0" w:color="auto"/>
              <w:right w:val="nil"/>
            </w:tcBorders>
            <w:shd w:val="clear" w:color="auto" w:fill="auto"/>
            <w:noWrap/>
            <w:hideMark/>
          </w:tcPr>
          <w:p w:rsidR="002E285E" w:rsidRDefault="002E285E">
            <w:pPr>
              <w:autoSpaceDE w:val="0"/>
              <w:autoSpaceDN w:val="0"/>
              <w:adjustRightInd w:val="0"/>
              <w:spacing w:after="0"/>
              <w:jc w:val="right"/>
              <w:rPr>
                <w:rFonts w:cs="Arial"/>
                <w:color w:val="000000"/>
                <w:sz w:val="14"/>
                <w:szCs w:val="14"/>
              </w:rPr>
            </w:pPr>
            <w:r>
              <w:rPr>
                <w:rFonts w:cs="Arial"/>
                <w:color w:val="000000"/>
                <w:sz w:val="14"/>
                <w:szCs w:val="14"/>
              </w:rPr>
              <w:t>398</w:t>
            </w:r>
          </w:p>
        </w:tc>
        <w:tc>
          <w:tcPr>
            <w:tcW w:w="920" w:type="dxa"/>
            <w:tcBorders>
              <w:top w:val="nil"/>
              <w:left w:val="nil"/>
              <w:bottom w:val="nil"/>
              <w:right w:val="nil"/>
            </w:tcBorders>
            <w:shd w:val="clear" w:color="auto" w:fill="auto"/>
            <w:noWrap/>
            <w:hideMark/>
          </w:tcPr>
          <w:p w:rsidR="002E285E" w:rsidRDefault="002E285E">
            <w:pPr>
              <w:autoSpaceDE w:val="0"/>
              <w:autoSpaceDN w:val="0"/>
              <w:adjustRightInd w:val="0"/>
              <w:spacing w:after="0"/>
              <w:jc w:val="right"/>
              <w:rPr>
                <w:rFonts w:cs="Arial"/>
                <w:color w:val="000000"/>
                <w:sz w:val="14"/>
                <w:szCs w:val="14"/>
              </w:rPr>
            </w:pPr>
          </w:p>
        </w:tc>
        <w:tc>
          <w:tcPr>
            <w:tcW w:w="928" w:type="dxa"/>
            <w:tcBorders>
              <w:top w:val="nil"/>
              <w:left w:val="nil"/>
              <w:bottom w:val="nil"/>
              <w:right w:val="single" w:sz="4" w:space="0" w:color="auto"/>
            </w:tcBorders>
            <w:shd w:val="clear" w:color="auto" w:fill="auto"/>
            <w:noWrap/>
            <w:hideMark/>
          </w:tcPr>
          <w:p w:rsidR="002E285E" w:rsidRDefault="002E285E">
            <w:pPr>
              <w:autoSpaceDE w:val="0"/>
              <w:autoSpaceDN w:val="0"/>
              <w:adjustRightInd w:val="0"/>
              <w:spacing w:after="0"/>
              <w:jc w:val="right"/>
              <w:rPr>
                <w:rFonts w:cs="Arial"/>
                <w:color w:val="000000"/>
                <w:sz w:val="14"/>
                <w:szCs w:val="14"/>
              </w:rPr>
            </w:pPr>
            <w:r>
              <w:rPr>
                <w:rFonts w:cs="Arial"/>
                <w:color w:val="000000"/>
                <w:sz w:val="14"/>
                <w:szCs w:val="14"/>
              </w:rPr>
              <w:t>3322</w:t>
            </w:r>
          </w:p>
        </w:tc>
      </w:tr>
      <w:tr w:rsidR="002A364A" w:rsidRPr="002A364A" w:rsidTr="00F4267C">
        <w:trPr>
          <w:trHeight w:val="255"/>
        </w:trPr>
        <w:tc>
          <w:tcPr>
            <w:tcW w:w="2348" w:type="dxa"/>
            <w:tcBorders>
              <w:top w:val="nil"/>
              <w:left w:val="single" w:sz="4" w:space="0" w:color="auto"/>
              <w:bottom w:val="nil"/>
              <w:right w:val="nil"/>
            </w:tcBorders>
            <w:shd w:val="clear" w:color="auto" w:fill="auto"/>
            <w:noWrap/>
            <w:vAlign w:val="center"/>
            <w:hideMark/>
          </w:tcPr>
          <w:p w:rsidR="002A364A" w:rsidRPr="002A364A" w:rsidRDefault="002A364A" w:rsidP="002A364A">
            <w:pPr>
              <w:spacing w:after="0"/>
              <w:rPr>
                <w:rFonts w:cs="Arial"/>
                <w:b/>
                <w:bCs/>
                <w:sz w:val="14"/>
                <w:szCs w:val="14"/>
              </w:rPr>
            </w:pPr>
            <w:r w:rsidRPr="002A364A">
              <w:rPr>
                <w:rFonts w:cs="Arial"/>
                <w:b/>
                <w:bCs/>
                <w:sz w:val="14"/>
                <w:szCs w:val="14"/>
              </w:rPr>
              <w:t xml:space="preserve">Prison Total </w:t>
            </w:r>
            <w:r w:rsidR="00FC46F2" w:rsidRPr="002A364A">
              <w:rPr>
                <w:rFonts w:cs="Arial"/>
                <w:b/>
                <w:bCs/>
                <w:sz w:val="14"/>
                <w:szCs w:val="14"/>
              </w:rPr>
              <w:t>201</w:t>
            </w:r>
            <w:r w:rsidR="00FC46F2">
              <w:rPr>
                <w:rFonts w:cs="Arial"/>
                <w:b/>
                <w:bCs/>
                <w:sz w:val="14"/>
                <w:szCs w:val="14"/>
              </w:rPr>
              <w:t>2</w:t>
            </w:r>
            <w:r w:rsidR="00FC46F2" w:rsidRPr="002A364A">
              <w:rPr>
                <w:rFonts w:cs="Arial"/>
                <w:b/>
                <w:bCs/>
                <w:sz w:val="14"/>
                <w:szCs w:val="14"/>
              </w:rPr>
              <w:t>-1</w:t>
            </w:r>
            <w:r w:rsidR="00FC46F2">
              <w:rPr>
                <w:rFonts w:cs="Arial"/>
                <w:b/>
                <w:bCs/>
                <w:sz w:val="14"/>
                <w:szCs w:val="14"/>
              </w:rPr>
              <w:t>3</w:t>
            </w:r>
          </w:p>
        </w:tc>
        <w:tc>
          <w:tcPr>
            <w:tcW w:w="2202" w:type="dxa"/>
            <w:gridSpan w:val="2"/>
            <w:tcBorders>
              <w:top w:val="single" w:sz="4" w:space="0" w:color="auto"/>
              <w:left w:val="nil"/>
              <w:bottom w:val="nil"/>
              <w:right w:val="nil"/>
            </w:tcBorders>
            <w:shd w:val="clear" w:color="auto" w:fill="auto"/>
            <w:noWrap/>
            <w:vAlign w:val="center"/>
            <w:hideMark/>
          </w:tcPr>
          <w:p w:rsidR="002A364A" w:rsidRPr="002A364A" w:rsidRDefault="002A364A" w:rsidP="002E285E">
            <w:pPr>
              <w:spacing w:after="0"/>
              <w:jc w:val="center"/>
              <w:rPr>
                <w:rFonts w:cs="Arial"/>
                <w:b/>
                <w:bCs/>
                <w:sz w:val="14"/>
                <w:szCs w:val="14"/>
              </w:rPr>
            </w:pPr>
            <w:r w:rsidRPr="002A364A">
              <w:rPr>
                <w:rFonts w:cs="Arial"/>
                <w:b/>
                <w:bCs/>
                <w:sz w:val="14"/>
                <w:szCs w:val="14"/>
              </w:rPr>
              <w:t>1</w:t>
            </w:r>
            <w:r w:rsidR="002E285E">
              <w:rPr>
                <w:rFonts w:cs="Arial"/>
                <w:b/>
                <w:bCs/>
                <w:sz w:val="14"/>
                <w:szCs w:val="14"/>
              </w:rPr>
              <w:t>536</w:t>
            </w:r>
          </w:p>
        </w:tc>
        <w:tc>
          <w:tcPr>
            <w:tcW w:w="255" w:type="dxa"/>
            <w:tcBorders>
              <w:top w:val="nil"/>
              <w:left w:val="nil"/>
              <w:bottom w:val="nil"/>
              <w:right w:val="nil"/>
            </w:tcBorders>
            <w:shd w:val="clear" w:color="auto" w:fill="auto"/>
            <w:noWrap/>
            <w:vAlign w:val="center"/>
            <w:hideMark/>
          </w:tcPr>
          <w:p w:rsidR="002A364A" w:rsidRPr="002A364A" w:rsidRDefault="002A364A" w:rsidP="002A364A">
            <w:pPr>
              <w:spacing w:after="0"/>
              <w:rPr>
                <w:rFonts w:cs="Arial"/>
                <w:b/>
                <w:bCs/>
                <w:sz w:val="14"/>
                <w:szCs w:val="14"/>
              </w:rPr>
            </w:pPr>
          </w:p>
        </w:tc>
        <w:tc>
          <w:tcPr>
            <w:tcW w:w="2127" w:type="dxa"/>
            <w:gridSpan w:val="2"/>
            <w:tcBorders>
              <w:top w:val="single" w:sz="4" w:space="0" w:color="auto"/>
              <w:left w:val="nil"/>
              <w:bottom w:val="nil"/>
              <w:right w:val="nil"/>
            </w:tcBorders>
            <w:shd w:val="clear" w:color="auto" w:fill="auto"/>
            <w:noWrap/>
            <w:vAlign w:val="center"/>
            <w:hideMark/>
          </w:tcPr>
          <w:p w:rsidR="002A364A" w:rsidRPr="002A364A" w:rsidRDefault="002E285E" w:rsidP="002A364A">
            <w:pPr>
              <w:spacing w:after="0"/>
              <w:jc w:val="center"/>
              <w:rPr>
                <w:rFonts w:cs="Arial"/>
                <w:b/>
                <w:bCs/>
                <w:sz w:val="14"/>
                <w:szCs w:val="14"/>
              </w:rPr>
            </w:pPr>
            <w:r>
              <w:rPr>
                <w:rFonts w:cs="Arial"/>
                <w:b/>
                <w:bCs/>
                <w:sz w:val="14"/>
                <w:szCs w:val="14"/>
              </w:rPr>
              <w:t>2230</w:t>
            </w:r>
          </w:p>
        </w:tc>
        <w:tc>
          <w:tcPr>
            <w:tcW w:w="255"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b/>
                <w:bCs/>
                <w:sz w:val="14"/>
                <w:szCs w:val="14"/>
              </w:rPr>
            </w:pPr>
          </w:p>
        </w:tc>
        <w:tc>
          <w:tcPr>
            <w:tcW w:w="2018" w:type="dxa"/>
            <w:gridSpan w:val="2"/>
            <w:tcBorders>
              <w:top w:val="single" w:sz="4" w:space="0" w:color="auto"/>
              <w:left w:val="nil"/>
              <w:bottom w:val="nil"/>
              <w:right w:val="nil"/>
            </w:tcBorders>
            <w:shd w:val="clear" w:color="auto" w:fill="auto"/>
            <w:noWrap/>
            <w:vAlign w:val="center"/>
            <w:hideMark/>
          </w:tcPr>
          <w:p w:rsidR="002A364A" w:rsidRPr="002A364A" w:rsidRDefault="002E285E" w:rsidP="002A364A">
            <w:pPr>
              <w:spacing w:after="0"/>
              <w:jc w:val="center"/>
              <w:rPr>
                <w:rFonts w:cs="Arial"/>
                <w:b/>
                <w:bCs/>
                <w:sz w:val="14"/>
                <w:szCs w:val="14"/>
              </w:rPr>
            </w:pPr>
            <w:r>
              <w:rPr>
                <w:rFonts w:cs="Arial"/>
                <w:b/>
                <w:bCs/>
                <w:sz w:val="14"/>
                <w:szCs w:val="14"/>
              </w:rPr>
              <w:t>141</w:t>
            </w:r>
          </w:p>
        </w:tc>
        <w:tc>
          <w:tcPr>
            <w:tcW w:w="255"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b/>
                <w:bCs/>
                <w:sz w:val="14"/>
                <w:szCs w:val="14"/>
              </w:rPr>
            </w:pPr>
          </w:p>
        </w:tc>
        <w:tc>
          <w:tcPr>
            <w:tcW w:w="2062" w:type="dxa"/>
            <w:gridSpan w:val="2"/>
            <w:tcBorders>
              <w:top w:val="single" w:sz="4" w:space="0" w:color="auto"/>
              <w:left w:val="nil"/>
              <w:bottom w:val="nil"/>
              <w:right w:val="nil"/>
            </w:tcBorders>
            <w:shd w:val="clear" w:color="auto" w:fill="auto"/>
            <w:noWrap/>
            <w:vAlign w:val="center"/>
            <w:hideMark/>
          </w:tcPr>
          <w:p w:rsidR="002A364A" w:rsidRPr="002A364A" w:rsidRDefault="002A364A" w:rsidP="002E285E">
            <w:pPr>
              <w:spacing w:after="0"/>
              <w:jc w:val="center"/>
              <w:rPr>
                <w:rFonts w:cs="Arial"/>
                <w:b/>
                <w:bCs/>
                <w:sz w:val="14"/>
                <w:szCs w:val="14"/>
              </w:rPr>
            </w:pPr>
            <w:r w:rsidRPr="002A364A">
              <w:rPr>
                <w:rFonts w:cs="Arial"/>
                <w:b/>
                <w:bCs/>
                <w:sz w:val="14"/>
                <w:szCs w:val="14"/>
              </w:rPr>
              <w:t>3</w:t>
            </w:r>
            <w:r w:rsidR="002E285E">
              <w:rPr>
                <w:rFonts w:cs="Arial"/>
                <w:b/>
                <w:bCs/>
                <w:sz w:val="14"/>
                <w:szCs w:val="14"/>
              </w:rPr>
              <w:t>907</w:t>
            </w:r>
          </w:p>
        </w:tc>
        <w:tc>
          <w:tcPr>
            <w:tcW w:w="920"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928" w:type="dxa"/>
            <w:tcBorders>
              <w:top w:val="nil"/>
              <w:left w:val="nil"/>
              <w:bottom w:val="nil"/>
              <w:right w:val="single" w:sz="4" w:space="0" w:color="auto"/>
            </w:tcBorders>
            <w:shd w:val="clear" w:color="auto" w:fill="auto"/>
            <w:noWrap/>
            <w:vAlign w:val="center"/>
            <w:hideMark/>
          </w:tcPr>
          <w:p w:rsidR="002A364A" w:rsidRPr="002A364A" w:rsidRDefault="002A364A" w:rsidP="002A364A">
            <w:pPr>
              <w:spacing w:after="0"/>
              <w:jc w:val="right"/>
              <w:rPr>
                <w:rFonts w:cs="Arial"/>
                <w:sz w:val="14"/>
                <w:szCs w:val="14"/>
              </w:rPr>
            </w:pPr>
            <w:r w:rsidRPr="002A364A">
              <w:rPr>
                <w:rFonts w:cs="Arial"/>
                <w:sz w:val="14"/>
                <w:szCs w:val="14"/>
              </w:rPr>
              <w:t> </w:t>
            </w:r>
          </w:p>
        </w:tc>
      </w:tr>
      <w:tr w:rsidR="002A364A" w:rsidRPr="002A364A" w:rsidTr="00F4267C">
        <w:trPr>
          <w:trHeight w:val="255"/>
        </w:trPr>
        <w:tc>
          <w:tcPr>
            <w:tcW w:w="2348" w:type="dxa"/>
            <w:tcBorders>
              <w:top w:val="nil"/>
              <w:left w:val="single" w:sz="4" w:space="0" w:color="auto"/>
              <w:bottom w:val="single" w:sz="4" w:space="0" w:color="auto"/>
              <w:right w:val="nil"/>
            </w:tcBorders>
            <w:shd w:val="clear" w:color="auto" w:fill="auto"/>
            <w:noWrap/>
            <w:vAlign w:val="center"/>
            <w:hideMark/>
          </w:tcPr>
          <w:p w:rsidR="002A364A" w:rsidRPr="002A364A" w:rsidRDefault="002A364A" w:rsidP="002A364A">
            <w:pPr>
              <w:spacing w:after="0"/>
              <w:rPr>
                <w:rFonts w:cs="Arial"/>
                <w:sz w:val="14"/>
                <w:szCs w:val="14"/>
              </w:rPr>
            </w:pPr>
            <w:r w:rsidRPr="002A364A">
              <w:rPr>
                <w:rFonts w:cs="Arial"/>
                <w:sz w:val="14"/>
                <w:szCs w:val="14"/>
              </w:rPr>
              <w:t>Prison To</w:t>
            </w:r>
            <w:r w:rsidRPr="00FC46F2">
              <w:rPr>
                <w:rFonts w:cs="Arial"/>
                <w:sz w:val="14"/>
                <w:szCs w:val="14"/>
              </w:rPr>
              <w:t xml:space="preserve">tal </w:t>
            </w:r>
            <w:r w:rsidR="00FC46F2" w:rsidRPr="00FC46F2">
              <w:rPr>
                <w:rFonts w:cs="Arial"/>
                <w:bCs/>
                <w:sz w:val="14"/>
                <w:szCs w:val="14"/>
              </w:rPr>
              <w:t>2011-12</w:t>
            </w:r>
          </w:p>
        </w:tc>
        <w:tc>
          <w:tcPr>
            <w:tcW w:w="2202" w:type="dxa"/>
            <w:gridSpan w:val="2"/>
            <w:tcBorders>
              <w:top w:val="nil"/>
              <w:left w:val="nil"/>
              <w:bottom w:val="single" w:sz="4" w:space="0" w:color="auto"/>
              <w:right w:val="nil"/>
            </w:tcBorders>
            <w:shd w:val="clear" w:color="auto" w:fill="auto"/>
            <w:noWrap/>
            <w:vAlign w:val="center"/>
            <w:hideMark/>
          </w:tcPr>
          <w:p w:rsidR="002A364A" w:rsidRPr="002A364A" w:rsidRDefault="002A364A" w:rsidP="002E285E">
            <w:pPr>
              <w:spacing w:after="0"/>
              <w:jc w:val="center"/>
              <w:rPr>
                <w:rFonts w:cs="Arial"/>
                <w:sz w:val="14"/>
                <w:szCs w:val="14"/>
              </w:rPr>
            </w:pPr>
            <w:r w:rsidRPr="002A364A">
              <w:rPr>
                <w:rFonts w:cs="Arial"/>
                <w:sz w:val="14"/>
                <w:szCs w:val="14"/>
              </w:rPr>
              <w:t>14</w:t>
            </w:r>
            <w:r w:rsidR="002E285E">
              <w:rPr>
                <w:rFonts w:cs="Arial"/>
                <w:sz w:val="14"/>
                <w:szCs w:val="14"/>
              </w:rPr>
              <w:t>15</w:t>
            </w:r>
          </w:p>
        </w:tc>
        <w:tc>
          <w:tcPr>
            <w:tcW w:w="255" w:type="dxa"/>
            <w:tcBorders>
              <w:top w:val="nil"/>
              <w:left w:val="nil"/>
              <w:bottom w:val="single" w:sz="4" w:space="0" w:color="auto"/>
              <w:right w:val="nil"/>
            </w:tcBorders>
            <w:shd w:val="clear" w:color="auto" w:fill="auto"/>
            <w:noWrap/>
            <w:vAlign w:val="center"/>
            <w:hideMark/>
          </w:tcPr>
          <w:p w:rsidR="002A364A" w:rsidRPr="002A364A" w:rsidRDefault="002A364A" w:rsidP="002A364A">
            <w:pPr>
              <w:spacing w:after="0"/>
              <w:rPr>
                <w:rFonts w:cs="Arial"/>
                <w:sz w:val="14"/>
                <w:szCs w:val="14"/>
              </w:rPr>
            </w:pPr>
            <w:r w:rsidRPr="002A364A">
              <w:rPr>
                <w:rFonts w:cs="Arial"/>
                <w:sz w:val="14"/>
                <w:szCs w:val="14"/>
              </w:rPr>
              <w:t> </w:t>
            </w:r>
          </w:p>
        </w:tc>
        <w:tc>
          <w:tcPr>
            <w:tcW w:w="2127" w:type="dxa"/>
            <w:gridSpan w:val="2"/>
            <w:tcBorders>
              <w:top w:val="nil"/>
              <w:left w:val="nil"/>
              <w:bottom w:val="single" w:sz="4" w:space="0" w:color="auto"/>
              <w:right w:val="nil"/>
            </w:tcBorders>
            <w:shd w:val="clear" w:color="auto" w:fill="auto"/>
            <w:noWrap/>
            <w:vAlign w:val="center"/>
            <w:hideMark/>
          </w:tcPr>
          <w:p w:rsidR="002A364A" w:rsidRPr="002A364A" w:rsidRDefault="002A364A" w:rsidP="002E285E">
            <w:pPr>
              <w:spacing w:after="0"/>
              <w:jc w:val="center"/>
              <w:rPr>
                <w:rFonts w:cs="Arial"/>
                <w:sz w:val="14"/>
                <w:szCs w:val="14"/>
              </w:rPr>
            </w:pPr>
            <w:r w:rsidRPr="002A364A">
              <w:rPr>
                <w:rFonts w:cs="Arial"/>
                <w:sz w:val="14"/>
                <w:szCs w:val="14"/>
              </w:rPr>
              <w:t>1</w:t>
            </w:r>
            <w:r w:rsidR="002E285E">
              <w:rPr>
                <w:rFonts w:cs="Arial"/>
                <w:sz w:val="14"/>
                <w:szCs w:val="14"/>
              </w:rPr>
              <w:t>808</w:t>
            </w:r>
          </w:p>
        </w:tc>
        <w:tc>
          <w:tcPr>
            <w:tcW w:w="255" w:type="dxa"/>
            <w:tcBorders>
              <w:top w:val="nil"/>
              <w:left w:val="nil"/>
              <w:bottom w:val="single" w:sz="4" w:space="0" w:color="auto"/>
              <w:right w:val="nil"/>
            </w:tcBorders>
            <w:shd w:val="clear" w:color="auto" w:fill="auto"/>
            <w:noWrap/>
            <w:vAlign w:val="center"/>
            <w:hideMark/>
          </w:tcPr>
          <w:p w:rsidR="002A364A" w:rsidRPr="002A364A" w:rsidRDefault="002A364A" w:rsidP="002A364A">
            <w:pPr>
              <w:spacing w:after="0"/>
              <w:jc w:val="right"/>
              <w:rPr>
                <w:rFonts w:cs="Arial"/>
                <w:sz w:val="14"/>
                <w:szCs w:val="14"/>
              </w:rPr>
            </w:pPr>
            <w:r w:rsidRPr="002A364A">
              <w:rPr>
                <w:rFonts w:cs="Arial"/>
                <w:sz w:val="14"/>
                <w:szCs w:val="14"/>
              </w:rPr>
              <w:t> </w:t>
            </w:r>
          </w:p>
        </w:tc>
        <w:tc>
          <w:tcPr>
            <w:tcW w:w="2018" w:type="dxa"/>
            <w:gridSpan w:val="2"/>
            <w:tcBorders>
              <w:top w:val="nil"/>
              <w:left w:val="nil"/>
              <w:bottom w:val="single" w:sz="4" w:space="0" w:color="auto"/>
              <w:right w:val="nil"/>
            </w:tcBorders>
            <w:shd w:val="clear" w:color="auto" w:fill="auto"/>
            <w:noWrap/>
            <w:vAlign w:val="center"/>
            <w:hideMark/>
          </w:tcPr>
          <w:p w:rsidR="002A364A" w:rsidRPr="002A364A" w:rsidRDefault="002E285E" w:rsidP="002A364A">
            <w:pPr>
              <w:spacing w:after="0"/>
              <w:jc w:val="center"/>
              <w:rPr>
                <w:rFonts w:cs="Arial"/>
                <w:sz w:val="14"/>
                <w:szCs w:val="14"/>
              </w:rPr>
            </w:pPr>
            <w:r>
              <w:rPr>
                <w:rFonts w:cs="Arial"/>
                <w:sz w:val="14"/>
                <w:szCs w:val="14"/>
              </w:rPr>
              <w:t>99</w:t>
            </w:r>
          </w:p>
        </w:tc>
        <w:tc>
          <w:tcPr>
            <w:tcW w:w="255" w:type="dxa"/>
            <w:tcBorders>
              <w:top w:val="nil"/>
              <w:left w:val="nil"/>
              <w:bottom w:val="single" w:sz="4" w:space="0" w:color="auto"/>
              <w:right w:val="nil"/>
            </w:tcBorders>
            <w:shd w:val="clear" w:color="auto" w:fill="auto"/>
            <w:noWrap/>
            <w:vAlign w:val="center"/>
            <w:hideMark/>
          </w:tcPr>
          <w:p w:rsidR="002A364A" w:rsidRPr="002A364A" w:rsidRDefault="002A364A" w:rsidP="002A364A">
            <w:pPr>
              <w:spacing w:after="0"/>
              <w:jc w:val="right"/>
              <w:rPr>
                <w:rFonts w:cs="Arial"/>
                <w:sz w:val="14"/>
                <w:szCs w:val="14"/>
              </w:rPr>
            </w:pPr>
            <w:r w:rsidRPr="002A364A">
              <w:rPr>
                <w:rFonts w:cs="Arial"/>
                <w:sz w:val="14"/>
                <w:szCs w:val="14"/>
              </w:rPr>
              <w:t> </w:t>
            </w:r>
          </w:p>
        </w:tc>
        <w:tc>
          <w:tcPr>
            <w:tcW w:w="2062" w:type="dxa"/>
            <w:gridSpan w:val="2"/>
            <w:tcBorders>
              <w:top w:val="nil"/>
              <w:left w:val="nil"/>
              <w:bottom w:val="single" w:sz="4" w:space="0" w:color="auto"/>
              <w:right w:val="nil"/>
            </w:tcBorders>
            <w:shd w:val="clear" w:color="auto" w:fill="auto"/>
            <w:noWrap/>
            <w:vAlign w:val="center"/>
            <w:hideMark/>
          </w:tcPr>
          <w:p w:rsidR="002A364A" w:rsidRPr="002A364A" w:rsidRDefault="002E285E" w:rsidP="002A364A">
            <w:pPr>
              <w:spacing w:after="0"/>
              <w:jc w:val="center"/>
              <w:rPr>
                <w:rFonts w:cs="Arial"/>
                <w:sz w:val="14"/>
                <w:szCs w:val="14"/>
              </w:rPr>
            </w:pPr>
            <w:r>
              <w:rPr>
                <w:rFonts w:cs="Arial"/>
                <w:sz w:val="14"/>
                <w:szCs w:val="14"/>
              </w:rPr>
              <w:t>3322</w:t>
            </w:r>
          </w:p>
        </w:tc>
        <w:tc>
          <w:tcPr>
            <w:tcW w:w="920" w:type="dxa"/>
            <w:tcBorders>
              <w:top w:val="nil"/>
              <w:left w:val="nil"/>
              <w:bottom w:val="single" w:sz="4" w:space="0" w:color="auto"/>
              <w:right w:val="nil"/>
            </w:tcBorders>
            <w:shd w:val="clear" w:color="auto" w:fill="auto"/>
            <w:noWrap/>
            <w:vAlign w:val="center"/>
            <w:hideMark/>
          </w:tcPr>
          <w:p w:rsidR="002A364A" w:rsidRPr="002A364A" w:rsidRDefault="002A364A" w:rsidP="002A364A">
            <w:pPr>
              <w:spacing w:after="0"/>
              <w:jc w:val="right"/>
              <w:rPr>
                <w:rFonts w:cs="Arial"/>
                <w:sz w:val="14"/>
                <w:szCs w:val="14"/>
              </w:rPr>
            </w:pPr>
            <w:r w:rsidRPr="002A364A">
              <w:rPr>
                <w:rFonts w:cs="Arial"/>
                <w:sz w:val="14"/>
                <w:szCs w:val="14"/>
              </w:rPr>
              <w:t> </w:t>
            </w:r>
          </w:p>
        </w:tc>
        <w:tc>
          <w:tcPr>
            <w:tcW w:w="928" w:type="dxa"/>
            <w:tcBorders>
              <w:top w:val="nil"/>
              <w:left w:val="nil"/>
              <w:bottom w:val="single" w:sz="4" w:space="0" w:color="auto"/>
              <w:right w:val="single" w:sz="4" w:space="0" w:color="auto"/>
            </w:tcBorders>
            <w:shd w:val="clear" w:color="auto" w:fill="auto"/>
            <w:noWrap/>
            <w:vAlign w:val="center"/>
            <w:hideMark/>
          </w:tcPr>
          <w:p w:rsidR="002A364A" w:rsidRPr="002A364A" w:rsidRDefault="002A364A" w:rsidP="002A364A">
            <w:pPr>
              <w:spacing w:after="0"/>
              <w:jc w:val="right"/>
              <w:rPr>
                <w:rFonts w:cs="Arial"/>
                <w:sz w:val="14"/>
                <w:szCs w:val="14"/>
              </w:rPr>
            </w:pPr>
            <w:r w:rsidRPr="002A364A">
              <w:rPr>
                <w:rFonts w:cs="Arial"/>
                <w:sz w:val="14"/>
                <w:szCs w:val="14"/>
              </w:rPr>
              <w:t> </w:t>
            </w:r>
          </w:p>
        </w:tc>
      </w:tr>
    </w:tbl>
    <w:p w:rsidR="00CE59C2" w:rsidRPr="00802CBF" w:rsidRDefault="00CE59C2" w:rsidP="00CE59C2"/>
    <w:p w:rsidR="00CE59C2" w:rsidRPr="00802CBF" w:rsidRDefault="00CE59C2" w:rsidP="00CE59C2">
      <w:pPr>
        <w:spacing w:after="0"/>
        <w:jc w:val="both"/>
        <w:rPr>
          <w:b/>
          <w:i/>
          <w:sz w:val="16"/>
          <w:szCs w:val="16"/>
        </w:rPr>
      </w:pPr>
    </w:p>
    <w:p w:rsidR="00CE59C2" w:rsidRPr="00802CBF" w:rsidRDefault="00CE59C2" w:rsidP="00CE59C2">
      <w:pPr>
        <w:spacing w:after="0"/>
        <w:ind w:firstLine="567"/>
        <w:jc w:val="both"/>
        <w:rPr>
          <w:i/>
          <w:sz w:val="16"/>
          <w:szCs w:val="16"/>
        </w:rPr>
      </w:pPr>
      <w:r w:rsidRPr="00802CBF">
        <w:rPr>
          <w:b/>
          <w:i/>
          <w:sz w:val="16"/>
          <w:szCs w:val="16"/>
        </w:rPr>
        <w:t>Other</w:t>
      </w:r>
      <w:r w:rsidRPr="00802CBF">
        <w:rPr>
          <w:i/>
          <w:sz w:val="16"/>
          <w:szCs w:val="16"/>
        </w:rPr>
        <w:t xml:space="preserve"> </w:t>
      </w:r>
      <w:r w:rsidRPr="00C108E0">
        <w:rPr>
          <w:b/>
          <w:i/>
          <w:sz w:val="16"/>
          <w:szCs w:val="16"/>
        </w:rPr>
        <w:t>Discharge From Custody</w:t>
      </w:r>
      <w:r>
        <w:rPr>
          <w:i/>
          <w:sz w:val="16"/>
          <w:szCs w:val="16"/>
        </w:rPr>
        <w:t xml:space="preserve"> </w:t>
      </w:r>
      <w:r w:rsidRPr="00802CBF">
        <w:rPr>
          <w:i/>
          <w:sz w:val="16"/>
          <w:szCs w:val="16"/>
        </w:rPr>
        <w:t xml:space="preserve">– </w:t>
      </w:r>
      <w:r>
        <w:rPr>
          <w:i/>
          <w:sz w:val="16"/>
          <w:szCs w:val="16"/>
        </w:rPr>
        <w:t xml:space="preserve">These are predominantly prisoners released from court.  Also includes releases on </w:t>
      </w:r>
      <w:r w:rsidR="00463FEF">
        <w:rPr>
          <w:i/>
          <w:sz w:val="16"/>
          <w:szCs w:val="16"/>
        </w:rPr>
        <w:t>non-supervised</w:t>
      </w:r>
      <w:r>
        <w:rPr>
          <w:i/>
          <w:sz w:val="16"/>
          <w:szCs w:val="16"/>
        </w:rPr>
        <w:t xml:space="preserve"> bonds and community work orders.</w:t>
      </w:r>
    </w:p>
    <w:p w:rsidR="00CE59C2" w:rsidRDefault="00CE59C2" w:rsidP="00CE59C2"/>
    <w:p w:rsidR="00CE59C2" w:rsidRPr="00802CBF" w:rsidRDefault="00CE59C2" w:rsidP="00CE59C2">
      <w:pPr>
        <w:numPr>
          <w:ilvl w:val="0"/>
          <w:numId w:val="24"/>
        </w:numPr>
        <w:jc w:val="both"/>
        <w:rPr>
          <w:rFonts w:cs="Arial"/>
          <w:bCs/>
          <w:iCs/>
        </w:rPr>
      </w:pPr>
      <w:r w:rsidRPr="00802CBF">
        <w:rPr>
          <w:rFonts w:cs="Arial"/>
          <w:bCs/>
          <w:iCs/>
        </w:rPr>
        <w:t xml:space="preserve">There was a </w:t>
      </w:r>
      <w:r w:rsidR="00CC5A14">
        <w:rPr>
          <w:rFonts w:cs="Arial"/>
          <w:bCs/>
          <w:iCs/>
        </w:rPr>
        <w:t>6</w:t>
      </w:r>
      <w:r w:rsidRPr="00802CBF">
        <w:rPr>
          <w:rFonts w:cs="Arial"/>
          <w:bCs/>
          <w:iCs/>
        </w:rPr>
        <w:t xml:space="preserve">0% </w:t>
      </w:r>
      <w:r>
        <w:rPr>
          <w:rFonts w:cs="Arial"/>
          <w:bCs/>
          <w:iCs/>
        </w:rPr>
        <w:t>in</w:t>
      </w:r>
      <w:r w:rsidRPr="00802CBF">
        <w:rPr>
          <w:rFonts w:cs="Arial"/>
          <w:bCs/>
          <w:iCs/>
        </w:rPr>
        <w:t xml:space="preserve">crease in the number </w:t>
      </w:r>
      <w:r>
        <w:rPr>
          <w:rFonts w:cs="Arial"/>
          <w:bCs/>
          <w:iCs/>
        </w:rPr>
        <w:t xml:space="preserve">of prisoners released on parole and a </w:t>
      </w:r>
      <w:r w:rsidR="00CC5A14">
        <w:rPr>
          <w:rFonts w:cs="Arial"/>
          <w:bCs/>
          <w:iCs/>
        </w:rPr>
        <w:t>27</w:t>
      </w:r>
      <w:r>
        <w:rPr>
          <w:rFonts w:cs="Arial"/>
          <w:bCs/>
          <w:iCs/>
        </w:rPr>
        <w:t>% increase in releases on a supervised bond.</w:t>
      </w:r>
    </w:p>
    <w:p w:rsidR="00CE59C2" w:rsidRDefault="00CE59C2" w:rsidP="00FD28CA">
      <w:pPr>
        <w:jc w:val="both"/>
        <w:rPr>
          <w:rFonts w:cs="Arial"/>
          <w:bCs/>
          <w:iCs/>
        </w:rPr>
      </w:pPr>
    </w:p>
    <w:p w:rsidR="00CE59C2" w:rsidRPr="00802CBF" w:rsidRDefault="00CE59C2" w:rsidP="00FD28CA">
      <w:pPr>
        <w:jc w:val="both"/>
        <w:rPr>
          <w:rFonts w:cs="Arial"/>
          <w:bCs/>
          <w:iCs/>
        </w:rPr>
      </w:pPr>
    </w:p>
    <w:p w:rsidR="00F06EFF" w:rsidRPr="009B023F" w:rsidRDefault="00F06EFF" w:rsidP="009B023F">
      <w:pPr>
        <w:ind w:left="720"/>
        <w:jc w:val="both"/>
        <w:sectPr w:rsidR="00F06EFF" w:rsidRPr="009B023F" w:rsidSect="00CE59C2">
          <w:pgSz w:w="16840" w:h="11907" w:orient="landscape" w:code="9"/>
          <w:pgMar w:top="1440" w:right="720" w:bottom="1440" w:left="720" w:header="720" w:footer="720" w:gutter="0"/>
          <w:pgNumType w:start="23"/>
          <w:cols w:space="720"/>
          <w:docGrid w:linePitch="272"/>
        </w:sectPr>
      </w:pPr>
    </w:p>
    <w:p w:rsidR="000B3F03" w:rsidRPr="00355336" w:rsidRDefault="000B3F03" w:rsidP="00AE3AD2">
      <w:pPr>
        <w:pStyle w:val="Caption"/>
        <w:keepNext/>
        <w:framePr w:hSpace="181" w:wrap="around" w:vAnchor="text" w:hAnchor="margin" w:xAlign="center" w:y="1"/>
      </w:pPr>
      <w:bookmarkStart w:id="68" w:name="_Toc372528207"/>
      <w:r w:rsidRPr="00355336">
        <w:lastRenderedPageBreak/>
        <w:t xml:space="preserve">Table </w:t>
      </w:r>
      <w:r w:rsidR="004F7266">
        <w:fldChar w:fldCharType="begin"/>
      </w:r>
      <w:r w:rsidR="004F7266">
        <w:instrText xml:space="preserve"> SEQ Table \* ARABIC </w:instrText>
      </w:r>
      <w:r w:rsidR="004F7266">
        <w:fldChar w:fldCharType="separate"/>
      </w:r>
      <w:r w:rsidR="00CB06F8">
        <w:rPr>
          <w:noProof/>
        </w:rPr>
        <w:t>18</w:t>
      </w:r>
      <w:r w:rsidR="004F7266">
        <w:rPr>
          <w:noProof/>
        </w:rPr>
        <w:fldChar w:fldCharType="end"/>
      </w:r>
      <w:r w:rsidRPr="00355336">
        <w:t xml:space="preserve">  Distinct </w:t>
      </w:r>
      <w:r w:rsidR="007C4BD3" w:rsidRPr="00355336">
        <w:t>adults</w:t>
      </w:r>
      <w:r w:rsidRPr="00355336">
        <w:t xml:space="preserve"> received </w:t>
      </w:r>
      <w:r w:rsidR="007C4BD3" w:rsidRPr="00355336">
        <w:t xml:space="preserve">by </w:t>
      </w:r>
      <w:r w:rsidR="00DD3B10">
        <w:t>correctional institution</w:t>
      </w:r>
      <w:r w:rsidR="007C4BD3" w:rsidRPr="00355336">
        <w:t>,</w:t>
      </w:r>
      <w:r w:rsidRPr="00355336">
        <w:t xml:space="preserve"> age, </w:t>
      </w:r>
      <w:r w:rsidR="00AC06E5" w:rsidRPr="00355336">
        <w:t>sex</w:t>
      </w:r>
      <w:r w:rsidRPr="00355336">
        <w:t xml:space="preserve"> and Indigenous status.</w:t>
      </w:r>
      <w:bookmarkEnd w:id="68"/>
    </w:p>
    <w:tbl>
      <w:tblPr>
        <w:tblW w:w="8992" w:type="dxa"/>
        <w:tblInd w:w="108" w:type="dxa"/>
        <w:tblLook w:val="0000" w:firstRow="0" w:lastRow="0" w:firstColumn="0" w:lastColumn="0" w:noHBand="0" w:noVBand="0"/>
      </w:tblPr>
      <w:tblGrid>
        <w:gridCol w:w="1338"/>
        <w:gridCol w:w="850"/>
        <w:gridCol w:w="1134"/>
        <w:gridCol w:w="1276"/>
        <w:gridCol w:w="284"/>
        <w:gridCol w:w="1134"/>
        <w:gridCol w:w="1275"/>
        <w:gridCol w:w="284"/>
        <w:gridCol w:w="709"/>
        <w:gridCol w:w="708"/>
      </w:tblGrid>
      <w:tr w:rsidR="000B3F03" w:rsidRPr="00355336">
        <w:tc>
          <w:tcPr>
            <w:tcW w:w="1338" w:type="dxa"/>
            <w:vMerge w:val="restart"/>
            <w:tcBorders>
              <w:top w:val="single" w:sz="4" w:space="0" w:color="auto"/>
              <w:left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rPr>
                <w:rFonts w:cs="Arial"/>
                <w:b/>
                <w:bCs/>
                <w:sz w:val="14"/>
                <w:szCs w:val="14"/>
              </w:rPr>
            </w:pPr>
            <w:r w:rsidRPr="00355336">
              <w:rPr>
                <w:rFonts w:cs="Arial"/>
                <w:b/>
                <w:bCs/>
                <w:sz w:val="14"/>
                <w:szCs w:val="14"/>
              </w:rPr>
              <w:t>Age Group</w:t>
            </w:r>
          </w:p>
        </w:tc>
        <w:tc>
          <w:tcPr>
            <w:tcW w:w="850" w:type="dxa"/>
            <w:vMerge w:val="restart"/>
            <w:tcBorders>
              <w:top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rPr>
                <w:rFonts w:cs="Arial"/>
                <w:b/>
                <w:bCs/>
                <w:sz w:val="14"/>
                <w:szCs w:val="14"/>
              </w:rPr>
            </w:pPr>
            <w:r w:rsidRPr="00355336">
              <w:rPr>
                <w:rFonts w:cs="Arial"/>
                <w:b/>
                <w:bCs/>
                <w:sz w:val="14"/>
                <w:szCs w:val="14"/>
              </w:rPr>
              <w:t>Sex</w:t>
            </w:r>
          </w:p>
        </w:tc>
        <w:tc>
          <w:tcPr>
            <w:tcW w:w="2410" w:type="dxa"/>
            <w:gridSpan w:val="2"/>
            <w:tcBorders>
              <w:top w:val="single" w:sz="4" w:space="0" w:color="auto"/>
              <w:bottom w:val="single" w:sz="4" w:space="0" w:color="auto"/>
            </w:tcBorders>
            <w:shd w:val="clear" w:color="auto" w:fill="auto"/>
            <w:tcMar>
              <w:left w:w="28" w:type="dxa"/>
              <w:right w:w="28" w:type="dxa"/>
            </w:tcMar>
            <w:vAlign w:val="center"/>
          </w:tcPr>
          <w:p w:rsidR="000B3F03" w:rsidRPr="00355336" w:rsidRDefault="000B3F03" w:rsidP="000F7339">
            <w:pPr>
              <w:framePr w:hSpace="181" w:wrap="around" w:vAnchor="text" w:hAnchor="margin" w:xAlign="center" w:y="1"/>
              <w:spacing w:after="0"/>
              <w:jc w:val="center"/>
              <w:rPr>
                <w:rFonts w:cs="Arial"/>
                <w:b/>
                <w:bCs/>
                <w:sz w:val="14"/>
                <w:szCs w:val="14"/>
              </w:rPr>
            </w:pPr>
            <w:r w:rsidRPr="00355336">
              <w:rPr>
                <w:rFonts w:cs="Arial"/>
                <w:b/>
                <w:bCs/>
                <w:sz w:val="14"/>
                <w:szCs w:val="14"/>
              </w:rPr>
              <w:t>Alice Springs</w:t>
            </w:r>
            <w:r w:rsidRPr="00355336">
              <w:rPr>
                <w:rFonts w:cs="Arial"/>
                <w:b/>
                <w:bCs/>
                <w:sz w:val="14"/>
                <w:szCs w:val="14"/>
              </w:rPr>
              <w:br/>
              <w:t>Correctional Centre</w:t>
            </w:r>
          </w:p>
        </w:tc>
        <w:tc>
          <w:tcPr>
            <w:tcW w:w="284" w:type="dxa"/>
            <w:tcBorders>
              <w:top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jc w:val="center"/>
              <w:rPr>
                <w:rFonts w:cs="Arial"/>
                <w:b/>
                <w:bCs/>
                <w:sz w:val="14"/>
                <w:szCs w:val="14"/>
              </w:rPr>
            </w:pPr>
          </w:p>
        </w:tc>
        <w:tc>
          <w:tcPr>
            <w:tcW w:w="2409" w:type="dxa"/>
            <w:gridSpan w:val="2"/>
            <w:tcBorders>
              <w:top w:val="single" w:sz="4" w:space="0" w:color="auto"/>
              <w:bottom w:val="single" w:sz="4" w:space="0" w:color="auto"/>
            </w:tcBorders>
            <w:shd w:val="clear" w:color="auto" w:fill="auto"/>
            <w:tcMar>
              <w:left w:w="28" w:type="dxa"/>
              <w:right w:w="28" w:type="dxa"/>
            </w:tcMar>
            <w:vAlign w:val="center"/>
          </w:tcPr>
          <w:p w:rsidR="000B3F03" w:rsidRPr="00355336" w:rsidRDefault="000B3F03" w:rsidP="000F7339">
            <w:pPr>
              <w:framePr w:hSpace="181" w:wrap="around" w:vAnchor="text" w:hAnchor="margin" w:xAlign="center" w:y="1"/>
              <w:spacing w:after="0"/>
              <w:jc w:val="center"/>
              <w:rPr>
                <w:rFonts w:cs="Arial"/>
                <w:b/>
                <w:bCs/>
                <w:sz w:val="14"/>
                <w:szCs w:val="14"/>
              </w:rPr>
            </w:pPr>
            <w:r w:rsidRPr="00355336">
              <w:rPr>
                <w:rFonts w:cs="Arial"/>
                <w:b/>
                <w:bCs/>
                <w:sz w:val="14"/>
                <w:szCs w:val="14"/>
              </w:rPr>
              <w:t>Darwin</w:t>
            </w:r>
            <w:r w:rsidRPr="00355336">
              <w:rPr>
                <w:rFonts w:cs="Arial"/>
                <w:b/>
                <w:bCs/>
                <w:sz w:val="14"/>
                <w:szCs w:val="14"/>
              </w:rPr>
              <w:br/>
              <w:t>Correctional Centre</w:t>
            </w:r>
          </w:p>
        </w:tc>
        <w:tc>
          <w:tcPr>
            <w:tcW w:w="284" w:type="dxa"/>
            <w:tcBorders>
              <w:top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rPr>
                <w:rFonts w:cs="Arial"/>
                <w:b/>
                <w:bCs/>
                <w:sz w:val="14"/>
                <w:szCs w:val="14"/>
              </w:rPr>
            </w:pPr>
            <w:r w:rsidRPr="00355336">
              <w:rPr>
                <w:rFonts w:cs="Arial"/>
                <w:b/>
                <w:bCs/>
                <w:sz w:val="14"/>
                <w:szCs w:val="14"/>
              </w:rPr>
              <w:t> </w:t>
            </w:r>
          </w:p>
        </w:tc>
        <w:tc>
          <w:tcPr>
            <w:tcW w:w="1417" w:type="dxa"/>
            <w:gridSpan w:val="2"/>
            <w:tcBorders>
              <w:top w:val="single" w:sz="4" w:space="0" w:color="auto"/>
              <w:bottom w:val="single" w:sz="4" w:space="0" w:color="auto"/>
              <w:right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jc w:val="center"/>
              <w:rPr>
                <w:rFonts w:cs="Arial"/>
                <w:b/>
                <w:bCs/>
                <w:sz w:val="14"/>
                <w:szCs w:val="14"/>
              </w:rPr>
            </w:pPr>
            <w:r w:rsidRPr="00355336">
              <w:rPr>
                <w:rFonts w:cs="Arial"/>
                <w:b/>
                <w:bCs/>
                <w:sz w:val="14"/>
                <w:szCs w:val="14"/>
              </w:rPr>
              <w:t>Total</w:t>
            </w:r>
          </w:p>
        </w:tc>
      </w:tr>
      <w:tr w:rsidR="000B3F03" w:rsidRPr="00355336">
        <w:tc>
          <w:tcPr>
            <w:tcW w:w="1338" w:type="dxa"/>
            <w:vMerge/>
            <w:tcBorders>
              <w:left w:val="single" w:sz="4" w:space="0" w:color="auto"/>
              <w:bottom w:val="single" w:sz="4" w:space="0" w:color="auto"/>
            </w:tcBorders>
            <w:shd w:val="clear" w:color="auto" w:fill="auto"/>
            <w:tcMar>
              <w:left w:w="28" w:type="dxa"/>
              <w:right w:w="28" w:type="dxa"/>
            </w:tcMar>
            <w:vAlign w:val="center"/>
          </w:tcPr>
          <w:p w:rsidR="000B3F03" w:rsidRPr="00355336" w:rsidRDefault="000B3F03" w:rsidP="000F7339">
            <w:pPr>
              <w:framePr w:hSpace="181" w:wrap="around" w:vAnchor="text" w:hAnchor="margin" w:xAlign="center" w:y="1"/>
              <w:spacing w:after="0"/>
              <w:rPr>
                <w:rFonts w:cs="Arial"/>
                <w:b/>
                <w:bCs/>
                <w:sz w:val="14"/>
                <w:szCs w:val="14"/>
              </w:rPr>
            </w:pPr>
          </w:p>
        </w:tc>
        <w:tc>
          <w:tcPr>
            <w:tcW w:w="850" w:type="dxa"/>
            <w:vMerge/>
            <w:tcBorders>
              <w:bottom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rPr>
                <w:rFonts w:cs="Arial"/>
                <w:b/>
                <w:bCs/>
                <w:sz w:val="14"/>
                <w:szCs w:val="14"/>
              </w:rPr>
            </w:pPr>
          </w:p>
        </w:tc>
        <w:tc>
          <w:tcPr>
            <w:tcW w:w="1134" w:type="dxa"/>
            <w:tcBorders>
              <w:top w:val="single" w:sz="4" w:space="0" w:color="auto"/>
              <w:bottom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jc w:val="right"/>
              <w:rPr>
                <w:rFonts w:cs="Arial"/>
                <w:b/>
                <w:bCs/>
                <w:sz w:val="14"/>
                <w:szCs w:val="14"/>
              </w:rPr>
            </w:pPr>
            <w:r w:rsidRPr="00355336">
              <w:rPr>
                <w:rFonts w:cs="Arial"/>
                <w:b/>
                <w:bCs/>
                <w:sz w:val="14"/>
                <w:szCs w:val="14"/>
              </w:rPr>
              <w:t>Indigenous</w:t>
            </w:r>
          </w:p>
        </w:tc>
        <w:tc>
          <w:tcPr>
            <w:tcW w:w="1276" w:type="dxa"/>
            <w:tcBorders>
              <w:top w:val="single" w:sz="4" w:space="0" w:color="auto"/>
              <w:bottom w:val="single" w:sz="4" w:space="0" w:color="auto"/>
            </w:tcBorders>
            <w:shd w:val="clear" w:color="auto" w:fill="auto"/>
            <w:tcMar>
              <w:left w:w="28" w:type="dxa"/>
              <w:right w:w="28" w:type="dxa"/>
            </w:tcMar>
            <w:vAlign w:val="center"/>
          </w:tcPr>
          <w:p w:rsidR="000B3F03" w:rsidRPr="00355336" w:rsidRDefault="000B3F03" w:rsidP="000F7339">
            <w:pPr>
              <w:framePr w:hSpace="181" w:wrap="around" w:vAnchor="text" w:hAnchor="margin" w:xAlign="center" w:y="1"/>
              <w:spacing w:after="0"/>
              <w:jc w:val="right"/>
              <w:rPr>
                <w:rFonts w:cs="Arial"/>
                <w:b/>
                <w:bCs/>
                <w:sz w:val="14"/>
                <w:szCs w:val="14"/>
              </w:rPr>
            </w:pPr>
            <w:r w:rsidRPr="00355336">
              <w:rPr>
                <w:rFonts w:cs="Arial"/>
                <w:b/>
                <w:bCs/>
                <w:sz w:val="14"/>
                <w:szCs w:val="14"/>
              </w:rPr>
              <w:t>Non-Indigenous</w:t>
            </w:r>
          </w:p>
        </w:tc>
        <w:tc>
          <w:tcPr>
            <w:tcW w:w="284" w:type="dxa"/>
            <w:tcBorders>
              <w:bottom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jc w:val="right"/>
              <w:rPr>
                <w:rFonts w:cs="Arial"/>
                <w:b/>
                <w:bCs/>
                <w:sz w:val="14"/>
                <w:szCs w:val="14"/>
              </w:rPr>
            </w:pPr>
            <w:r w:rsidRPr="00355336">
              <w:rPr>
                <w:rFonts w:cs="Arial"/>
                <w:b/>
                <w:bCs/>
                <w:sz w:val="14"/>
                <w:szCs w:val="14"/>
              </w:rPr>
              <w:t> </w:t>
            </w:r>
          </w:p>
        </w:tc>
        <w:tc>
          <w:tcPr>
            <w:tcW w:w="1134" w:type="dxa"/>
            <w:tcBorders>
              <w:top w:val="single" w:sz="4" w:space="0" w:color="auto"/>
              <w:bottom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jc w:val="right"/>
              <w:rPr>
                <w:rFonts w:cs="Arial"/>
                <w:b/>
                <w:bCs/>
                <w:sz w:val="14"/>
                <w:szCs w:val="14"/>
              </w:rPr>
            </w:pPr>
            <w:r w:rsidRPr="00355336">
              <w:rPr>
                <w:rFonts w:cs="Arial"/>
                <w:b/>
                <w:bCs/>
                <w:sz w:val="14"/>
                <w:szCs w:val="14"/>
              </w:rPr>
              <w:t>Indigenous</w:t>
            </w:r>
          </w:p>
        </w:tc>
        <w:tc>
          <w:tcPr>
            <w:tcW w:w="1275" w:type="dxa"/>
            <w:tcBorders>
              <w:top w:val="single" w:sz="4" w:space="0" w:color="auto"/>
              <w:bottom w:val="single" w:sz="4" w:space="0" w:color="auto"/>
            </w:tcBorders>
            <w:shd w:val="clear" w:color="auto" w:fill="auto"/>
            <w:tcMar>
              <w:left w:w="28" w:type="dxa"/>
              <w:right w:w="28" w:type="dxa"/>
            </w:tcMar>
            <w:vAlign w:val="center"/>
          </w:tcPr>
          <w:p w:rsidR="000B3F03" w:rsidRPr="00355336" w:rsidRDefault="000B3F03" w:rsidP="000F7339">
            <w:pPr>
              <w:framePr w:hSpace="181" w:wrap="around" w:vAnchor="text" w:hAnchor="margin" w:xAlign="center" w:y="1"/>
              <w:spacing w:after="0"/>
              <w:jc w:val="right"/>
              <w:rPr>
                <w:rFonts w:cs="Arial"/>
                <w:b/>
                <w:bCs/>
                <w:sz w:val="14"/>
                <w:szCs w:val="14"/>
              </w:rPr>
            </w:pPr>
            <w:r w:rsidRPr="00355336">
              <w:rPr>
                <w:rFonts w:cs="Arial"/>
                <w:b/>
                <w:bCs/>
                <w:sz w:val="14"/>
                <w:szCs w:val="14"/>
              </w:rPr>
              <w:t>Non-Indigenous</w:t>
            </w:r>
          </w:p>
        </w:tc>
        <w:tc>
          <w:tcPr>
            <w:tcW w:w="284" w:type="dxa"/>
            <w:tcBorders>
              <w:bottom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jc w:val="right"/>
              <w:rPr>
                <w:rFonts w:cs="Arial"/>
                <w:b/>
                <w:bCs/>
                <w:sz w:val="14"/>
                <w:szCs w:val="14"/>
              </w:rPr>
            </w:pPr>
            <w:r w:rsidRPr="00355336">
              <w:rPr>
                <w:rFonts w:cs="Arial"/>
                <w:b/>
                <w:bCs/>
                <w:sz w:val="14"/>
                <w:szCs w:val="14"/>
              </w:rPr>
              <w:t> </w:t>
            </w:r>
          </w:p>
        </w:tc>
        <w:tc>
          <w:tcPr>
            <w:tcW w:w="709" w:type="dxa"/>
            <w:tcBorders>
              <w:top w:val="single" w:sz="4" w:space="0" w:color="auto"/>
              <w:bottom w:val="single" w:sz="4" w:space="0" w:color="auto"/>
            </w:tcBorders>
            <w:shd w:val="clear" w:color="auto" w:fill="auto"/>
            <w:noWrap/>
            <w:tcMar>
              <w:left w:w="28" w:type="dxa"/>
              <w:right w:w="28" w:type="dxa"/>
            </w:tcMar>
            <w:vAlign w:val="center"/>
          </w:tcPr>
          <w:p w:rsidR="000B3F03" w:rsidRPr="00355336" w:rsidRDefault="00687232" w:rsidP="00FC46F2">
            <w:pPr>
              <w:framePr w:hSpace="181" w:wrap="around" w:vAnchor="text" w:hAnchor="margin" w:xAlign="center" w:y="1"/>
              <w:spacing w:after="0"/>
              <w:jc w:val="right"/>
              <w:rPr>
                <w:rFonts w:cs="Arial"/>
                <w:b/>
                <w:bCs/>
                <w:sz w:val="14"/>
                <w:szCs w:val="14"/>
              </w:rPr>
            </w:pPr>
            <w:r w:rsidRPr="00355336">
              <w:rPr>
                <w:rFonts w:cs="Arial"/>
                <w:b/>
                <w:bCs/>
                <w:sz w:val="14"/>
                <w:szCs w:val="14"/>
              </w:rPr>
              <w:t>201</w:t>
            </w:r>
            <w:r w:rsidR="00FC46F2">
              <w:rPr>
                <w:rFonts w:cs="Arial"/>
                <w:b/>
                <w:bCs/>
                <w:sz w:val="14"/>
                <w:szCs w:val="14"/>
              </w:rPr>
              <w:t>2</w:t>
            </w:r>
            <w:r w:rsidRPr="00355336">
              <w:rPr>
                <w:rFonts w:cs="Arial"/>
                <w:b/>
                <w:bCs/>
                <w:sz w:val="14"/>
                <w:szCs w:val="14"/>
              </w:rPr>
              <w:t>-1</w:t>
            </w:r>
            <w:r w:rsidR="00FC46F2">
              <w:rPr>
                <w:rFonts w:cs="Arial"/>
                <w:b/>
                <w:bCs/>
                <w:sz w:val="14"/>
                <w:szCs w:val="14"/>
              </w:rPr>
              <w:t>3</w:t>
            </w:r>
          </w:p>
        </w:tc>
        <w:tc>
          <w:tcPr>
            <w:tcW w:w="708" w:type="dxa"/>
            <w:tcBorders>
              <w:top w:val="single" w:sz="4" w:space="0" w:color="auto"/>
              <w:bottom w:val="single" w:sz="4" w:space="0" w:color="auto"/>
              <w:right w:val="single" w:sz="4" w:space="0" w:color="auto"/>
            </w:tcBorders>
            <w:shd w:val="clear" w:color="auto" w:fill="auto"/>
            <w:noWrap/>
            <w:tcMar>
              <w:left w:w="28" w:type="dxa"/>
              <w:right w:w="28" w:type="dxa"/>
            </w:tcMar>
            <w:vAlign w:val="center"/>
          </w:tcPr>
          <w:p w:rsidR="000B3F03" w:rsidRPr="00355336" w:rsidRDefault="00FC46F2" w:rsidP="000F7339">
            <w:pPr>
              <w:framePr w:hSpace="181" w:wrap="around" w:vAnchor="text" w:hAnchor="margin" w:xAlign="center" w:y="1"/>
              <w:spacing w:after="0"/>
              <w:jc w:val="right"/>
              <w:rPr>
                <w:rFonts w:cs="Arial"/>
                <w:b/>
                <w:bCs/>
                <w:sz w:val="14"/>
                <w:szCs w:val="14"/>
              </w:rPr>
            </w:pPr>
            <w:r w:rsidRPr="00355336">
              <w:rPr>
                <w:rFonts w:cs="Arial"/>
                <w:b/>
                <w:bCs/>
                <w:sz w:val="14"/>
                <w:szCs w:val="14"/>
              </w:rPr>
              <w:t>201</w:t>
            </w:r>
            <w:r>
              <w:rPr>
                <w:rFonts w:cs="Arial"/>
                <w:b/>
                <w:bCs/>
                <w:sz w:val="14"/>
                <w:szCs w:val="14"/>
              </w:rPr>
              <w:t>1</w:t>
            </w:r>
            <w:r w:rsidRPr="00355336">
              <w:rPr>
                <w:rFonts w:cs="Arial"/>
                <w:b/>
                <w:bCs/>
                <w:sz w:val="14"/>
                <w:szCs w:val="14"/>
              </w:rPr>
              <w:t>-1</w:t>
            </w:r>
            <w:r>
              <w:rPr>
                <w:rFonts w:cs="Arial"/>
                <w:b/>
                <w:bCs/>
                <w:sz w:val="14"/>
                <w:szCs w:val="14"/>
              </w:rPr>
              <w:t>2</w:t>
            </w:r>
          </w:p>
        </w:tc>
      </w:tr>
      <w:tr w:rsidR="00FC46F2" w:rsidRPr="00355336">
        <w:tc>
          <w:tcPr>
            <w:tcW w:w="1338" w:type="dxa"/>
            <w:tcBorders>
              <w:top w:val="single" w:sz="4" w:space="0" w:color="auto"/>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Under 16 years</w:t>
            </w:r>
          </w:p>
        </w:tc>
        <w:tc>
          <w:tcPr>
            <w:tcW w:w="850" w:type="dxa"/>
            <w:tcBorders>
              <w:top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All</w:t>
            </w:r>
          </w:p>
        </w:tc>
        <w:tc>
          <w:tcPr>
            <w:tcW w:w="1134" w:type="dxa"/>
            <w:tcBorders>
              <w:top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1276" w:type="dxa"/>
            <w:tcBorders>
              <w:top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tcBorders>
              <w:top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1275" w:type="dxa"/>
            <w:tcBorders>
              <w:top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tcBorders>
              <w:top w:val="single" w:sz="4" w:space="0" w:color="auto"/>
            </w:tcBorders>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0</w:t>
            </w:r>
          </w:p>
        </w:tc>
        <w:tc>
          <w:tcPr>
            <w:tcW w:w="708" w:type="dxa"/>
            <w:tcBorders>
              <w:top w:val="single" w:sz="4" w:space="0" w:color="auto"/>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0</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16 to 17 years</w:t>
            </w: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0</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0</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18 to 19 years</w:t>
            </w: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61</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109</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9</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183</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140</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54</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99</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8</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165</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131</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20 to 24 years</w:t>
            </w: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232</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7</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279</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44</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562</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490</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202</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7</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262</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39</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510</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452</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25 to 29 years</w:t>
            </w: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258</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287</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55</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605</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570</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210</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265</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54</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533</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508</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30 to 34 years</w:t>
            </w: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228</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244</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39</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516</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453</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200</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221</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35</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460</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404</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35 to 39 years</w:t>
            </w: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186</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8</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221</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40</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455</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418</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161</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194</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37</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397</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360</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40 to 44 years</w:t>
            </w: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136</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10</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153</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36</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335</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269</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120</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9</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128</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30</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287</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240</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45 to 49 years</w:t>
            </w: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95</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103</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23</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225</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206</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78</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91</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21</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194</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183</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50 to 59 years</w:t>
            </w: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58</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67</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18</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149</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111</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55</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57</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16</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133</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104</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60 years and older</w:t>
            </w: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9</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25</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18</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9</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25</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17</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bCs/>
                <w:sz w:val="14"/>
                <w:szCs w:val="14"/>
              </w:rPr>
            </w:pPr>
            <w:r w:rsidRPr="00355336">
              <w:rPr>
                <w:rFonts w:cs="Arial"/>
                <w:bCs/>
                <w:sz w:val="14"/>
                <w:szCs w:val="14"/>
              </w:rPr>
              <w:t>Unknown</w:t>
            </w: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0</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b/>
                <w:bCs/>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r w:rsidRPr="00FC46F2">
              <w:rPr>
                <w:rFonts w:cs="Arial"/>
                <w:b/>
                <w:color w:val="000000"/>
                <w:sz w:val="14"/>
                <w:szCs w:val="14"/>
              </w:rPr>
              <w:t>0</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r>
      <w:tr w:rsidR="00FC46F2" w:rsidRPr="00355336" w:rsidTr="005A1D6B">
        <w:trPr>
          <w:trHeight w:val="182"/>
        </w:trPr>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b/>
                <w:bCs/>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b/>
                <w:bCs/>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color w:val="000000"/>
                <w:sz w:val="14"/>
                <w:szCs w:val="14"/>
              </w:rPr>
            </w:pP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r>
      <w:tr w:rsidR="00FC46F2" w:rsidRPr="00355336" w:rsidTr="00CE1363">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b/>
                <w:bCs/>
                <w:sz w:val="14"/>
                <w:szCs w:val="14"/>
              </w:rPr>
            </w:pPr>
            <w:r w:rsidRPr="00355336">
              <w:rPr>
                <w:rFonts w:cs="Arial"/>
                <w:b/>
                <w:bCs/>
                <w:sz w:val="14"/>
                <w:szCs w:val="14"/>
              </w:rPr>
              <w:t>Average age</w:t>
            </w: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b/>
                <w:bCs/>
                <w:sz w:val="14"/>
                <w:szCs w:val="14"/>
              </w:rPr>
            </w:pPr>
            <w:r w:rsidRPr="00355336">
              <w:rPr>
                <w:rFonts w:cs="Arial"/>
                <w:b/>
                <w:bCs/>
                <w:sz w:val="14"/>
                <w:szCs w:val="14"/>
              </w:rPr>
              <w:t>All</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33</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38</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32</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35</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709" w:type="dxa"/>
            <w:shd w:val="clear" w:color="auto" w:fill="auto"/>
            <w:noWrap/>
            <w:tcMar>
              <w:left w:w="28" w:type="dxa"/>
              <w:right w:w="28" w:type="dxa"/>
            </w:tcMar>
          </w:tcPr>
          <w:p w:rsidR="00FC46F2" w:rsidRP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sidRPr="00FC46F2">
              <w:rPr>
                <w:rFonts w:cs="Arial"/>
                <w:b/>
                <w:bCs/>
                <w:color w:val="000000"/>
                <w:sz w:val="14"/>
                <w:szCs w:val="14"/>
              </w:rPr>
              <w:t>33</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32</w:t>
            </w:r>
          </w:p>
        </w:tc>
      </w:tr>
      <w:tr w:rsidR="00FA0567" w:rsidRPr="00355336" w:rsidTr="00CE1363">
        <w:tc>
          <w:tcPr>
            <w:tcW w:w="1338" w:type="dxa"/>
            <w:tcBorders>
              <w:left w:val="single" w:sz="4" w:space="0" w:color="auto"/>
            </w:tcBorders>
            <w:shd w:val="clear" w:color="auto" w:fill="auto"/>
            <w:noWrap/>
            <w:tcMar>
              <w:left w:w="28" w:type="dxa"/>
              <w:right w:w="28" w:type="dxa"/>
            </w:tcMar>
            <w:vAlign w:val="bottom"/>
          </w:tcPr>
          <w:p w:rsidR="00FA0567" w:rsidRPr="00355336" w:rsidRDefault="00FA0567" w:rsidP="00FA0567">
            <w:pPr>
              <w:framePr w:hSpace="181" w:wrap="around" w:vAnchor="text" w:hAnchor="margin" w:xAlign="center" w:y="1"/>
              <w:spacing w:after="0"/>
              <w:rPr>
                <w:rFonts w:cs="Arial"/>
                <w:b/>
                <w:bCs/>
                <w:sz w:val="14"/>
                <w:szCs w:val="14"/>
              </w:rPr>
            </w:pPr>
          </w:p>
        </w:tc>
        <w:tc>
          <w:tcPr>
            <w:tcW w:w="850" w:type="dxa"/>
            <w:shd w:val="clear" w:color="auto" w:fill="auto"/>
            <w:noWrap/>
            <w:tcMar>
              <w:left w:w="28" w:type="dxa"/>
              <w:right w:w="28" w:type="dxa"/>
            </w:tcMar>
            <w:vAlign w:val="bottom"/>
          </w:tcPr>
          <w:p w:rsidR="00FA0567" w:rsidRPr="00355336" w:rsidRDefault="00FA0567" w:rsidP="00FA0567">
            <w:pPr>
              <w:framePr w:hSpace="181" w:wrap="around" w:vAnchor="text" w:hAnchor="margin" w:xAlign="center" w:y="1"/>
              <w:spacing w:after="0"/>
              <w:rPr>
                <w:rFonts w:cs="Arial"/>
                <w:b/>
                <w:bCs/>
                <w:sz w:val="14"/>
                <w:szCs w:val="14"/>
              </w:rPr>
            </w:pPr>
          </w:p>
        </w:tc>
        <w:tc>
          <w:tcPr>
            <w:tcW w:w="1134" w:type="dxa"/>
            <w:shd w:val="clear" w:color="auto" w:fill="auto"/>
            <w:noWrap/>
            <w:tcMar>
              <w:left w:w="28" w:type="dxa"/>
              <w:right w:w="28" w:type="dxa"/>
            </w:tcMar>
          </w:tcPr>
          <w:p w:rsidR="00FA0567" w:rsidRDefault="00FA0567" w:rsidP="00FA0567">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A0567" w:rsidRDefault="00FA0567" w:rsidP="00FA0567">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0567" w:rsidRDefault="00FA0567" w:rsidP="00FA0567">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0567" w:rsidRDefault="00FA0567" w:rsidP="00FA0567">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A0567" w:rsidRDefault="00FA0567" w:rsidP="00FA0567">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0567" w:rsidRDefault="00FA0567" w:rsidP="00FA0567">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0567" w:rsidRDefault="00FA0567" w:rsidP="00FA0567">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right w:val="single" w:sz="4" w:space="0" w:color="auto"/>
            </w:tcBorders>
            <w:shd w:val="clear" w:color="auto" w:fill="auto"/>
            <w:noWrap/>
            <w:tcMar>
              <w:left w:w="28" w:type="dxa"/>
              <w:right w:w="28" w:type="dxa"/>
            </w:tcMar>
          </w:tcPr>
          <w:p w:rsidR="00FA0567" w:rsidRDefault="00FA0567" w:rsidP="00FA0567">
            <w:pPr>
              <w:framePr w:hSpace="181" w:wrap="around" w:vAnchor="text" w:hAnchor="margin" w:xAlign="center" w:y="1"/>
              <w:autoSpaceDE w:val="0"/>
              <w:autoSpaceDN w:val="0"/>
              <w:adjustRightInd w:val="0"/>
              <w:spacing w:after="0"/>
              <w:jc w:val="right"/>
              <w:rPr>
                <w:rFonts w:cs="Arial"/>
                <w:color w:val="000000"/>
                <w:sz w:val="14"/>
                <w:szCs w:val="14"/>
              </w:rPr>
            </w:pP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b/>
                <w:bCs/>
                <w:sz w:val="14"/>
                <w:szCs w:val="14"/>
              </w:rPr>
            </w:pPr>
            <w:r>
              <w:rPr>
                <w:rFonts w:cs="Arial"/>
                <w:b/>
                <w:bCs/>
                <w:sz w:val="14"/>
                <w:szCs w:val="14"/>
              </w:rPr>
              <w:t xml:space="preserve">Total </w:t>
            </w:r>
            <w:r w:rsidRPr="00355336">
              <w:rPr>
                <w:rFonts w:cs="Arial"/>
                <w:b/>
                <w:bCs/>
                <w:sz w:val="14"/>
                <w:szCs w:val="14"/>
              </w:rPr>
              <w:t>201</w:t>
            </w:r>
            <w:r>
              <w:rPr>
                <w:rFonts w:cs="Arial"/>
                <w:b/>
                <w:bCs/>
                <w:sz w:val="14"/>
                <w:szCs w:val="14"/>
              </w:rPr>
              <w:t>2</w:t>
            </w:r>
            <w:r w:rsidRPr="00355336">
              <w:rPr>
                <w:rFonts w:cs="Arial"/>
                <w:b/>
                <w:bCs/>
                <w:sz w:val="14"/>
                <w:szCs w:val="14"/>
              </w:rPr>
              <w:t>-1</w:t>
            </w:r>
            <w:r>
              <w:rPr>
                <w:rFonts w:cs="Arial"/>
                <w:b/>
                <w:bCs/>
                <w:sz w:val="14"/>
                <w:szCs w:val="14"/>
              </w:rPr>
              <w:t>3</w:t>
            </w: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b/>
                <w:bCs/>
                <w:sz w:val="14"/>
                <w:szCs w:val="14"/>
              </w:rPr>
            </w:pPr>
            <w:r w:rsidRPr="00355336">
              <w:rPr>
                <w:rFonts w:cs="Arial"/>
                <w:b/>
                <w:bCs/>
                <w:sz w:val="14"/>
                <w:szCs w:val="14"/>
              </w:rPr>
              <w:t>All</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1260</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53</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1469</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273</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709"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3055</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b/>
                <w:bCs/>
                <w:sz w:val="14"/>
                <w:szCs w:val="14"/>
              </w:rPr>
            </w:pPr>
            <w:r w:rsidRPr="00355336">
              <w:rPr>
                <w:rFonts w:cs="Arial"/>
                <w:b/>
                <w:bCs/>
                <w:sz w:val="14"/>
                <w:szCs w:val="14"/>
              </w:rPr>
              <w:t>Male</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1086</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46</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1323</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249</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709"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2704</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r>
      <w:tr w:rsidR="00FC46F2" w:rsidRPr="00355336">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b/>
                <w:bCs/>
                <w:sz w:val="14"/>
                <w:szCs w:val="14"/>
              </w:rPr>
            </w:pPr>
            <w:r w:rsidRPr="00355336">
              <w:rPr>
                <w:rFonts w:cs="Arial"/>
                <w:b/>
                <w:bCs/>
                <w:sz w:val="14"/>
                <w:szCs w:val="14"/>
              </w:rPr>
              <w:t>Female</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174</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7</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146</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24</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709"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351</w:t>
            </w: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r>
      <w:tr w:rsidR="00FC46F2" w:rsidRPr="00355336" w:rsidTr="00FC46F2">
        <w:trPr>
          <w:trHeight w:val="332"/>
        </w:trPr>
        <w:tc>
          <w:tcPr>
            <w:tcW w:w="1338" w:type="dxa"/>
            <w:tcBorders>
              <w:left w:val="single" w:sz="4" w:space="0" w:color="auto"/>
            </w:tcBorders>
            <w:shd w:val="clear" w:color="auto" w:fill="auto"/>
            <w:noWrap/>
            <w:tcMar>
              <w:left w:w="28" w:type="dxa"/>
              <w:right w:w="28" w:type="dxa"/>
            </w:tcMar>
            <w:vAlign w:val="bottom"/>
          </w:tcPr>
          <w:p w:rsidR="00FC46F2" w:rsidRPr="00FA0567" w:rsidRDefault="00FC46F2" w:rsidP="00FC46F2">
            <w:pPr>
              <w:framePr w:hSpace="181" w:wrap="around" w:vAnchor="text" w:hAnchor="margin" w:xAlign="center" w:y="1"/>
              <w:spacing w:after="0"/>
              <w:rPr>
                <w:rFonts w:cs="Arial"/>
                <w:sz w:val="14"/>
                <w:szCs w:val="14"/>
              </w:rPr>
            </w:pPr>
            <w:r w:rsidRPr="00FA0567">
              <w:rPr>
                <w:rFonts w:cs="Arial"/>
                <w:sz w:val="14"/>
                <w:szCs w:val="14"/>
              </w:rPr>
              <w:t xml:space="preserve">Total </w:t>
            </w:r>
            <w:r w:rsidRPr="00FC46F2">
              <w:rPr>
                <w:rFonts w:cs="Arial"/>
                <w:bCs/>
                <w:sz w:val="14"/>
                <w:szCs w:val="14"/>
              </w:rPr>
              <w:t>2011-12</w:t>
            </w: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vAlign w:val="bottom"/>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1148</w:t>
            </w:r>
          </w:p>
        </w:tc>
        <w:tc>
          <w:tcPr>
            <w:tcW w:w="1276" w:type="dxa"/>
            <w:shd w:val="clear" w:color="auto" w:fill="auto"/>
            <w:noWrap/>
            <w:tcMar>
              <w:left w:w="28" w:type="dxa"/>
              <w:right w:w="28" w:type="dxa"/>
            </w:tcMar>
            <w:vAlign w:val="bottom"/>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56</w:t>
            </w:r>
          </w:p>
        </w:tc>
        <w:tc>
          <w:tcPr>
            <w:tcW w:w="284" w:type="dxa"/>
            <w:shd w:val="clear" w:color="auto" w:fill="auto"/>
            <w:noWrap/>
            <w:tcMar>
              <w:left w:w="28" w:type="dxa"/>
              <w:right w:w="28" w:type="dxa"/>
            </w:tcMar>
            <w:vAlign w:val="bottom"/>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vAlign w:val="bottom"/>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1183</w:t>
            </w:r>
          </w:p>
        </w:tc>
        <w:tc>
          <w:tcPr>
            <w:tcW w:w="1275" w:type="dxa"/>
            <w:shd w:val="clear" w:color="auto" w:fill="auto"/>
            <w:noWrap/>
            <w:tcMar>
              <w:left w:w="28" w:type="dxa"/>
              <w:right w:w="28" w:type="dxa"/>
            </w:tcMar>
            <w:vAlign w:val="bottom"/>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288</w:t>
            </w:r>
          </w:p>
        </w:tc>
        <w:tc>
          <w:tcPr>
            <w:tcW w:w="284" w:type="dxa"/>
            <w:shd w:val="clear" w:color="auto" w:fill="auto"/>
            <w:noWrap/>
            <w:tcMar>
              <w:left w:w="28" w:type="dxa"/>
              <w:right w:w="28" w:type="dxa"/>
            </w:tcMar>
            <w:vAlign w:val="bottom"/>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vAlign w:val="bottom"/>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right w:val="single" w:sz="4" w:space="0" w:color="auto"/>
            </w:tcBorders>
            <w:shd w:val="clear" w:color="auto" w:fill="auto"/>
            <w:noWrap/>
            <w:tcMar>
              <w:left w:w="28" w:type="dxa"/>
              <w:right w:w="28" w:type="dxa"/>
            </w:tcMar>
            <w:vAlign w:val="bottom"/>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2675</w:t>
            </w:r>
          </w:p>
        </w:tc>
      </w:tr>
      <w:tr w:rsidR="00FC46F2" w:rsidRPr="00355336" w:rsidTr="00272A08">
        <w:tc>
          <w:tcPr>
            <w:tcW w:w="1338" w:type="dxa"/>
            <w:tcBorders>
              <w:left w:val="sing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986</w:t>
            </w:r>
          </w:p>
        </w:tc>
        <w:tc>
          <w:tcPr>
            <w:tcW w:w="1276"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53</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1087</w:t>
            </w:r>
          </w:p>
        </w:tc>
        <w:tc>
          <w:tcPr>
            <w:tcW w:w="1275"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273</w:t>
            </w:r>
          </w:p>
        </w:tc>
        <w:tc>
          <w:tcPr>
            <w:tcW w:w="284"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2399</w:t>
            </w:r>
          </w:p>
        </w:tc>
      </w:tr>
      <w:tr w:rsidR="00FC46F2" w:rsidRPr="00355336" w:rsidTr="00272A08">
        <w:tc>
          <w:tcPr>
            <w:tcW w:w="1338" w:type="dxa"/>
            <w:tcBorders>
              <w:left w:val="single" w:sz="4" w:space="0" w:color="auto"/>
              <w:bottom w:val="doub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 </w:t>
            </w:r>
          </w:p>
        </w:tc>
        <w:tc>
          <w:tcPr>
            <w:tcW w:w="850" w:type="dxa"/>
            <w:tcBorders>
              <w:bottom w:val="double" w:sz="4" w:space="0" w:color="auto"/>
            </w:tcBorders>
            <w:shd w:val="clear" w:color="auto" w:fill="auto"/>
            <w:noWrap/>
            <w:tcMar>
              <w:left w:w="28" w:type="dxa"/>
              <w:right w:w="28" w:type="dxa"/>
            </w:tcMar>
            <w:vAlign w:val="bottom"/>
          </w:tcPr>
          <w:p w:rsidR="00FC46F2" w:rsidRPr="00355336" w:rsidRDefault="00FC46F2" w:rsidP="00FC46F2">
            <w:pPr>
              <w:framePr w:hSpace="181" w:wrap="around" w:vAnchor="text" w:hAnchor="margin" w:xAlign="center" w:y="1"/>
              <w:spacing w:after="0"/>
              <w:rPr>
                <w:rFonts w:cs="Arial"/>
                <w:sz w:val="14"/>
                <w:szCs w:val="14"/>
              </w:rPr>
            </w:pPr>
            <w:r w:rsidRPr="00355336">
              <w:rPr>
                <w:rFonts w:cs="Arial"/>
                <w:sz w:val="14"/>
                <w:szCs w:val="14"/>
              </w:rPr>
              <w:t>Female</w:t>
            </w:r>
          </w:p>
        </w:tc>
        <w:tc>
          <w:tcPr>
            <w:tcW w:w="1134" w:type="dxa"/>
            <w:tcBorders>
              <w:bottom w:val="doub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162</w:t>
            </w:r>
          </w:p>
        </w:tc>
        <w:tc>
          <w:tcPr>
            <w:tcW w:w="1276" w:type="dxa"/>
            <w:tcBorders>
              <w:bottom w:val="doub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w:t>
            </w:r>
          </w:p>
        </w:tc>
        <w:tc>
          <w:tcPr>
            <w:tcW w:w="284" w:type="dxa"/>
            <w:tcBorders>
              <w:bottom w:val="doub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tcBorders>
              <w:bottom w:val="doub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96</w:t>
            </w:r>
          </w:p>
        </w:tc>
        <w:tc>
          <w:tcPr>
            <w:tcW w:w="1275" w:type="dxa"/>
            <w:tcBorders>
              <w:bottom w:val="doub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15</w:t>
            </w:r>
          </w:p>
        </w:tc>
        <w:tc>
          <w:tcPr>
            <w:tcW w:w="284" w:type="dxa"/>
            <w:tcBorders>
              <w:bottom w:val="doub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tcBorders>
              <w:bottom w:val="doub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bottom w:val="double" w:sz="4" w:space="0" w:color="auto"/>
              <w:right w:val="single" w:sz="4" w:space="0" w:color="auto"/>
            </w:tcBorders>
            <w:shd w:val="clear" w:color="auto" w:fill="auto"/>
            <w:noWrap/>
            <w:tcMar>
              <w:left w:w="28" w:type="dxa"/>
              <w:right w:w="28" w:type="dxa"/>
            </w:tcMar>
          </w:tcPr>
          <w:p w:rsidR="00FC46F2" w:rsidRDefault="00FC46F2" w:rsidP="00FC46F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276</w:t>
            </w:r>
          </w:p>
        </w:tc>
      </w:tr>
    </w:tbl>
    <w:p w:rsidR="00B31633" w:rsidRPr="00355336" w:rsidRDefault="00B31633" w:rsidP="00A8500C">
      <w:pPr>
        <w:framePr w:hSpace="181" w:wrap="around" w:vAnchor="text" w:hAnchor="margin" w:xAlign="center" w:y="1"/>
        <w:spacing w:after="0"/>
        <w:jc w:val="both"/>
        <w:rPr>
          <w:b/>
          <w:i/>
          <w:sz w:val="16"/>
          <w:szCs w:val="16"/>
        </w:rPr>
      </w:pPr>
    </w:p>
    <w:p w:rsidR="008C15F8" w:rsidRPr="00355336" w:rsidRDefault="00E962D1" w:rsidP="00A8500C">
      <w:pPr>
        <w:framePr w:hSpace="181" w:wrap="around" w:vAnchor="text" w:hAnchor="margin" w:xAlign="center" w:y="1"/>
        <w:spacing w:after="0"/>
        <w:jc w:val="both"/>
        <w:rPr>
          <w:i/>
          <w:sz w:val="16"/>
          <w:szCs w:val="16"/>
        </w:rPr>
      </w:pPr>
      <w:r w:rsidRPr="00355336">
        <w:rPr>
          <w:b/>
          <w:i/>
          <w:sz w:val="16"/>
          <w:szCs w:val="16"/>
        </w:rPr>
        <w:t>Note:</w:t>
      </w:r>
      <w:r w:rsidRPr="00355336">
        <w:rPr>
          <w:i/>
          <w:sz w:val="16"/>
          <w:szCs w:val="16"/>
        </w:rPr>
        <w:t xml:space="preserve"> The age group and correctional institution is for the first</w:t>
      </w:r>
      <w:r w:rsidR="000B3F03" w:rsidRPr="00355336">
        <w:rPr>
          <w:i/>
          <w:sz w:val="16"/>
          <w:szCs w:val="16"/>
        </w:rPr>
        <w:t xml:space="preserve"> reception</w:t>
      </w:r>
      <w:r w:rsidRPr="00355336">
        <w:rPr>
          <w:i/>
          <w:sz w:val="16"/>
          <w:szCs w:val="16"/>
        </w:rPr>
        <w:t xml:space="preserve"> for a distinct person</w:t>
      </w:r>
      <w:r w:rsidR="000B3F03" w:rsidRPr="00355336">
        <w:rPr>
          <w:i/>
          <w:sz w:val="16"/>
          <w:szCs w:val="16"/>
        </w:rPr>
        <w:t>.</w:t>
      </w:r>
    </w:p>
    <w:p w:rsidR="00D5388D" w:rsidRPr="00355336" w:rsidRDefault="00D5388D" w:rsidP="00A8500C">
      <w:pPr>
        <w:framePr w:hSpace="181" w:wrap="around" w:vAnchor="text" w:hAnchor="margin" w:xAlign="center" w:y="1"/>
        <w:spacing w:after="0"/>
        <w:jc w:val="both"/>
        <w:rPr>
          <w:i/>
          <w:sz w:val="16"/>
          <w:szCs w:val="16"/>
        </w:rPr>
      </w:pPr>
    </w:p>
    <w:p w:rsidR="000B3F03" w:rsidRPr="00355336" w:rsidRDefault="008C4603" w:rsidP="008C4603">
      <w:pPr>
        <w:numPr>
          <w:ilvl w:val="0"/>
          <w:numId w:val="32"/>
        </w:numPr>
      </w:pPr>
      <w:r w:rsidRPr="00355336">
        <w:t xml:space="preserve">The average age of distinct Indigenous adults received into custody in </w:t>
      </w:r>
      <w:r w:rsidR="00EC0776" w:rsidRPr="00355336">
        <w:t>201</w:t>
      </w:r>
      <w:r w:rsidR="005161A9">
        <w:t>2</w:t>
      </w:r>
      <w:r w:rsidR="00EC0776" w:rsidRPr="00355336">
        <w:t>-1</w:t>
      </w:r>
      <w:r w:rsidR="005161A9">
        <w:t>3</w:t>
      </w:r>
      <w:r w:rsidRPr="00355336">
        <w:t xml:space="preserve"> was 32 years and for distinct </w:t>
      </w:r>
      <w:r w:rsidR="00A255A5">
        <w:t>n</w:t>
      </w:r>
      <w:r w:rsidRPr="00355336">
        <w:t>on-</w:t>
      </w:r>
      <w:r w:rsidR="00AA6445" w:rsidRPr="00355336">
        <w:t>I</w:t>
      </w:r>
      <w:r w:rsidRPr="00355336">
        <w:t>ndigenous adults was 3</w:t>
      </w:r>
      <w:r w:rsidR="00BE50C4" w:rsidRPr="00355336">
        <w:t>5</w:t>
      </w:r>
      <w:r w:rsidRPr="00355336">
        <w:t xml:space="preserve"> years. </w:t>
      </w:r>
    </w:p>
    <w:p w:rsidR="00DE7080" w:rsidRPr="00355336" w:rsidRDefault="00DE7080" w:rsidP="008C4603">
      <w:pPr>
        <w:numPr>
          <w:ilvl w:val="0"/>
          <w:numId w:val="32"/>
        </w:numPr>
      </w:pPr>
      <w:r w:rsidRPr="00355336">
        <w:t xml:space="preserve">During </w:t>
      </w:r>
      <w:r w:rsidR="00EC0776" w:rsidRPr="00355336">
        <w:t>201</w:t>
      </w:r>
      <w:r w:rsidR="005161A9">
        <w:t>2</w:t>
      </w:r>
      <w:r w:rsidR="00EC0776" w:rsidRPr="00355336">
        <w:t>-1</w:t>
      </w:r>
      <w:r w:rsidR="005161A9">
        <w:t>3</w:t>
      </w:r>
      <w:r w:rsidRPr="00355336">
        <w:t xml:space="preserve">, there were </w:t>
      </w:r>
      <w:r w:rsidR="005161A9">
        <w:t>25</w:t>
      </w:r>
      <w:r w:rsidRPr="00355336">
        <w:t xml:space="preserve"> distinct persons aged 60 years or older received into custody which represented </w:t>
      </w:r>
      <w:r w:rsidR="007446C3" w:rsidRPr="00355336">
        <w:t>less than 1%</w:t>
      </w:r>
      <w:r w:rsidRPr="00355336">
        <w:t xml:space="preserve"> of distinct persons received.  The eldest person was </w:t>
      </w:r>
      <w:r w:rsidR="005161A9">
        <w:t>7</w:t>
      </w:r>
      <w:r w:rsidRPr="00355336">
        <w:t>1 years of age.</w:t>
      </w:r>
    </w:p>
    <w:p w:rsidR="00160962" w:rsidRPr="00787094" w:rsidRDefault="00160962" w:rsidP="00160962">
      <w:pPr>
        <w:rPr>
          <w:color w:val="FF0000"/>
        </w:rPr>
      </w:pPr>
    </w:p>
    <w:p w:rsidR="00DE29D1" w:rsidRPr="002A1C5D" w:rsidRDefault="00DE29D1" w:rsidP="00354C7E">
      <w:pPr>
        <w:pStyle w:val="Caption"/>
        <w:keepNext/>
        <w:framePr w:hSpace="181" w:wrap="around" w:vAnchor="text" w:hAnchor="page" w:x="1510" w:y="-14"/>
        <w:ind w:left="993" w:hanging="993"/>
      </w:pPr>
      <w:bookmarkStart w:id="69" w:name="_Toc372528208"/>
      <w:r w:rsidRPr="002A1C5D">
        <w:lastRenderedPageBreak/>
        <w:t xml:space="preserve">Table </w:t>
      </w:r>
      <w:r w:rsidR="004F7266">
        <w:fldChar w:fldCharType="begin"/>
      </w:r>
      <w:r w:rsidR="004F7266">
        <w:instrText xml:space="preserve"> SEQ Table \* ARABIC </w:instrText>
      </w:r>
      <w:r w:rsidR="004F7266">
        <w:fldChar w:fldCharType="separate"/>
      </w:r>
      <w:r w:rsidR="00CB06F8">
        <w:rPr>
          <w:noProof/>
        </w:rPr>
        <w:t>19</w:t>
      </w:r>
      <w:r w:rsidR="004F7266">
        <w:rPr>
          <w:noProof/>
        </w:rPr>
        <w:fldChar w:fldCharType="end"/>
      </w:r>
      <w:r w:rsidRPr="002A1C5D">
        <w:t xml:space="preserve">  </w:t>
      </w:r>
      <w:r w:rsidR="00354C7E">
        <w:t xml:space="preserve"> </w:t>
      </w:r>
      <w:r w:rsidR="007C4BD3" w:rsidRPr="002A1C5D">
        <w:t xml:space="preserve">Distinct adults received by </w:t>
      </w:r>
      <w:r w:rsidR="00DD3B10">
        <w:t>correctional institution</w:t>
      </w:r>
      <w:r w:rsidR="007C4BD3" w:rsidRPr="002A1C5D">
        <w:t xml:space="preserve">, </w:t>
      </w:r>
      <w:r w:rsidR="007C4DAE" w:rsidRPr="002A1C5D">
        <w:t>p</w:t>
      </w:r>
      <w:r w:rsidR="00A77A6F" w:rsidRPr="002A1C5D">
        <w:t>lace of origin</w:t>
      </w:r>
      <w:r w:rsidR="007C4BD3" w:rsidRPr="002A1C5D">
        <w:t xml:space="preserve"> </w:t>
      </w:r>
      <w:r w:rsidRPr="002A1C5D">
        <w:t>and Indigenous status.</w:t>
      </w:r>
      <w:bookmarkEnd w:id="69"/>
      <w:r w:rsidR="00354C7E">
        <w:t xml:space="preserve">                </w:t>
      </w:r>
    </w:p>
    <w:p w:rsidR="00B31633" w:rsidRDefault="00F20355" w:rsidP="0038663D">
      <w:pPr>
        <w:framePr w:hSpace="181" w:wrap="around" w:vAnchor="text" w:hAnchor="page" w:x="1510" w:y="-14"/>
        <w:spacing w:after="0"/>
        <w:jc w:val="both"/>
        <w:rPr>
          <w:b/>
          <w:i/>
          <w:color w:val="FF0000"/>
          <w:sz w:val="16"/>
          <w:szCs w:val="16"/>
        </w:rPr>
      </w:pPr>
      <w:r w:rsidRPr="00F20355">
        <w:rPr>
          <w:noProof/>
        </w:rPr>
        <w:drawing>
          <wp:inline distT="0" distB="0" distL="0" distR="0" wp14:anchorId="43450097" wp14:editId="493479F2">
            <wp:extent cx="5245100" cy="7040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45100" cy="7040880"/>
                    </a:xfrm>
                    <a:prstGeom prst="rect">
                      <a:avLst/>
                    </a:prstGeom>
                    <a:noFill/>
                    <a:ln>
                      <a:noFill/>
                    </a:ln>
                  </pic:spPr>
                </pic:pic>
              </a:graphicData>
            </a:graphic>
          </wp:inline>
        </w:drawing>
      </w:r>
    </w:p>
    <w:p w:rsidR="00010717" w:rsidRPr="00597A93" w:rsidRDefault="00E962D1" w:rsidP="0038663D">
      <w:pPr>
        <w:framePr w:hSpace="181" w:wrap="around" w:vAnchor="text" w:hAnchor="page" w:x="1510" w:y="-14"/>
        <w:spacing w:after="0"/>
        <w:jc w:val="both"/>
        <w:rPr>
          <w:i/>
          <w:sz w:val="16"/>
          <w:szCs w:val="16"/>
        </w:rPr>
      </w:pPr>
      <w:r w:rsidRPr="00597A93">
        <w:rPr>
          <w:b/>
          <w:i/>
          <w:sz w:val="16"/>
          <w:szCs w:val="16"/>
        </w:rPr>
        <w:t>Place of origin</w:t>
      </w:r>
      <w:r w:rsidR="001575A5" w:rsidRPr="00597A93">
        <w:rPr>
          <w:i/>
          <w:sz w:val="16"/>
          <w:szCs w:val="16"/>
        </w:rPr>
        <w:t xml:space="preserve"> – </w:t>
      </w:r>
      <w:r w:rsidR="00AA69E1" w:rsidRPr="00597A93">
        <w:rPr>
          <w:i/>
          <w:sz w:val="16"/>
          <w:szCs w:val="16"/>
        </w:rPr>
        <w:t>S</w:t>
      </w:r>
      <w:r w:rsidR="00DE29D1" w:rsidRPr="00597A93">
        <w:rPr>
          <w:i/>
          <w:sz w:val="16"/>
          <w:szCs w:val="16"/>
        </w:rPr>
        <w:t>elf reported location of origin, as recorded in I</w:t>
      </w:r>
      <w:r w:rsidR="0038663D" w:rsidRPr="00597A93">
        <w:rPr>
          <w:i/>
          <w:sz w:val="16"/>
          <w:szCs w:val="16"/>
        </w:rPr>
        <w:t>OMS and aggregated into Police Districts</w:t>
      </w:r>
      <w:r w:rsidR="00DE29D1" w:rsidRPr="00597A93">
        <w:rPr>
          <w:i/>
          <w:sz w:val="16"/>
          <w:szCs w:val="16"/>
        </w:rPr>
        <w:t>.</w:t>
      </w:r>
      <w:r w:rsidR="00C36E56" w:rsidRPr="00597A93">
        <w:rPr>
          <w:i/>
          <w:sz w:val="16"/>
          <w:szCs w:val="16"/>
        </w:rPr>
        <w:t xml:space="preserve">  </w:t>
      </w:r>
    </w:p>
    <w:p w:rsidR="00E962D1" w:rsidRPr="00597A93" w:rsidRDefault="00E962D1" w:rsidP="0038663D">
      <w:pPr>
        <w:framePr w:hSpace="181" w:wrap="around" w:vAnchor="text" w:hAnchor="page" w:x="1510" w:y="-14"/>
        <w:spacing w:after="0"/>
        <w:jc w:val="both"/>
        <w:rPr>
          <w:i/>
          <w:sz w:val="16"/>
          <w:szCs w:val="16"/>
        </w:rPr>
      </w:pPr>
      <w:r w:rsidRPr="00597A93">
        <w:rPr>
          <w:b/>
          <w:i/>
          <w:sz w:val="16"/>
          <w:szCs w:val="16"/>
        </w:rPr>
        <w:t>Note:</w:t>
      </w:r>
      <w:r w:rsidRPr="00597A93">
        <w:rPr>
          <w:i/>
          <w:sz w:val="16"/>
          <w:szCs w:val="16"/>
        </w:rPr>
        <w:t xml:space="preserve"> The correctional institution is for the first reception for a distinct person.</w:t>
      </w:r>
    </w:p>
    <w:p w:rsidR="00062760" w:rsidRPr="00597A93" w:rsidRDefault="00062760" w:rsidP="0038663D">
      <w:pPr>
        <w:framePr w:hSpace="181" w:wrap="around" w:vAnchor="text" w:hAnchor="page" w:x="1510" w:y="-14"/>
        <w:spacing w:after="0"/>
        <w:jc w:val="both"/>
        <w:rPr>
          <w:i/>
          <w:sz w:val="16"/>
          <w:szCs w:val="16"/>
        </w:rPr>
      </w:pPr>
    </w:p>
    <w:p w:rsidR="004E3995" w:rsidRPr="00597A93" w:rsidRDefault="00160962" w:rsidP="00160962">
      <w:pPr>
        <w:numPr>
          <w:ilvl w:val="0"/>
          <w:numId w:val="23"/>
        </w:numPr>
        <w:jc w:val="both"/>
      </w:pPr>
      <w:r w:rsidRPr="00597A93">
        <w:t>Interstate prisoners comprised 1</w:t>
      </w:r>
      <w:r w:rsidR="00597A93" w:rsidRPr="00597A93">
        <w:t>2</w:t>
      </w:r>
      <w:r w:rsidR="00DE29D1" w:rsidRPr="00597A93">
        <w:t>%</w:t>
      </w:r>
      <w:r w:rsidRPr="00597A93">
        <w:t xml:space="preserve"> (</w:t>
      </w:r>
      <w:r w:rsidR="00BE50C4" w:rsidRPr="00597A93">
        <w:t>3</w:t>
      </w:r>
      <w:r w:rsidR="005161A9">
        <w:t>70</w:t>
      </w:r>
      <w:r w:rsidRPr="00597A93">
        <w:t>)</w:t>
      </w:r>
      <w:r w:rsidR="00DE29D1" w:rsidRPr="00597A93">
        <w:t xml:space="preserve"> of distinct pr</w:t>
      </w:r>
      <w:r w:rsidR="00870CEA" w:rsidRPr="00597A93">
        <w:t>i</w:t>
      </w:r>
      <w:r w:rsidR="00DE29D1" w:rsidRPr="00597A93">
        <w:t>son</w:t>
      </w:r>
      <w:r w:rsidR="00870CEA" w:rsidRPr="00597A93">
        <w:t>er</w:t>
      </w:r>
      <w:r w:rsidR="00DE29D1" w:rsidRPr="00597A93">
        <w:t>s received into an adult correctional centre during the year</w:t>
      </w:r>
      <w:r w:rsidR="00A46B72" w:rsidRPr="00597A93">
        <w:t xml:space="preserve"> and </w:t>
      </w:r>
      <w:r w:rsidR="008A2222">
        <w:t>5</w:t>
      </w:r>
      <w:r w:rsidR="005161A9">
        <w:t>3</w:t>
      </w:r>
      <w:r w:rsidR="00A46B72" w:rsidRPr="00597A93">
        <w:t xml:space="preserve">% of </w:t>
      </w:r>
      <w:r w:rsidR="005161A9">
        <w:t xml:space="preserve">total </w:t>
      </w:r>
      <w:r w:rsidR="00A46B72" w:rsidRPr="00597A93">
        <w:t>distinct non-Indigenous prisoners.</w:t>
      </w:r>
    </w:p>
    <w:p w:rsidR="00DF544C" w:rsidRPr="00597A93" w:rsidRDefault="00DF544C" w:rsidP="00160962">
      <w:pPr>
        <w:numPr>
          <w:ilvl w:val="0"/>
          <w:numId w:val="23"/>
        </w:numPr>
        <w:jc w:val="both"/>
      </w:pPr>
      <w:r w:rsidRPr="00597A93">
        <w:t xml:space="preserve">The Alice Springs </w:t>
      </w:r>
      <w:r w:rsidR="00597A93" w:rsidRPr="00597A93">
        <w:t>district</w:t>
      </w:r>
      <w:r w:rsidRPr="00597A93">
        <w:t xml:space="preserve"> represented 2</w:t>
      </w:r>
      <w:r w:rsidR="005161A9">
        <w:t>4</w:t>
      </w:r>
      <w:r w:rsidRPr="00597A93">
        <w:t xml:space="preserve">% of distinct prisoner receptions.  </w:t>
      </w:r>
    </w:p>
    <w:p w:rsidR="00CE1363" w:rsidRDefault="00CE1363" w:rsidP="00160962">
      <w:pPr>
        <w:numPr>
          <w:ilvl w:val="0"/>
          <w:numId w:val="23"/>
        </w:numPr>
        <w:jc w:val="both"/>
      </w:pPr>
      <w:r w:rsidRPr="00597A93">
        <w:t xml:space="preserve">The number of prisoners whose place of origin was </w:t>
      </w:r>
      <w:r w:rsidR="008A2222">
        <w:t>Wadeye</w:t>
      </w:r>
      <w:r w:rsidRPr="00597A93">
        <w:t xml:space="preserve"> increased by </w:t>
      </w:r>
      <w:r w:rsidR="008A2222">
        <w:t>124</w:t>
      </w:r>
      <w:r w:rsidRPr="00597A93">
        <w:t>%</w:t>
      </w:r>
      <w:r w:rsidR="008A2222">
        <w:t xml:space="preserve"> or 26</w:t>
      </w:r>
      <w:r w:rsidR="00597A93" w:rsidRPr="00597A93">
        <w:t xml:space="preserve"> distinct prisoners</w:t>
      </w:r>
      <w:r w:rsidRPr="00597A93">
        <w:t xml:space="preserve"> from the previous year.</w:t>
      </w:r>
    </w:p>
    <w:p w:rsidR="00454686" w:rsidRPr="00597A93" w:rsidRDefault="00454686" w:rsidP="00160962">
      <w:pPr>
        <w:numPr>
          <w:ilvl w:val="0"/>
          <w:numId w:val="23"/>
        </w:numPr>
        <w:jc w:val="both"/>
      </w:pPr>
      <w:r>
        <w:t xml:space="preserve">Additional ‘place of origin’ variables in 2012-13, assisted to decrease the number of ‘Unknown’ values compared to the previous year.  As a consequence, ‘NT Other’ </w:t>
      </w:r>
      <w:r w:rsidR="00955AB5">
        <w:t>increased significantly from the previous year.</w:t>
      </w:r>
    </w:p>
    <w:p w:rsidR="00AA3B1F" w:rsidRPr="00AA3B1F" w:rsidRDefault="000942B4" w:rsidP="005D2C76">
      <w:pPr>
        <w:pStyle w:val="Caption"/>
        <w:keepNext/>
        <w:ind w:left="1276" w:hanging="993"/>
      </w:pPr>
      <w:bookmarkStart w:id="70" w:name="_Toc372528209"/>
      <w:r w:rsidRPr="00E83FAB">
        <w:lastRenderedPageBreak/>
        <w:t xml:space="preserve">Table </w:t>
      </w:r>
      <w:r w:rsidR="004F7266">
        <w:fldChar w:fldCharType="begin"/>
      </w:r>
      <w:r w:rsidR="004F7266">
        <w:instrText xml:space="preserve"> SEQ Table \* ARABIC </w:instrText>
      </w:r>
      <w:r w:rsidR="004F7266">
        <w:fldChar w:fldCharType="separate"/>
      </w:r>
      <w:r w:rsidR="00CB06F8">
        <w:rPr>
          <w:noProof/>
        </w:rPr>
        <w:t>20</w:t>
      </w:r>
      <w:r w:rsidR="004F7266">
        <w:rPr>
          <w:noProof/>
        </w:rPr>
        <w:fldChar w:fldCharType="end"/>
      </w:r>
      <w:r w:rsidRPr="00E83FAB">
        <w:t xml:space="preserve"> </w:t>
      </w:r>
      <w:r w:rsidR="00AE3AD2">
        <w:t xml:space="preserve">  </w:t>
      </w:r>
      <w:r w:rsidR="007C4BD3" w:rsidRPr="00E83FAB">
        <w:t>Adult</w:t>
      </w:r>
      <w:r w:rsidRPr="00E83FAB">
        <w:t xml:space="preserve"> </w:t>
      </w:r>
      <w:r w:rsidR="007C4DAE" w:rsidRPr="00E83FAB">
        <w:t xml:space="preserve">sentenced </w:t>
      </w:r>
      <w:r w:rsidRPr="00E83FAB">
        <w:t xml:space="preserve">episode </w:t>
      </w:r>
      <w:r w:rsidR="00BB098B" w:rsidRPr="00E83FAB">
        <w:t>commencements</w:t>
      </w:r>
      <w:r w:rsidRPr="00E83FAB">
        <w:t xml:space="preserve"> </w:t>
      </w:r>
      <w:r w:rsidR="007C4BD3" w:rsidRPr="00E83FAB">
        <w:t xml:space="preserve">by </w:t>
      </w:r>
      <w:r w:rsidRPr="00E83FAB">
        <w:t xml:space="preserve">aggregate sentence, </w:t>
      </w:r>
      <w:r w:rsidR="0098693A" w:rsidRPr="00E83FAB">
        <w:t>offence</w:t>
      </w:r>
      <w:r w:rsidRPr="00E83FAB">
        <w:t xml:space="preserve"> and Indigenous status.</w:t>
      </w:r>
      <w:bookmarkEnd w:id="70"/>
    </w:p>
    <w:p w:rsidR="005D778E" w:rsidRPr="00E83FAB" w:rsidRDefault="00945A4B" w:rsidP="005D2C76">
      <w:r w:rsidRPr="00945A4B">
        <w:rPr>
          <w:noProof/>
        </w:rPr>
        <w:drawing>
          <wp:inline distT="0" distB="0" distL="0" distR="0" wp14:anchorId="1A99C68D" wp14:editId="1862D715">
            <wp:extent cx="5732145" cy="839248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2145" cy="8392480"/>
                    </a:xfrm>
                    <a:prstGeom prst="rect">
                      <a:avLst/>
                    </a:prstGeom>
                    <a:noFill/>
                    <a:ln>
                      <a:noFill/>
                    </a:ln>
                  </pic:spPr>
                </pic:pic>
              </a:graphicData>
            </a:graphic>
          </wp:inline>
        </w:drawing>
      </w:r>
    </w:p>
    <w:p w:rsidR="0044489E" w:rsidRPr="007846AF" w:rsidRDefault="0044489E" w:rsidP="0044489E">
      <w:pPr>
        <w:rPr>
          <w:rFonts w:cs="Arial"/>
          <w:sz w:val="18"/>
          <w:szCs w:val="18"/>
        </w:rPr>
      </w:pPr>
      <w:bookmarkStart w:id="71" w:name="_Toc180305552"/>
      <w:r w:rsidRPr="007846AF">
        <w:rPr>
          <w:rFonts w:cs="Arial"/>
          <w:b/>
          <w:sz w:val="18"/>
          <w:szCs w:val="18"/>
        </w:rPr>
        <w:t>Aggregate sentence</w:t>
      </w:r>
      <w:r w:rsidRPr="007846AF">
        <w:rPr>
          <w:rFonts w:cs="Arial"/>
          <w:sz w:val="18"/>
          <w:szCs w:val="18"/>
        </w:rPr>
        <w:t xml:space="preserve"> – Is determined as the period between the most recent full-time discharge date (as at </w:t>
      </w:r>
      <w:r w:rsidR="001B6D18">
        <w:rPr>
          <w:rFonts w:cs="Arial"/>
          <w:sz w:val="18"/>
          <w:szCs w:val="18"/>
        </w:rPr>
        <w:br/>
      </w:r>
      <w:r w:rsidRPr="007846AF">
        <w:rPr>
          <w:rFonts w:cs="Arial"/>
          <w:sz w:val="18"/>
          <w:szCs w:val="18"/>
        </w:rPr>
        <w:t>30 June 201</w:t>
      </w:r>
      <w:r w:rsidR="005C307A">
        <w:rPr>
          <w:rFonts w:cs="Arial"/>
          <w:sz w:val="18"/>
          <w:szCs w:val="18"/>
        </w:rPr>
        <w:t>3</w:t>
      </w:r>
      <w:r w:rsidRPr="007846AF">
        <w:rPr>
          <w:rFonts w:cs="Arial"/>
          <w:sz w:val="18"/>
          <w:szCs w:val="18"/>
        </w:rPr>
        <w:t>) and the date of reception for the episode.</w:t>
      </w:r>
    </w:p>
    <w:p w:rsidR="0044489E" w:rsidRPr="007846AF" w:rsidRDefault="0044489E" w:rsidP="0044489E">
      <w:pPr>
        <w:rPr>
          <w:rFonts w:cs="Arial"/>
          <w:sz w:val="18"/>
          <w:szCs w:val="18"/>
        </w:rPr>
      </w:pPr>
      <w:r w:rsidRPr="007846AF">
        <w:rPr>
          <w:rFonts w:cs="Arial"/>
          <w:b/>
          <w:sz w:val="18"/>
          <w:szCs w:val="18"/>
        </w:rPr>
        <w:t>Most serious offence</w:t>
      </w:r>
      <w:r w:rsidRPr="007846AF">
        <w:rPr>
          <w:rFonts w:cs="Arial"/>
          <w:sz w:val="18"/>
          <w:szCs w:val="18"/>
        </w:rPr>
        <w:t xml:space="preserve"> – As recorded from information derived from IOMS and IJIS.</w:t>
      </w:r>
    </w:p>
    <w:bookmarkEnd w:id="71"/>
    <w:p w:rsidR="00CE69E2" w:rsidRDefault="00CE69E2" w:rsidP="007D5769">
      <w:pPr>
        <w:pStyle w:val="ListParagraph"/>
        <w:numPr>
          <w:ilvl w:val="0"/>
          <w:numId w:val="37"/>
        </w:numPr>
        <w:tabs>
          <w:tab w:val="left" w:pos="426"/>
        </w:tabs>
        <w:ind w:left="426" w:hanging="426"/>
        <w:jc w:val="both"/>
        <w:rPr>
          <w:rFonts w:ascii="Arial" w:hAnsi="Arial" w:cs="Arial"/>
          <w:sz w:val="20"/>
          <w:szCs w:val="20"/>
        </w:rPr>
      </w:pPr>
      <w:r w:rsidRPr="00CE69E2">
        <w:rPr>
          <w:rFonts w:ascii="Arial" w:hAnsi="Arial" w:cs="Arial"/>
          <w:sz w:val="20"/>
          <w:szCs w:val="20"/>
        </w:rPr>
        <w:lastRenderedPageBreak/>
        <w:t xml:space="preserve">There were </w:t>
      </w:r>
      <w:r w:rsidR="005C307A">
        <w:rPr>
          <w:rFonts w:ascii="Arial" w:hAnsi="Arial" w:cs="Arial"/>
          <w:sz w:val="20"/>
          <w:szCs w:val="20"/>
        </w:rPr>
        <w:t>2553</w:t>
      </w:r>
      <w:r w:rsidRPr="00CE69E2">
        <w:rPr>
          <w:rFonts w:ascii="Arial" w:hAnsi="Arial" w:cs="Arial"/>
          <w:sz w:val="20"/>
          <w:szCs w:val="20"/>
        </w:rPr>
        <w:t xml:space="preserve"> sentenced episode commencements during </w:t>
      </w:r>
      <w:r w:rsidR="005C307A">
        <w:rPr>
          <w:rFonts w:ascii="Arial" w:hAnsi="Arial" w:cs="Arial"/>
          <w:sz w:val="20"/>
          <w:szCs w:val="20"/>
        </w:rPr>
        <w:t>2012-13, which was a 13% more than in 2011-12</w:t>
      </w:r>
      <w:r w:rsidRPr="00CE69E2">
        <w:rPr>
          <w:rFonts w:ascii="Arial" w:hAnsi="Arial" w:cs="Arial"/>
          <w:sz w:val="20"/>
          <w:szCs w:val="20"/>
        </w:rPr>
        <w:t xml:space="preserve">.  This includes </w:t>
      </w:r>
      <w:r w:rsidR="005C307A">
        <w:rPr>
          <w:rFonts w:ascii="Arial" w:hAnsi="Arial" w:cs="Arial"/>
          <w:sz w:val="20"/>
          <w:szCs w:val="20"/>
        </w:rPr>
        <w:t>212</w:t>
      </w:r>
      <w:r w:rsidRPr="00CE69E2">
        <w:rPr>
          <w:rFonts w:ascii="Arial" w:hAnsi="Arial" w:cs="Arial"/>
          <w:sz w:val="20"/>
          <w:szCs w:val="20"/>
        </w:rPr>
        <w:t xml:space="preserve"> people who were on remand on 30 June 201</w:t>
      </w:r>
      <w:r w:rsidR="005C307A">
        <w:rPr>
          <w:rFonts w:ascii="Arial" w:hAnsi="Arial" w:cs="Arial"/>
          <w:sz w:val="20"/>
          <w:szCs w:val="20"/>
        </w:rPr>
        <w:t>2</w:t>
      </w:r>
      <w:r w:rsidRPr="00CE69E2">
        <w:rPr>
          <w:rFonts w:ascii="Arial" w:hAnsi="Arial" w:cs="Arial"/>
          <w:sz w:val="20"/>
          <w:szCs w:val="20"/>
        </w:rPr>
        <w:t xml:space="preserve"> who became sentenced within the same episode during the following 12 months.</w:t>
      </w:r>
    </w:p>
    <w:p w:rsidR="00CE69E2" w:rsidRPr="00CE69E2" w:rsidRDefault="00CE69E2" w:rsidP="007D5769">
      <w:pPr>
        <w:pStyle w:val="ListParagraph"/>
        <w:ind w:left="0"/>
        <w:jc w:val="both"/>
        <w:rPr>
          <w:rFonts w:ascii="Arial" w:hAnsi="Arial" w:cs="Arial"/>
          <w:sz w:val="20"/>
          <w:szCs w:val="20"/>
        </w:rPr>
      </w:pPr>
    </w:p>
    <w:p w:rsidR="00CE69E2" w:rsidRDefault="00CE69E2" w:rsidP="007D5769">
      <w:pPr>
        <w:pStyle w:val="ListParagraph"/>
        <w:numPr>
          <w:ilvl w:val="0"/>
          <w:numId w:val="37"/>
        </w:numPr>
        <w:tabs>
          <w:tab w:val="left" w:pos="426"/>
        </w:tabs>
        <w:ind w:left="794" w:hanging="794"/>
        <w:jc w:val="both"/>
        <w:rPr>
          <w:rFonts w:ascii="Arial" w:hAnsi="Arial" w:cs="Arial"/>
          <w:sz w:val="20"/>
          <w:szCs w:val="20"/>
        </w:rPr>
      </w:pPr>
      <w:r w:rsidRPr="00CE69E2">
        <w:rPr>
          <w:rFonts w:ascii="Arial" w:hAnsi="Arial" w:cs="Arial"/>
          <w:sz w:val="20"/>
          <w:szCs w:val="20"/>
        </w:rPr>
        <w:t xml:space="preserve">These sentenced episode commencements relate to </w:t>
      </w:r>
      <w:r w:rsidR="005C307A">
        <w:rPr>
          <w:rFonts w:ascii="Arial" w:hAnsi="Arial" w:cs="Arial"/>
          <w:sz w:val="20"/>
          <w:szCs w:val="20"/>
        </w:rPr>
        <w:t>2183</w:t>
      </w:r>
      <w:r w:rsidRPr="00CE69E2">
        <w:rPr>
          <w:rFonts w:ascii="Arial" w:hAnsi="Arial" w:cs="Arial"/>
          <w:sz w:val="20"/>
          <w:szCs w:val="20"/>
        </w:rPr>
        <w:t xml:space="preserve"> distinct persons.</w:t>
      </w:r>
    </w:p>
    <w:p w:rsidR="007D5769" w:rsidRDefault="007D5769" w:rsidP="007D5769">
      <w:pPr>
        <w:pStyle w:val="ListParagraph"/>
        <w:rPr>
          <w:rFonts w:ascii="Arial" w:hAnsi="Arial" w:cs="Arial"/>
          <w:sz w:val="20"/>
          <w:szCs w:val="20"/>
        </w:rPr>
      </w:pPr>
    </w:p>
    <w:p w:rsidR="00CE69E2" w:rsidRDefault="00CE69E2" w:rsidP="007D5769">
      <w:pPr>
        <w:pStyle w:val="ListParagraph"/>
        <w:numPr>
          <w:ilvl w:val="0"/>
          <w:numId w:val="37"/>
        </w:numPr>
        <w:tabs>
          <w:tab w:val="left" w:pos="426"/>
        </w:tabs>
        <w:ind w:left="426" w:hanging="426"/>
        <w:jc w:val="both"/>
        <w:rPr>
          <w:rFonts w:ascii="Arial" w:hAnsi="Arial" w:cs="Arial"/>
          <w:sz w:val="20"/>
          <w:szCs w:val="20"/>
        </w:rPr>
      </w:pPr>
      <w:r w:rsidRPr="00CE69E2">
        <w:rPr>
          <w:rFonts w:ascii="Arial" w:hAnsi="Arial" w:cs="Arial"/>
          <w:sz w:val="20"/>
          <w:szCs w:val="20"/>
        </w:rPr>
        <w:t>‘Acts intended to cause injury’ were the most common offence type for sentences commencing in 201</w:t>
      </w:r>
      <w:r w:rsidR="005C307A">
        <w:rPr>
          <w:rFonts w:ascii="Arial" w:hAnsi="Arial" w:cs="Arial"/>
          <w:sz w:val="20"/>
          <w:szCs w:val="20"/>
        </w:rPr>
        <w:t>2</w:t>
      </w:r>
      <w:r w:rsidRPr="00CE69E2">
        <w:rPr>
          <w:rFonts w:ascii="Arial" w:hAnsi="Arial" w:cs="Arial"/>
          <w:sz w:val="20"/>
          <w:szCs w:val="20"/>
        </w:rPr>
        <w:t>-1</w:t>
      </w:r>
      <w:r w:rsidR="005C307A">
        <w:rPr>
          <w:rFonts w:ascii="Arial" w:hAnsi="Arial" w:cs="Arial"/>
          <w:sz w:val="20"/>
          <w:szCs w:val="20"/>
        </w:rPr>
        <w:t>3</w:t>
      </w:r>
      <w:r w:rsidRPr="00CE69E2">
        <w:rPr>
          <w:rFonts w:ascii="Arial" w:hAnsi="Arial" w:cs="Arial"/>
          <w:sz w:val="20"/>
          <w:szCs w:val="20"/>
        </w:rPr>
        <w:t xml:space="preserve"> comprising 47% of the commencements.  This is followed by ‘</w:t>
      </w:r>
      <w:r w:rsidR="00A255A5">
        <w:rPr>
          <w:rFonts w:ascii="Arial" w:hAnsi="Arial" w:cs="Arial"/>
          <w:sz w:val="20"/>
          <w:szCs w:val="20"/>
        </w:rPr>
        <w:t>O</w:t>
      </w:r>
      <w:r w:rsidRPr="00CE69E2">
        <w:rPr>
          <w:rFonts w:ascii="Arial" w:hAnsi="Arial" w:cs="Arial"/>
          <w:sz w:val="20"/>
          <w:szCs w:val="20"/>
        </w:rPr>
        <w:t xml:space="preserve">ffences against justice procedures, government security and government operations’ </w:t>
      </w:r>
      <w:r w:rsidR="006D3DE8">
        <w:rPr>
          <w:rFonts w:ascii="Arial" w:hAnsi="Arial" w:cs="Arial"/>
          <w:sz w:val="20"/>
          <w:szCs w:val="20"/>
        </w:rPr>
        <w:t xml:space="preserve">(22%) </w:t>
      </w:r>
      <w:r w:rsidRPr="00CE69E2">
        <w:rPr>
          <w:rFonts w:ascii="Arial" w:hAnsi="Arial" w:cs="Arial"/>
          <w:sz w:val="20"/>
          <w:szCs w:val="20"/>
        </w:rPr>
        <w:t>and ‘</w:t>
      </w:r>
      <w:r w:rsidR="00A255A5">
        <w:rPr>
          <w:rFonts w:ascii="Arial" w:hAnsi="Arial" w:cs="Arial"/>
          <w:sz w:val="20"/>
          <w:szCs w:val="20"/>
        </w:rPr>
        <w:t>T</w:t>
      </w:r>
      <w:r w:rsidRPr="00CE69E2">
        <w:rPr>
          <w:rFonts w:ascii="Arial" w:hAnsi="Arial" w:cs="Arial"/>
          <w:sz w:val="20"/>
          <w:szCs w:val="20"/>
        </w:rPr>
        <w:t xml:space="preserve">raffic and vehicle regulatory offences’ </w:t>
      </w:r>
      <w:r w:rsidR="006D3DE8">
        <w:rPr>
          <w:rFonts w:ascii="Arial" w:hAnsi="Arial" w:cs="Arial"/>
          <w:sz w:val="20"/>
          <w:szCs w:val="20"/>
        </w:rPr>
        <w:t>(12%)</w:t>
      </w:r>
      <w:r w:rsidRPr="00CE69E2">
        <w:rPr>
          <w:rFonts w:ascii="Arial" w:hAnsi="Arial" w:cs="Arial"/>
          <w:sz w:val="20"/>
          <w:szCs w:val="20"/>
        </w:rPr>
        <w:t>.</w:t>
      </w:r>
    </w:p>
    <w:p w:rsidR="007D5769" w:rsidRPr="00CE69E2" w:rsidRDefault="007D5769" w:rsidP="007D5769">
      <w:pPr>
        <w:pStyle w:val="ListParagraph"/>
        <w:tabs>
          <w:tab w:val="left" w:pos="426"/>
        </w:tabs>
        <w:ind w:left="426"/>
        <w:jc w:val="both"/>
        <w:rPr>
          <w:rFonts w:ascii="Arial" w:hAnsi="Arial" w:cs="Arial"/>
          <w:sz w:val="20"/>
          <w:szCs w:val="20"/>
        </w:rPr>
      </w:pPr>
    </w:p>
    <w:p w:rsidR="00CE69E2" w:rsidRDefault="00CE69E2" w:rsidP="007D5769">
      <w:pPr>
        <w:pStyle w:val="ListParagraph"/>
        <w:numPr>
          <w:ilvl w:val="0"/>
          <w:numId w:val="37"/>
        </w:numPr>
        <w:tabs>
          <w:tab w:val="left" w:pos="426"/>
        </w:tabs>
        <w:ind w:left="426" w:hanging="426"/>
        <w:jc w:val="both"/>
        <w:rPr>
          <w:rFonts w:ascii="Arial" w:hAnsi="Arial" w:cs="Arial"/>
          <w:sz w:val="20"/>
          <w:szCs w:val="20"/>
        </w:rPr>
      </w:pPr>
      <w:r w:rsidRPr="00CE69E2">
        <w:rPr>
          <w:rFonts w:ascii="Arial" w:hAnsi="Arial" w:cs="Arial"/>
          <w:sz w:val="20"/>
          <w:szCs w:val="20"/>
        </w:rPr>
        <w:t xml:space="preserve">‘Homicide and related offences’ on average received the longest aggregate sentences (more than </w:t>
      </w:r>
      <w:r w:rsidR="006D3DE8">
        <w:rPr>
          <w:rFonts w:ascii="Arial" w:hAnsi="Arial" w:cs="Arial"/>
          <w:sz w:val="20"/>
          <w:szCs w:val="20"/>
        </w:rPr>
        <w:t>3523</w:t>
      </w:r>
      <w:r w:rsidRPr="00CE69E2">
        <w:rPr>
          <w:rFonts w:ascii="Arial" w:hAnsi="Arial" w:cs="Arial"/>
          <w:sz w:val="20"/>
          <w:szCs w:val="20"/>
        </w:rPr>
        <w:t xml:space="preserve"> days).  This was followed by ‘</w:t>
      </w:r>
      <w:r w:rsidR="00A255A5">
        <w:rPr>
          <w:rFonts w:ascii="Arial" w:hAnsi="Arial" w:cs="Arial"/>
          <w:sz w:val="20"/>
          <w:szCs w:val="20"/>
        </w:rPr>
        <w:t>S</w:t>
      </w:r>
      <w:r w:rsidRPr="00CE69E2">
        <w:rPr>
          <w:rFonts w:ascii="Arial" w:hAnsi="Arial" w:cs="Arial"/>
          <w:sz w:val="20"/>
          <w:szCs w:val="20"/>
        </w:rPr>
        <w:t>exual a</w:t>
      </w:r>
      <w:r w:rsidR="00A255A5">
        <w:rPr>
          <w:rFonts w:ascii="Arial" w:hAnsi="Arial" w:cs="Arial"/>
          <w:sz w:val="20"/>
          <w:szCs w:val="20"/>
        </w:rPr>
        <w:t>ssault and related offences’</w:t>
      </w:r>
      <w:r w:rsidRPr="00CE69E2">
        <w:rPr>
          <w:rFonts w:ascii="Arial" w:hAnsi="Arial" w:cs="Arial"/>
          <w:sz w:val="20"/>
          <w:szCs w:val="20"/>
        </w:rPr>
        <w:t xml:space="preserve"> and ‘</w:t>
      </w:r>
      <w:r w:rsidR="00A255A5">
        <w:rPr>
          <w:rFonts w:ascii="Arial" w:hAnsi="Arial" w:cs="Arial"/>
          <w:sz w:val="20"/>
          <w:szCs w:val="20"/>
        </w:rPr>
        <w:t>R</w:t>
      </w:r>
      <w:r w:rsidRPr="00CE69E2">
        <w:rPr>
          <w:rFonts w:ascii="Arial" w:hAnsi="Arial" w:cs="Arial"/>
          <w:sz w:val="20"/>
          <w:szCs w:val="20"/>
        </w:rPr>
        <w:t>obbery, extortion and related offences’ all of which had an average aggregate sentence of more than 3 years.</w:t>
      </w:r>
    </w:p>
    <w:p w:rsidR="007D5769" w:rsidRDefault="007D5769" w:rsidP="007D5769">
      <w:pPr>
        <w:pStyle w:val="ListParagraph"/>
        <w:rPr>
          <w:rFonts w:ascii="Arial" w:hAnsi="Arial" w:cs="Arial"/>
          <w:sz w:val="20"/>
          <w:szCs w:val="20"/>
        </w:rPr>
      </w:pPr>
    </w:p>
    <w:p w:rsidR="00CE69E2" w:rsidRDefault="006D3DE8" w:rsidP="007D5769">
      <w:pPr>
        <w:pStyle w:val="ListParagraph"/>
        <w:numPr>
          <w:ilvl w:val="0"/>
          <w:numId w:val="37"/>
        </w:numPr>
        <w:tabs>
          <w:tab w:val="left" w:pos="426"/>
        </w:tabs>
        <w:ind w:left="426" w:hanging="426"/>
        <w:jc w:val="both"/>
        <w:rPr>
          <w:rFonts w:ascii="Arial" w:hAnsi="Arial" w:cs="Arial"/>
          <w:sz w:val="20"/>
          <w:szCs w:val="20"/>
        </w:rPr>
      </w:pPr>
      <w:r>
        <w:rPr>
          <w:rFonts w:ascii="Arial" w:hAnsi="Arial" w:cs="Arial"/>
          <w:sz w:val="20"/>
          <w:szCs w:val="20"/>
        </w:rPr>
        <w:t>Seven</w:t>
      </w:r>
      <w:r w:rsidR="00CE69E2" w:rsidRPr="00CE69E2">
        <w:rPr>
          <w:rFonts w:ascii="Arial" w:hAnsi="Arial" w:cs="Arial"/>
          <w:sz w:val="20"/>
          <w:szCs w:val="20"/>
        </w:rPr>
        <w:t xml:space="preserve"> people commenced a life sentence for murder during 201</w:t>
      </w:r>
      <w:r>
        <w:rPr>
          <w:rFonts w:ascii="Arial" w:hAnsi="Arial" w:cs="Arial"/>
          <w:sz w:val="20"/>
          <w:szCs w:val="20"/>
        </w:rPr>
        <w:t>2</w:t>
      </w:r>
      <w:r w:rsidR="00CE69E2" w:rsidRPr="00CE69E2">
        <w:rPr>
          <w:rFonts w:ascii="Arial" w:hAnsi="Arial" w:cs="Arial"/>
          <w:sz w:val="20"/>
          <w:szCs w:val="20"/>
        </w:rPr>
        <w:t>-</w:t>
      </w:r>
      <w:r>
        <w:rPr>
          <w:rFonts w:ascii="Arial" w:hAnsi="Arial" w:cs="Arial"/>
          <w:sz w:val="20"/>
          <w:szCs w:val="20"/>
        </w:rPr>
        <w:t>13</w:t>
      </w:r>
    </w:p>
    <w:p w:rsidR="007D5769" w:rsidRDefault="007D5769" w:rsidP="007D5769">
      <w:pPr>
        <w:pStyle w:val="ListParagraph"/>
        <w:rPr>
          <w:rFonts w:ascii="Arial" w:hAnsi="Arial" w:cs="Arial"/>
          <w:sz w:val="20"/>
          <w:szCs w:val="20"/>
        </w:rPr>
      </w:pPr>
    </w:p>
    <w:p w:rsidR="00CE69E2" w:rsidRPr="00CE69E2" w:rsidRDefault="00CE69E2" w:rsidP="007D5769">
      <w:pPr>
        <w:pStyle w:val="ListParagraph"/>
        <w:numPr>
          <w:ilvl w:val="0"/>
          <w:numId w:val="37"/>
        </w:numPr>
        <w:tabs>
          <w:tab w:val="left" w:pos="426"/>
        </w:tabs>
        <w:ind w:left="426" w:hanging="426"/>
        <w:jc w:val="both"/>
        <w:rPr>
          <w:rFonts w:ascii="Arial" w:hAnsi="Arial" w:cs="Arial"/>
          <w:sz w:val="20"/>
          <w:szCs w:val="20"/>
        </w:rPr>
      </w:pPr>
      <w:r w:rsidRPr="00CE69E2">
        <w:rPr>
          <w:rFonts w:ascii="Arial" w:hAnsi="Arial" w:cs="Arial"/>
          <w:sz w:val="20"/>
          <w:szCs w:val="20"/>
        </w:rPr>
        <w:t>6</w:t>
      </w:r>
      <w:r w:rsidR="006D3DE8">
        <w:rPr>
          <w:rFonts w:ascii="Arial" w:hAnsi="Arial" w:cs="Arial"/>
          <w:sz w:val="20"/>
          <w:szCs w:val="20"/>
        </w:rPr>
        <w:t>6</w:t>
      </w:r>
      <w:r w:rsidRPr="00CE69E2">
        <w:rPr>
          <w:rFonts w:ascii="Arial" w:hAnsi="Arial" w:cs="Arial"/>
          <w:sz w:val="20"/>
          <w:szCs w:val="20"/>
        </w:rPr>
        <w:t>% of the sentenced episode commencements had an aggregate sentence of less than 6 months.</w:t>
      </w:r>
      <w:r>
        <w:rPr>
          <w:rFonts w:ascii="Arial" w:hAnsi="Arial" w:cs="Arial"/>
          <w:sz w:val="20"/>
          <w:szCs w:val="20"/>
        </w:rPr>
        <w:br/>
      </w:r>
    </w:p>
    <w:p w:rsidR="00CE69E2" w:rsidRPr="00CE69E2" w:rsidRDefault="00CE69E2" w:rsidP="007D5769">
      <w:pPr>
        <w:pStyle w:val="ListParagraph"/>
        <w:numPr>
          <w:ilvl w:val="0"/>
          <w:numId w:val="37"/>
        </w:numPr>
        <w:tabs>
          <w:tab w:val="left" w:pos="426"/>
        </w:tabs>
        <w:ind w:left="426" w:hanging="426"/>
        <w:jc w:val="both"/>
        <w:rPr>
          <w:rFonts w:ascii="Arial" w:hAnsi="Arial" w:cs="Arial"/>
          <w:sz w:val="20"/>
          <w:szCs w:val="20"/>
        </w:rPr>
      </w:pPr>
      <w:r w:rsidRPr="00CE69E2">
        <w:rPr>
          <w:rFonts w:ascii="Arial" w:hAnsi="Arial" w:cs="Arial"/>
          <w:sz w:val="20"/>
          <w:szCs w:val="20"/>
        </w:rPr>
        <w:t xml:space="preserve">Indigenous people represented </w:t>
      </w:r>
      <w:r w:rsidR="006D3DE8">
        <w:rPr>
          <w:rFonts w:ascii="Arial" w:hAnsi="Arial" w:cs="Arial"/>
          <w:sz w:val="20"/>
          <w:szCs w:val="20"/>
        </w:rPr>
        <w:t>93</w:t>
      </w:r>
      <w:r w:rsidRPr="00CE69E2">
        <w:rPr>
          <w:rFonts w:ascii="Arial" w:hAnsi="Arial" w:cs="Arial"/>
          <w:sz w:val="20"/>
          <w:szCs w:val="20"/>
        </w:rPr>
        <w:t xml:space="preserve">% of the sentenced episode commencements.  The average aggregate sentence length for </w:t>
      </w:r>
      <w:r w:rsidR="00A255A5">
        <w:rPr>
          <w:rFonts w:ascii="Arial" w:hAnsi="Arial" w:cs="Arial"/>
          <w:sz w:val="20"/>
          <w:szCs w:val="20"/>
        </w:rPr>
        <w:t>I</w:t>
      </w:r>
      <w:r w:rsidRPr="00CE69E2">
        <w:rPr>
          <w:rFonts w:ascii="Arial" w:hAnsi="Arial" w:cs="Arial"/>
          <w:sz w:val="20"/>
          <w:szCs w:val="20"/>
        </w:rPr>
        <w:t xml:space="preserve">ndigenous prisoners was </w:t>
      </w:r>
      <w:r w:rsidR="006D3DE8">
        <w:rPr>
          <w:rFonts w:ascii="Arial" w:hAnsi="Arial" w:cs="Arial"/>
          <w:sz w:val="20"/>
          <w:szCs w:val="20"/>
        </w:rPr>
        <w:t>219</w:t>
      </w:r>
      <w:r w:rsidRPr="00CE69E2">
        <w:rPr>
          <w:rFonts w:ascii="Arial" w:hAnsi="Arial" w:cs="Arial"/>
          <w:sz w:val="20"/>
          <w:szCs w:val="20"/>
        </w:rPr>
        <w:t xml:space="preserve"> days which was 19 days less than for all persons.</w:t>
      </w:r>
    </w:p>
    <w:p w:rsidR="00142C16" w:rsidRPr="00CE69E2" w:rsidRDefault="00142C16" w:rsidP="007D5769">
      <w:pPr>
        <w:autoSpaceDE w:val="0"/>
        <w:autoSpaceDN w:val="0"/>
        <w:adjustRightInd w:val="0"/>
        <w:spacing w:after="0" w:line="240" w:lineRule="atLeast"/>
        <w:ind w:left="360"/>
        <w:jc w:val="both"/>
        <w:rPr>
          <w:rFonts w:cs="Arial"/>
          <w:color w:val="FF0000"/>
        </w:rPr>
      </w:pPr>
    </w:p>
    <w:p w:rsidR="00142C16" w:rsidRPr="00CE69E2" w:rsidRDefault="00142C16" w:rsidP="00142C16">
      <w:pPr>
        <w:autoSpaceDE w:val="0"/>
        <w:autoSpaceDN w:val="0"/>
        <w:adjustRightInd w:val="0"/>
        <w:spacing w:after="0" w:line="240" w:lineRule="atLeast"/>
        <w:ind w:left="360"/>
        <w:rPr>
          <w:rFonts w:cs="Arial"/>
          <w:color w:val="FF0000"/>
        </w:rPr>
      </w:pPr>
    </w:p>
    <w:p w:rsidR="0021132C" w:rsidRPr="00787094" w:rsidRDefault="0021132C" w:rsidP="0021132C">
      <w:pPr>
        <w:autoSpaceDE w:val="0"/>
        <w:autoSpaceDN w:val="0"/>
        <w:adjustRightInd w:val="0"/>
        <w:spacing w:after="0" w:line="240" w:lineRule="atLeast"/>
        <w:ind w:left="360"/>
        <w:rPr>
          <w:rFonts w:ascii="Helv" w:hAnsi="Helv" w:cs="Helv"/>
          <w:color w:val="FF0000"/>
        </w:rPr>
      </w:pPr>
    </w:p>
    <w:p w:rsidR="0034114F" w:rsidRDefault="0034114F" w:rsidP="009D3AA6">
      <w:pPr>
        <w:pStyle w:val="Caption"/>
        <w:keepNext/>
        <w:framePr w:w="9356" w:h="13996" w:hRule="exact" w:hSpace="181" w:wrap="around" w:vAnchor="text" w:hAnchor="page" w:x="1311" w:y="-92"/>
        <w:spacing w:line="360" w:lineRule="auto"/>
        <w:jc w:val="center"/>
      </w:pPr>
      <w:bookmarkStart w:id="72" w:name="_Toc372528210"/>
      <w:r w:rsidRPr="007846AF">
        <w:lastRenderedPageBreak/>
        <w:t xml:space="preserve">Table </w:t>
      </w:r>
      <w:r w:rsidR="004F7266">
        <w:fldChar w:fldCharType="begin"/>
      </w:r>
      <w:r w:rsidR="004F7266">
        <w:instrText xml:space="preserve"> SEQ Table \* ARABIC </w:instrText>
      </w:r>
      <w:r w:rsidR="004F7266">
        <w:fldChar w:fldCharType="separate"/>
      </w:r>
      <w:r w:rsidR="00CB06F8">
        <w:rPr>
          <w:noProof/>
        </w:rPr>
        <w:t>21</w:t>
      </w:r>
      <w:r w:rsidR="004F7266">
        <w:rPr>
          <w:noProof/>
        </w:rPr>
        <w:fldChar w:fldCharType="end"/>
      </w:r>
      <w:r w:rsidRPr="007846AF">
        <w:t xml:space="preserve">  </w:t>
      </w:r>
      <w:r w:rsidR="007C4BD3" w:rsidRPr="007846AF">
        <w:t>Adult</w:t>
      </w:r>
      <w:r w:rsidR="007C4DAE" w:rsidRPr="007846AF">
        <w:t xml:space="preserve"> sentenced</w:t>
      </w:r>
      <w:r w:rsidR="007C4BD3" w:rsidRPr="007846AF">
        <w:t xml:space="preserve"> e</w:t>
      </w:r>
      <w:r w:rsidRPr="007846AF">
        <w:t xml:space="preserve">pisodes held </w:t>
      </w:r>
      <w:r w:rsidR="007C4BD3" w:rsidRPr="007846AF">
        <w:t>by</w:t>
      </w:r>
      <w:r w:rsidRPr="007846AF">
        <w:t xml:space="preserve"> aggregate sentence, </w:t>
      </w:r>
      <w:r w:rsidR="0098693A" w:rsidRPr="007846AF">
        <w:t>offence</w:t>
      </w:r>
      <w:r w:rsidRPr="007846AF">
        <w:t xml:space="preserve"> and Indigenous status.</w:t>
      </w:r>
      <w:bookmarkEnd w:id="72"/>
    </w:p>
    <w:p w:rsidR="00B37D88" w:rsidRPr="007846AF" w:rsidRDefault="009D3AA6" w:rsidP="009D3AA6">
      <w:pPr>
        <w:framePr w:w="9356" w:h="13996" w:hRule="exact" w:hSpace="181" w:wrap="around" w:vAnchor="text" w:hAnchor="page" w:x="1311" w:y="-92"/>
      </w:pPr>
      <w:r w:rsidRPr="009D3AA6">
        <w:rPr>
          <w:noProof/>
        </w:rPr>
        <w:drawing>
          <wp:inline distT="0" distB="0" distL="0" distR="0" wp14:anchorId="4A050DDB" wp14:editId="3EF1757B">
            <wp:extent cx="5732145" cy="8265445"/>
            <wp:effectExtent l="0" t="0" r="190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2145" cy="8265445"/>
                    </a:xfrm>
                    <a:prstGeom prst="rect">
                      <a:avLst/>
                    </a:prstGeom>
                    <a:noFill/>
                    <a:ln>
                      <a:noFill/>
                    </a:ln>
                  </pic:spPr>
                </pic:pic>
              </a:graphicData>
            </a:graphic>
          </wp:inline>
        </w:drawing>
      </w:r>
    </w:p>
    <w:p w:rsidR="007846AF" w:rsidRPr="007846AF" w:rsidRDefault="007846AF" w:rsidP="007846AF">
      <w:pPr>
        <w:rPr>
          <w:rFonts w:cs="Arial"/>
          <w:sz w:val="18"/>
          <w:szCs w:val="18"/>
        </w:rPr>
      </w:pPr>
      <w:r w:rsidRPr="007846AF">
        <w:rPr>
          <w:rFonts w:cs="Arial"/>
          <w:b/>
          <w:sz w:val="18"/>
          <w:szCs w:val="18"/>
        </w:rPr>
        <w:t>Aggregate sentence</w:t>
      </w:r>
      <w:r w:rsidRPr="007846AF">
        <w:rPr>
          <w:rFonts w:cs="Arial"/>
          <w:sz w:val="18"/>
          <w:szCs w:val="18"/>
        </w:rPr>
        <w:t xml:space="preserve"> – Is determined as the period between the most recent full-time discharge date (as at 30 June 201</w:t>
      </w:r>
      <w:r w:rsidR="005C307A">
        <w:rPr>
          <w:rFonts w:cs="Arial"/>
          <w:sz w:val="18"/>
          <w:szCs w:val="18"/>
        </w:rPr>
        <w:t>3</w:t>
      </w:r>
      <w:r w:rsidRPr="007846AF">
        <w:rPr>
          <w:rFonts w:cs="Arial"/>
          <w:sz w:val="18"/>
          <w:szCs w:val="18"/>
        </w:rPr>
        <w:t>) and the date of reception for the episode.</w:t>
      </w:r>
    </w:p>
    <w:p w:rsidR="007846AF" w:rsidRDefault="007846AF" w:rsidP="007846AF">
      <w:pPr>
        <w:rPr>
          <w:rFonts w:cs="Arial"/>
          <w:sz w:val="18"/>
          <w:szCs w:val="18"/>
        </w:rPr>
      </w:pPr>
      <w:r w:rsidRPr="007846AF">
        <w:rPr>
          <w:rFonts w:cs="Arial"/>
          <w:b/>
          <w:sz w:val="18"/>
          <w:szCs w:val="18"/>
        </w:rPr>
        <w:t>Most serious offence</w:t>
      </w:r>
      <w:r w:rsidRPr="007846AF">
        <w:rPr>
          <w:rFonts w:cs="Arial"/>
          <w:sz w:val="18"/>
          <w:szCs w:val="18"/>
        </w:rPr>
        <w:t xml:space="preserve"> – As recorded from information derived from IOMS and IJIS.</w:t>
      </w:r>
    </w:p>
    <w:p w:rsidR="007846AF" w:rsidRDefault="007846AF" w:rsidP="007D5769">
      <w:pPr>
        <w:pStyle w:val="ListParagraph"/>
        <w:numPr>
          <w:ilvl w:val="0"/>
          <w:numId w:val="26"/>
        </w:numPr>
        <w:jc w:val="both"/>
        <w:rPr>
          <w:rFonts w:ascii="Arial" w:hAnsi="Arial" w:cs="Arial"/>
          <w:sz w:val="20"/>
          <w:szCs w:val="20"/>
        </w:rPr>
      </w:pPr>
      <w:r w:rsidRPr="00AE3AD2">
        <w:rPr>
          <w:rFonts w:ascii="Arial" w:hAnsi="Arial" w:cs="Arial"/>
          <w:sz w:val="20"/>
          <w:szCs w:val="20"/>
        </w:rPr>
        <w:lastRenderedPageBreak/>
        <w:t xml:space="preserve">There were </w:t>
      </w:r>
      <w:r w:rsidR="00EB2F3F">
        <w:rPr>
          <w:rFonts w:ascii="Arial" w:hAnsi="Arial" w:cs="Arial"/>
          <w:sz w:val="20"/>
          <w:szCs w:val="20"/>
        </w:rPr>
        <w:t>3614</w:t>
      </w:r>
      <w:r w:rsidRPr="00AE3AD2">
        <w:rPr>
          <w:rFonts w:ascii="Arial" w:hAnsi="Arial" w:cs="Arial"/>
          <w:sz w:val="20"/>
          <w:szCs w:val="20"/>
        </w:rPr>
        <w:t xml:space="preserve"> episodes which commenced prior to or during 201</w:t>
      </w:r>
      <w:r w:rsidR="00EB2F3F">
        <w:rPr>
          <w:rFonts w:ascii="Arial" w:hAnsi="Arial" w:cs="Arial"/>
          <w:sz w:val="20"/>
          <w:szCs w:val="20"/>
        </w:rPr>
        <w:t>2</w:t>
      </w:r>
      <w:r w:rsidRPr="00AE3AD2">
        <w:rPr>
          <w:rFonts w:ascii="Arial" w:hAnsi="Arial" w:cs="Arial"/>
          <w:sz w:val="20"/>
          <w:szCs w:val="20"/>
        </w:rPr>
        <w:t>-1</w:t>
      </w:r>
      <w:r w:rsidR="00EB2F3F">
        <w:rPr>
          <w:rFonts w:ascii="Arial" w:hAnsi="Arial" w:cs="Arial"/>
          <w:sz w:val="20"/>
          <w:szCs w:val="20"/>
        </w:rPr>
        <w:t>3</w:t>
      </w:r>
      <w:r w:rsidRPr="00AE3AD2">
        <w:rPr>
          <w:rFonts w:ascii="Arial" w:hAnsi="Arial" w:cs="Arial"/>
          <w:sz w:val="20"/>
          <w:szCs w:val="20"/>
        </w:rPr>
        <w:t xml:space="preserve"> which were sentenced prior to or became sentenced during 201</w:t>
      </w:r>
      <w:r w:rsidR="00EB2F3F">
        <w:rPr>
          <w:rFonts w:ascii="Arial" w:hAnsi="Arial" w:cs="Arial"/>
          <w:sz w:val="20"/>
          <w:szCs w:val="20"/>
        </w:rPr>
        <w:t>2</w:t>
      </w:r>
      <w:r w:rsidRPr="00AE3AD2">
        <w:rPr>
          <w:rFonts w:ascii="Arial" w:hAnsi="Arial" w:cs="Arial"/>
          <w:sz w:val="20"/>
          <w:szCs w:val="20"/>
        </w:rPr>
        <w:t>-1</w:t>
      </w:r>
      <w:r w:rsidR="00EB2F3F">
        <w:rPr>
          <w:rFonts w:ascii="Arial" w:hAnsi="Arial" w:cs="Arial"/>
          <w:sz w:val="20"/>
          <w:szCs w:val="20"/>
        </w:rPr>
        <w:t>3</w:t>
      </w:r>
      <w:r w:rsidRPr="00AE3AD2">
        <w:rPr>
          <w:rFonts w:ascii="Arial" w:hAnsi="Arial" w:cs="Arial"/>
          <w:sz w:val="20"/>
          <w:szCs w:val="20"/>
        </w:rPr>
        <w:t xml:space="preserve">; </w:t>
      </w:r>
      <w:r w:rsidR="00EB2F3F">
        <w:rPr>
          <w:rFonts w:ascii="Arial" w:hAnsi="Arial" w:cs="Arial"/>
          <w:sz w:val="20"/>
          <w:szCs w:val="20"/>
        </w:rPr>
        <w:t>90</w:t>
      </w:r>
      <w:r w:rsidRPr="00AE3AD2">
        <w:rPr>
          <w:rFonts w:ascii="Arial" w:hAnsi="Arial" w:cs="Arial"/>
          <w:sz w:val="20"/>
          <w:szCs w:val="20"/>
        </w:rPr>
        <w:t xml:space="preserve">% of these episodes was for </w:t>
      </w:r>
      <w:r w:rsidR="00EC797D">
        <w:rPr>
          <w:rFonts w:ascii="Arial" w:hAnsi="Arial" w:cs="Arial"/>
          <w:sz w:val="20"/>
          <w:szCs w:val="20"/>
        </w:rPr>
        <w:t>I</w:t>
      </w:r>
      <w:r w:rsidRPr="00AE3AD2">
        <w:rPr>
          <w:rFonts w:ascii="Arial" w:hAnsi="Arial" w:cs="Arial"/>
          <w:sz w:val="20"/>
          <w:szCs w:val="20"/>
        </w:rPr>
        <w:t>ndigenous prisoners.</w:t>
      </w:r>
    </w:p>
    <w:p w:rsidR="007D5769" w:rsidRPr="00AE3AD2" w:rsidRDefault="007D5769" w:rsidP="007D5769">
      <w:pPr>
        <w:pStyle w:val="ListParagraph"/>
        <w:jc w:val="both"/>
        <w:rPr>
          <w:rFonts w:ascii="Arial" w:hAnsi="Arial" w:cs="Arial"/>
          <w:sz w:val="20"/>
          <w:szCs w:val="20"/>
        </w:rPr>
      </w:pPr>
    </w:p>
    <w:p w:rsidR="00B477EB" w:rsidRDefault="00B477EB" w:rsidP="007D5769">
      <w:pPr>
        <w:pStyle w:val="ListParagraph"/>
        <w:numPr>
          <w:ilvl w:val="0"/>
          <w:numId w:val="26"/>
        </w:numPr>
        <w:jc w:val="both"/>
        <w:rPr>
          <w:rFonts w:ascii="Arial" w:hAnsi="Arial" w:cs="Arial"/>
          <w:sz w:val="20"/>
          <w:szCs w:val="20"/>
        </w:rPr>
      </w:pPr>
      <w:r w:rsidRPr="00AE3AD2">
        <w:rPr>
          <w:rFonts w:ascii="Arial" w:hAnsi="Arial" w:cs="Arial"/>
          <w:sz w:val="20"/>
          <w:szCs w:val="20"/>
        </w:rPr>
        <w:t>The average aggregate sentence for those held during 201</w:t>
      </w:r>
      <w:r w:rsidR="00EB2F3F">
        <w:rPr>
          <w:rFonts w:ascii="Arial" w:hAnsi="Arial" w:cs="Arial"/>
          <w:sz w:val="20"/>
          <w:szCs w:val="20"/>
        </w:rPr>
        <w:t>2</w:t>
      </w:r>
      <w:r w:rsidRPr="00AE3AD2">
        <w:rPr>
          <w:rFonts w:ascii="Arial" w:hAnsi="Arial" w:cs="Arial"/>
          <w:sz w:val="20"/>
          <w:szCs w:val="20"/>
        </w:rPr>
        <w:t>-1</w:t>
      </w:r>
      <w:r w:rsidR="00EB2F3F">
        <w:rPr>
          <w:rFonts w:ascii="Arial" w:hAnsi="Arial" w:cs="Arial"/>
          <w:sz w:val="20"/>
          <w:szCs w:val="20"/>
        </w:rPr>
        <w:t>3</w:t>
      </w:r>
      <w:r w:rsidRPr="00AE3AD2">
        <w:rPr>
          <w:rFonts w:ascii="Arial" w:hAnsi="Arial" w:cs="Arial"/>
          <w:sz w:val="20"/>
          <w:szCs w:val="20"/>
        </w:rPr>
        <w:t xml:space="preserve"> was </w:t>
      </w:r>
      <w:r w:rsidR="00EB2F3F">
        <w:rPr>
          <w:rFonts w:ascii="Arial" w:hAnsi="Arial" w:cs="Arial"/>
          <w:sz w:val="20"/>
          <w:szCs w:val="20"/>
        </w:rPr>
        <w:t>507</w:t>
      </w:r>
      <w:r w:rsidRPr="00AE3AD2">
        <w:rPr>
          <w:rFonts w:ascii="Arial" w:hAnsi="Arial" w:cs="Arial"/>
          <w:sz w:val="20"/>
          <w:szCs w:val="20"/>
        </w:rPr>
        <w:t xml:space="preserve"> d</w:t>
      </w:r>
      <w:r w:rsidR="007D5769">
        <w:rPr>
          <w:rFonts w:ascii="Arial" w:hAnsi="Arial" w:cs="Arial"/>
          <w:sz w:val="20"/>
          <w:szCs w:val="20"/>
        </w:rPr>
        <w:t>ays and the median was 18</w:t>
      </w:r>
      <w:r w:rsidR="00EB2F3F">
        <w:rPr>
          <w:rFonts w:ascii="Arial" w:hAnsi="Arial" w:cs="Arial"/>
          <w:sz w:val="20"/>
          <w:szCs w:val="20"/>
        </w:rPr>
        <w:t>0</w:t>
      </w:r>
      <w:r w:rsidR="007D5769">
        <w:rPr>
          <w:rFonts w:ascii="Arial" w:hAnsi="Arial" w:cs="Arial"/>
          <w:sz w:val="20"/>
          <w:szCs w:val="20"/>
        </w:rPr>
        <w:t xml:space="preserve"> days.</w:t>
      </w:r>
    </w:p>
    <w:p w:rsidR="007D5769" w:rsidRDefault="007D5769" w:rsidP="007D5769">
      <w:pPr>
        <w:pStyle w:val="ListParagraph"/>
        <w:rPr>
          <w:rFonts w:ascii="Arial" w:hAnsi="Arial" w:cs="Arial"/>
          <w:sz w:val="20"/>
          <w:szCs w:val="20"/>
        </w:rPr>
      </w:pPr>
    </w:p>
    <w:p w:rsidR="00B477EB" w:rsidRPr="00AE3AD2" w:rsidRDefault="00B477EB" w:rsidP="007D5769">
      <w:pPr>
        <w:pStyle w:val="ListParagraph"/>
        <w:numPr>
          <w:ilvl w:val="0"/>
          <w:numId w:val="26"/>
        </w:numPr>
        <w:jc w:val="both"/>
        <w:rPr>
          <w:rFonts w:ascii="Arial" w:hAnsi="Arial" w:cs="Arial"/>
          <w:sz w:val="20"/>
          <w:szCs w:val="20"/>
        </w:rPr>
      </w:pPr>
      <w:r w:rsidRPr="00AE3AD2">
        <w:rPr>
          <w:rFonts w:ascii="Arial" w:hAnsi="Arial" w:cs="Arial"/>
          <w:sz w:val="20"/>
          <w:szCs w:val="20"/>
        </w:rPr>
        <w:t>During 201</w:t>
      </w:r>
      <w:r w:rsidR="00EB2F3F">
        <w:rPr>
          <w:rFonts w:ascii="Arial" w:hAnsi="Arial" w:cs="Arial"/>
          <w:sz w:val="20"/>
          <w:szCs w:val="20"/>
        </w:rPr>
        <w:t>2</w:t>
      </w:r>
      <w:r w:rsidRPr="00AE3AD2">
        <w:rPr>
          <w:rFonts w:ascii="Arial" w:hAnsi="Arial" w:cs="Arial"/>
          <w:sz w:val="20"/>
          <w:szCs w:val="20"/>
        </w:rPr>
        <w:t>-1</w:t>
      </w:r>
      <w:r w:rsidR="00EB2F3F">
        <w:rPr>
          <w:rFonts w:ascii="Arial" w:hAnsi="Arial" w:cs="Arial"/>
          <w:sz w:val="20"/>
          <w:szCs w:val="20"/>
        </w:rPr>
        <w:t>3</w:t>
      </w:r>
      <w:r w:rsidRPr="00AE3AD2">
        <w:rPr>
          <w:rFonts w:ascii="Arial" w:hAnsi="Arial" w:cs="Arial"/>
          <w:sz w:val="20"/>
          <w:szCs w:val="20"/>
        </w:rPr>
        <w:t>, there were 5</w:t>
      </w:r>
      <w:r w:rsidR="00EB2F3F">
        <w:rPr>
          <w:rFonts w:ascii="Arial" w:hAnsi="Arial" w:cs="Arial"/>
          <w:sz w:val="20"/>
          <w:szCs w:val="20"/>
        </w:rPr>
        <w:t>9</w:t>
      </w:r>
      <w:r w:rsidRPr="00AE3AD2">
        <w:rPr>
          <w:rFonts w:ascii="Arial" w:hAnsi="Arial" w:cs="Arial"/>
          <w:sz w:val="20"/>
          <w:szCs w:val="20"/>
        </w:rPr>
        <w:t xml:space="preserve"> episodes in which the aggregate sentence for the prisoner was either a life or indefinite sentence; murder was the most serious offence for 4</w:t>
      </w:r>
      <w:r w:rsidR="00EB2F3F">
        <w:rPr>
          <w:rFonts w:ascii="Arial" w:hAnsi="Arial" w:cs="Arial"/>
          <w:sz w:val="20"/>
          <w:szCs w:val="20"/>
        </w:rPr>
        <w:t>6</w:t>
      </w:r>
      <w:r w:rsidRPr="00AE3AD2">
        <w:rPr>
          <w:rFonts w:ascii="Arial" w:hAnsi="Arial" w:cs="Arial"/>
          <w:sz w:val="20"/>
          <w:szCs w:val="20"/>
        </w:rPr>
        <w:t xml:space="preserve"> of these episodes.</w:t>
      </w:r>
    </w:p>
    <w:p w:rsidR="00B477EB" w:rsidRPr="00AE3AD2" w:rsidRDefault="00B477EB" w:rsidP="00B477EB">
      <w:pPr>
        <w:pStyle w:val="ListParagraph"/>
        <w:rPr>
          <w:rFonts w:ascii="Arial" w:hAnsi="Arial" w:cs="Arial"/>
          <w:sz w:val="20"/>
          <w:szCs w:val="20"/>
        </w:rPr>
      </w:pPr>
    </w:p>
    <w:p w:rsidR="004E3995" w:rsidRPr="00AB0C4F" w:rsidRDefault="00BC6F88" w:rsidP="00BC6F88">
      <w:pPr>
        <w:pStyle w:val="OCPH2"/>
      </w:pPr>
      <w:r w:rsidRPr="00AE3AD2">
        <w:rPr>
          <w:rFonts w:ascii="Arial" w:hAnsi="Arial" w:cs="Arial"/>
          <w:color w:val="FF0000"/>
          <w:sz w:val="20"/>
          <w:szCs w:val="20"/>
        </w:rPr>
        <w:br w:type="page"/>
      </w:r>
      <w:bookmarkStart w:id="73" w:name="_Toc372190993"/>
      <w:r w:rsidR="00295331">
        <w:lastRenderedPageBreak/>
        <w:t>Youth</w:t>
      </w:r>
      <w:r w:rsidR="004E3995" w:rsidRPr="00AB0C4F">
        <w:t xml:space="preserve"> Detainees</w:t>
      </w:r>
      <w:r w:rsidR="00557121" w:rsidRPr="00AB0C4F">
        <w:t xml:space="preserve"> </w:t>
      </w:r>
      <w:r w:rsidR="00D41F02" w:rsidRPr="00AB0C4F">
        <w:t>During</w:t>
      </w:r>
      <w:r w:rsidR="00B63ECA" w:rsidRPr="00AB0C4F">
        <w:t xml:space="preserve"> </w:t>
      </w:r>
      <w:r w:rsidR="00EC0776" w:rsidRPr="00AB0C4F">
        <w:t>201</w:t>
      </w:r>
      <w:r w:rsidR="005078B9">
        <w:t>2</w:t>
      </w:r>
      <w:r w:rsidR="00EC0776" w:rsidRPr="00AB0C4F">
        <w:t>-</w:t>
      </w:r>
      <w:r w:rsidR="005078B9">
        <w:t>13</w:t>
      </w:r>
      <w:bookmarkEnd w:id="73"/>
    </w:p>
    <w:p w:rsidR="00E03581" w:rsidRPr="00AB0C4F" w:rsidRDefault="00E03581" w:rsidP="00AE3AD2">
      <w:pPr>
        <w:pStyle w:val="Caption"/>
        <w:keepNext/>
        <w:framePr w:w="9404" w:hSpace="181" w:wrap="around" w:vAnchor="text" w:hAnchor="margin" w:xAlign="center" w:y="7"/>
      </w:pPr>
      <w:bookmarkStart w:id="74" w:name="_Toc372528211"/>
      <w:r w:rsidRPr="00AB0C4F">
        <w:t xml:space="preserve">Table </w:t>
      </w:r>
      <w:r w:rsidR="004F7266">
        <w:fldChar w:fldCharType="begin"/>
      </w:r>
      <w:r w:rsidR="004F7266">
        <w:instrText xml:space="preserve"> SEQ Table \* ARABIC </w:instrText>
      </w:r>
      <w:r w:rsidR="004F7266">
        <w:fldChar w:fldCharType="separate"/>
      </w:r>
      <w:r w:rsidR="00CB06F8">
        <w:rPr>
          <w:noProof/>
        </w:rPr>
        <w:t>22</w:t>
      </w:r>
      <w:r w:rsidR="004F7266">
        <w:rPr>
          <w:noProof/>
        </w:rPr>
        <w:fldChar w:fldCharType="end"/>
      </w:r>
      <w:r w:rsidR="00C1141B" w:rsidRPr="00AB0C4F">
        <w:t xml:space="preserve">  </w:t>
      </w:r>
      <w:r w:rsidR="00295331">
        <w:t>Youth</w:t>
      </w:r>
      <w:r w:rsidR="007C4BD3" w:rsidRPr="00AB0C4F">
        <w:t xml:space="preserve"> m</w:t>
      </w:r>
      <w:r w:rsidRPr="00AB0C4F">
        <w:t>onthly daily average by sentence status.</w:t>
      </w:r>
      <w:bookmarkEnd w:id="74"/>
    </w:p>
    <w:tbl>
      <w:tblPr>
        <w:tblW w:w="9273" w:type="dxa"/>
        <w:tblInd w:w="103" w:type="dxa"/>
        <w:tblLook w:val="04A0" w:firstRow="1" w:lastRow="0" w:firstColumn="1" w:lastColumn="0" w:noHBand="0" w:noVBand="1"/>
      </w:tblPr>
      <w:tblGrid>
        <w:gridCol w:w="1488"/>
        <w:gridCol w:w="520"/>
        <w:gridCol w:w="781"/>
        <w:gridCol w:w="255"/>
        <w:gridCol w:w="553"/>
        <w:gridCol w:w="864"/>
        <w:gridCol w:w="255"/>
        <w:gridCol w:w="520"/>
        <w:gridCol w:w="699"/>
        <w:gridCol w:w="255"/>
        <w:gridCol w:w="520"/>
        <w:gridCol w:w="700"/>
        <w:gridCol w:w="255"/>
        <w:gridCol w:w="800"/>
        <w:gridCol w:w="808"/>
      </w:tblGrid>
      <w:tr w:rsidR="00AB0C4F" w:rsidRPr="00AB0C4F" w:rsidTr="00866913">
        <w:trPr>
          <w:trHeight w:val="555"/>
        </w:trPr>
        <w:tc>
          <w:tcPr>
            <w:tcW w:w="1488" w:type="dxa"/>
            <w:tcBorders>
              <w:top w:val="single" w:sz="4" w:space="0" w:color="auto"/>
              <w:left w:val="single" w:sz="4" w:space="0" w:color="auto"/>
              <w:bottom w:val="nil"/>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rPr>
                <w:rFonts w:cs="Arial"/>
                <w:sz w:val="14"/>
                <w:szCs w:val="14"/>
              </w:rPr>
            </w:pPr>
          </w:p>
        </w:tc>
        <w:tc>
          <w:tcPr>
            <w:tcW w:w="1301" w:type="dxa"/>
            <w:gridSpan w:val="2"/>
            <w:tcBorders>
              <w:top w:val="single" w:sz="4" w:space="0" w:color="auto"/>
              <w:left w:val="nil"/>
              <w:bottom w:val="single" w:sz="4" w:space="0" w:color="auto"/>
              <w:right w:val="nil"/>
            </w:tcBorders>
            <w:shd w:val="clear" w:color="auto" w:fill="auto"/>
            <w:vAlign w:val="bottom"/>
            <w:hideMark/>
          </w:tcPr>
          <w:p w:rsidR="00AB0C4F" w:rsidRPr="00AB0C4F" w:rsidRDefault="009E2065" w:rsidP="00AB0C4F">
            <w:pPr>
              <w:framePr w:w="9404" w:hSpace="181" w:wrap="around" w:vAnchor="text" w:hAnchor="margin" w:xAlign="center" w:y="7"/>
              <w:spacing w:after="0"/>
              <w:jc w:val="center"/>
              <w:rPr>
                <w:rFonts w:cs="Arial"/>
                <w:b/>
                <w:bCs/>
                <w:sz w:val="14"/>
                <w:szCs w:val="14"/>
              </w:rPr>
            </w:pPr>
            <w:r>
              <w:rPr>
                <w:rFonts w:cs="Arial"/>
                <w:b/>
                <w:bCs/>
                <w:sz w:val="14"/>
                <w:szCs w:val="14"/>
              </w:rPr>
              <w:t>Aranda House</w:t>
            </w:r>
          </w:p>
        </w:tc>
        <w:tc>
          <w:tcPr>
            <w:tcW w:w="255" w:type="dxa"/>
            <w:tcBorders>
              <w:top w:val="single" w:sz="4" w:space="0" w:color="auto"/>
              <w:left w:val="nil"/>
              <w:bottom w:val="nil"/>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rPr>
                <w:rFonts w:cs="Arial"/>
                <w:b/>
                <w:bCs/>
                <w:sz w:val="14"/>
                <w:szCs w:val="14"/>
              </w:rPr>
            </w:pPr>
            <w:r w:rsidRPr="00AB0C4F">
              <w:rPr>
                <w:rFonts w:cs="Arial"/>
                <w:b/>
                <w:bCs/>
                <w:sz w:val="14"/>
                <w:szCs w:val="14"/>
              </w:rPr>
              <w:t xml:space="preserve"> </w:t>
            </w:r>
          </w:p>
        </w:tc>
        <w:tc>
          <w:tcPr>
            <w:tcW w:w="1417" w:type="dxa"/>
            <w:gridSpan w:val="2"/>
            <w:tcBorders>
              <w:top w:val="single" w:sz="4" w:space="0" w:color="auto"/>
              <w:left w:val="nil"/>
              <w:bottom w:val="single" w:sz="4" w:space="0" w:color="auto"/>
              <w:right w:val="nil"/>
            </w:tcBorders>
            <w:shd w:val="clear" w:color="auto" w:fill="auto"/>
            <w:vAlign w:val="bottom"/>
            <w:hideMark/>
          </w:tcPr>
          <w:p w:rsidR="00AB0C4F" w:rsidRPr="00AB0C4F" w:rsidRDefault="00AB0C4F" w:rsidP="00AB0C4F">
            <w:pPr>
              <w:framePr w:w="9404" w:hSpace="181" w:wrap="around" w:vAnchor="text" w:hAnchor="margin" w:xAlign="center" w:y="7"/>
              <w:spacing w:after="0"/>
              <w:jc w:val="center"/>
              <w:rPr>
                <w:rFonts w:cs="Arial"/>
                <w:b/>
                <w:bCs/>
                <w:sz w:val="14"/>
                <w:szCs w:val="14"/>
              </w:rPr>
            </w:pPr>
            <w:r w:rsidRPr="00AB0C4F">
              <w:rPr>
                <w:rFonts w:cs="Arial"/>
                <w:b/>
                <w:bCs/>
                <w:sz w:val="14"/>
                <w:szCs w:val="14"/>
              </w:rPr>
              <w:t xml:space="preserve">Alice Springs </w:t>
            </w:r>
            <w:r w:rsidR="00295331">
              <w:rPr>
                <w:rFonts w:cs="Arial"/>
                <w:b/>
                <w:bCs/>
                <w:sz w:val="14"/>
                <w:szCs w:val="14"/>
              </w:rPr>
              <w:t>Youth</w:t>
            </w:r>
            <w:r w:rsidRPr="00AB0C4F">
              <w:rPr>
                <w:rFonts w:cs="Arial"/>
                <w:b/>
                <w:bCs/>
                <w:sz w:val="14"/>
                <w:szCs w:val="14"/>
              </w:rPr>
              <w:t xml:space="preserve"> Detention Centre</w:t>
            </w:r>
          </w:p>
        </w:tc>
        <w:tc>
          <w:tcPr>
            <w:tcW w:w="255" w:type="dxa"/>
            <w:tcBorders>
              <w:top w:val="single" w:sz="4" w:space="0" w:color="auto"/>
              <w:left w:val="nil"/>
              <w:bottom w:val="nil"/>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rPr>
                <w:rFonts w:cs="Arial"/>
                <w:b/>
                <w:bCs/>
                <w:sz w:val="14"/>
                <w:szCs w:val="14"/>
              </w:rPr>
            </w:pPr>
            <w:r w:rsidRPr="00AB0C4F">
              <w:rPr>
                <w:rFonts w:cs="Arial"/>
                <w:b/>
                <w:bCs/>
                <w:sz w:val="14"/>
                <w:szCs w:val="14"/>
              </w:rPr>
              <w:t> </w:t>
            </w:r>
          </w:p>
        </w:tc>
        <w:tc>
          <w:tcPr>
            <w:tcW w:w="1219" w:type="dxa"/>
            <w:gridSpan w:val="2"/>
            <w:tcBorders>
              <w:top w:val="single" w:sz="4" w:space="0" w:color="auto"/>
              <w:left w:val="nil"/>
              <w:bottom w:val="single" w:sz="4" w:space="0" w:color="auto"/>
              <w:right w:val="nil"/>
            </w:tcBorders>
            <w:shd w:val="clear" w:color="auto" w:fill="auto"/>
            <w:vAlign w:val="bottom"/>
            <w:hideMark/>
          </w:tcPr>
          <w:p w:rsidR="00AB0C4F" w:rsidRPr="00AB0C4F" w:rsidRDefault="00AB0C4F" w:rsidP="00AB0C4F">
            <w:pPr>
              <w:framePr w:w="9404" w:hSpace="181" w:wrap="around" w:vAnchor="text" w:hAnchor="margin" w:xAlign="center" w:y="7"/>
              <w:spacing w:after="0"/>
              <w:jc w:val="center"/>
              <w:rPr>
                <w:rFonts w:cs="Arial"/>
                <w:b/>
                <w:bCs/>
                <w:sz w:val="14"/>
                <w:szCs w:val="14"/>
              </w:rPr>
            </w:pPr>
            <w:r w:rsidRPr="00AB0C4F">
              <w:rPr>
                <w:rFonts w:cs="Arial"/>
                <w:b/>
                <w:bCs/>
                <w:sz w:val="14"/>
                <w:szCs w:val="14"/>
              </w:rPr>
              <w:t>Don Dale Centre</w:t>
            </w:r>
          </w:p>
        </w:tc>
        <w:tc>
          <w:tcPr>
            <w:tcW w:w="255" w:type="dxa"/>
            <w:tcBorders>
              <w:top w:val="single" w:sz="4" w:space="0" w:color="auto"/>
              <w:left w:val="nil"/>
              <w:bottom w:val="nil"/>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rPr>
                <w:rFonts w:cs="Arial"/>
                <w:b/>
                <w:bCs/>
                <w:sz w:val="14"/>
                <w:szCs w:val="14"/>
              </w:rPr>
            </w:pPr>
            <w:r w:rsidRPr="00AB0C4F">
              <w:rPr>
                <w:rFonts w:cs="Arial"/>
                <w:b/>
                <w:bCs/>
                <w:sz w:val="14"/>
                <w:szCs w:val="14"/>
              </w:rPr>
              <w:t> </w:t>
            </w:r>
          </w:p>
        </w:tc>
        <w:tc>
          <w:tcPr>
            <w:tcW w:w="1220" w:type="dxa"/>
            <w:gridSpan w:val="2"/>
            <w:tcBorders>
              <w:top w:val="single" w:sz="4" w:space="0" w:color="auto"/>
              <w:left w:val="nil"/>
              <w:bottom w:val="single" w:sz="4" w:space="0" w:color="auto"/>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jc w:val="center"/>
              <w:rPr>
                <w:rFonts w:cs="Arial"/>
                <w:b/>
                <w:bCs/>
                <w:sz w:val="14"/>
                <w:szCs w:val="14"/>
              </w:rPr>
            </w:pPr>
            <w:r w:rsidRPr="00AB0C4F">
              <w:rPr>
                <w:rFonts w:cs="Arial"/>
                <w:b/>
                <w:bCs/>
                <w:sz w:val="14"/>
                <w:szCs w:val="14"/>
              </w:rPr>
              <w:t>All</w:t>
            </w:r>
          </w:p>
        </w:tc>
        <w:tc>
          <w:tcPr>
            <w:tcW w:w="255" w:type="dxa"/>
            <w:tcBorders>
              <w:top w:val="single" w:sz="4" w:space="0" w:color="auto"/>
              <w:left w:val="nil"/>
              <w:bottom w:val="nil"/>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rPr>
                <w:rFonts w:cs="Arial"/>
                <w:sz w:val="14"/>
                <w:szCs w:val="14"/>
              </w:rPr>
            </w:pPr>
            <w:r w:rsidRPr="00AB0C4F">
              <w:rPr>
                <w:rFonts w:cs="Arial"/>
                <w:sz w:val="14"/>
                <w:szCs w:val="14"/>
              </w:rPr>
              <w:t> </w:t>
            </w:r>
          </w:p>
        </w:tc>
        <w:tc>
          <w:tcPr>
            <w:tcW w:w="160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B0C4F" w:rsidRPr="00AB0C4F" w:rsidRDefault="00AB0C4F" w:rsidP="00AB0C4F">
            <w:pPr>
              <w:framePr w:w="9404" w:hSpace="181" w:wrap="around" w:vAnchor="text" w:hAnchor="margin" w:xAlign="center" w:y="7"/>
              <w:spacing w:after="0"/>
              <w:jc w:val="center"/>
              <w:rPr>
                <w:rFonts w:cs="Arial"/>
                <w:b/>
                <w:bCs/>
                <w:sz w:val="14"/>
                <w:szCs w:val="14"/>
              </w:rPr>
            </w:pPr>
            <w:r w:rsidRPr="00AB0C4F">
              <w:rPr>
                <w:rFonts w:cs="Arial"/>
                <w:b/>
                <w:bCs/>
                <w:sz w:val="14"/>
                <w:szCs w:val="14"/>
              </w:rPr>
              <w:t>Total</w:t>
            </w:r>
          </w:p>
        </w:tc>
      </w:tr>
      <w:tr w:rsidR="00AB0C4F" w:rsidRPr="00AB0C4F" w:rsidTr="00866913">
        <w:trPr>
          <w:trHeight w:val="210"/>
        </w:trPr>
        <w:tc>
          <w:tcPr>
            <w:tcW w:w="1488" w:type="dxa"/>
            <w:tcBorders>
              <w:top w:val="nil"/>
              <w:left w:val="single" w:sz="4" w:space="0" w:color="auto"/>
              <w:bottom w:val="single" w:sz="4" w:space="0" w:color="auto"/>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rPr>
                <w:rFonts w:cs="Arial"/>
                <w:sz w:val="14"/>
                <w:szCs w:val="14"/>
              </w:rPr>
            </w:pPr>
            <w:r w:rsidRPr="00AB0C4F">
              <w:rPr>
                <w:rFonts w:cs="Arial"/>
                <w:sz w:val="14"/>
                <w:szCs w:val="14"/>
              </w:rPr>
              <w:t> </w:t>
            </w:r>
          </w:p>
        </w:tc>
        <w:tc>
          <w:tcPr>
            <w:tcW w:w="520" w:type="dxa"/>
            <w:tcBorders>
              <w:top w:val="nil"/>
              <w:left w:val="nil"/>
              <w:bottom w:val="single" w:sz="4" w:space="0" w:color="auto"/>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jc w:val="right"/>
              <w:rPr>
                <w:rFonts w:cs="Arial"/>
                <w:b/>
                <w:bCs/>
                <w:sz w:val="14"/>
                <w:szCs w:val="14"/>
              </w:rPr>
            </w:pPr>
            <w:r w:rsidRPr="00AB0C4F">
              <w:rPr>
                <w:rFonts w:cs="Arial"/>
                <w:b/>
                <w:bCs/>
                <w:sz w:val="14"/>
                <w:szCs w:val="14"/>
              </w:rPr>
              <w:t>Sent</w:t>
            </w:r>
          </w:p>
        </w:tc>
        <w:tc>
          <w:tcPr>
            <w:tcW w:w="781" w:type="dxa"/>
            <w:tcBorders>
              <w:top w:val="nil"/>
              <w:left w:val="nil"/>
              <w:bottom w:val="single" w:sz="4" w:space="0" w:color="auto"/>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jc w:val="right"/>
              <w:rPr>
                <w:rFonts w:cs="Arial"/>
                <w:b/>
                <w:bCs/>
                <w:sz w:val="14"/>
                <w:szCs w:val="14"/>
              </w:rPr>
            </w:pPr>
            <w:r w:rsidRPr="00AB0C4F">
              <w:rPr>
                <w:rFonts w:cs="Arial"/>
                <w:b/>
                <w:bCs/>
                <w:sz w:val="14"/>
                <w:szCs w:val="14"/>
              </w:rPr>
              <w:t xml:space="preserve">Unsent </w:t>
            </w:r>
          </w:p>
        </w:tc>
        <w:tc>
          <w:tcPr>
            <w:tcW w:w="255" w:type="dxa"/>
            <w:tcBorders>
              <w:top w:val="nil"/>
              <w:left w:val="nil"/>
              <w:bottom w:val="single" w:sz="4" w:space="0" w:color="auto"/>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jc w:val="right"/>
              <w:rPr>
                <w:rFonts w:cs="Arial"/>
                <w:b/>
                <w:bCs/>
                <w:sz w:val="14"/>
                <w:szCs w:val="14"/>
              </w:rPr>
            </w:pPr>
            <w:r w:rsidRPr="00AB0C4F">
              <w:rPr>
                <w:rFonts w:cs="Arial"/>
                <w:b/>
                <w:bCs/>
                <w:sz w:val="14"/>
                <w:szCs w:val="14"/>
              </w:rPr>
              <w:t xml:space="preserve"> </w:t>
            </w:r>
          </w:p>
        </w:tc>
        <w:tc>
          <w:tcPr>
            <w:tcW w:w="553" w:type="dxa"/>
            <w:tcBorders>
              <w:top w:val="nil"/>
              <w:left w:val="nil"/>
              <w:bottom w:val="single" w:sz="4" w:space="0" w:color="auto"/>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jc w:val="right"/>
              <w:rPr>
                <w:rFonts w:cs="Arial"/>
                <w:b/>
                <w:bCs/>
                <w:sz w:val="14"/>
                <w:szCs w:val="14"/>
              </w:rPr>
            </w:pPr>
            <w:r w:rsidRPr="00AB0C4F">
              <w:rPr>
                <w:rFonts w:cs="Arial"/>
                <w:b/>
                <w:bCs/>
                <w:sz w:val="14"/>
                <w:szCs w:val="14"/>
              </w:rPr>
              <w:t>Sent</w:t>
            </w:r>
          </w:p>
        </w:tc>
        <w:tc>
          <w:tcPr>
            <w:tcW w:w="864" w:type="dxa"/>
            <w:tcBorders>
              <w:top w:val="nil"/>
              <w:left w:val="nil"/>
              <w:bottom w:val="single" w:sz="4" w:space="0" w:color="auto"/>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jc w:val="right"/>
              <w:rPr>
                <w:rFonts w:cs="Arial"/>
                <w:b/>
                <w:bCs/>
                <w:sz w:val="14"/>
                <w:szCs w:val="14"/>
              </w:rPr>
            </w:pPr>
            <w:r w:rsidRPr="00AB0C4F">
              <w:rPr>
                <w:rFonts w:cs="Arial"/>
                <w:b/>
                <w:bCs/>
                <w:sz w:val="14"/>
                <w:szCs w:val="14"/>
              </w:rPr>
              <w:t xml:space="preserve">Unsent </w:t>
            </w:r>
          </w:p>
        </w:tc>
        <w:tc>
          <w:tcPr>
            <w:tcW w:w="255" w:type="dxa"/>
            <w:tcBorders>
              <w:top w:val="nil"/>
              <w:left w:val="nil"/>
              <w:bottom w:val="single" w:sz="4" w:space="0" w:color="auto"/>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jc w:val="right"/>
              <w:rPr>
                <w:rFonts w:cs="Arial"/>
                <w:b/>
                <w:bCs/>
                <w:sz w:val="14"/>
                <w:szCs w:val="14"/>
              </w:rPr>
            </w:pPr>
            <w:r w:rsidRPr="00AB0C4F">
              <w:rPr>
                <w:rFonts w:cs="Arial"/>
                <w:b/>
                <w:bCs/>
                <w:sz w:val="14"/>
                <w:szCs w:val="14"/>
              </w:rPr>
              <w:t xml:space="preserve"> </w:t>
            </w:r>
          </w:p>
        </w:tc>
        <w:tc>
          <w:tcPr>
            <w:tcW w:w="520" w:type="dxa"/>
            <w:tcBorders>
              <w:top w:val="nil"/>
              <w:left w:val="nil"/>
              <w:bottom w:val="single" w:sz="4" w:space="0" w:color="auto"/>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jc w:val="right"/>
              <w:rPr>
                <w:rFonts w:cs="Arial"/>
                <w:b/>
                <w:bCs/>
                <w:sz w:val="14"/>
                <w:szCs w:val="14"/>
              </w:rPr>
            </w:pPr>
            <w:r w:rsidRPr="00AB0C4F">
              <w:rPr>
                <w:rFonts w:cs="Arial"/>
                <w:b/>
                <w:bCs/>
                <w:sz w:val="14"/>
                <w:szCs w:val="14"/>
              </w:rPr>
              <w:t>Sent</w:t>
            </w:r>
          </w:p>
        </w:tc>
        <w:tc>
          <w:tcPr>
            <w:tcW w:w="699" w:type="dxa"/>
            <w:tcBorders>
              <w:top w:val="nil"/>
              <w:left w:val="nil"/>
              <w:bottom w:val="single" w:sz="4" w:space="0" w:color="auto"/>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jc w:val="right"/>
              <w:rPr>
                <w:rFonts w:cs="Arial"/>
                <w:b/>
                <w:bCs/>
                <w:sz w:val="14"/>
                <w:szCs w:val="14"/>
              </w:rPr>
            </w:pPr>
            <w:r w:rsidRPr="00AB0C4F">
              <w:rPr>
                <w:rFonts w:cs="Arial"/>
                <w:b/>
                <w:bCs/>
                <w:sz w:val="14"/>
                <w:szCs w:val="14"/>
              </w:rPr>
              <w:t xml:space="preserve">Unsent </w:t>
            </w:r>
          </w:p>
        </w:tc>
        <w:tc>
          <w:tcPr>
            <w:tcW w:w="255" w:type="dxa"/>
            <w:tcBorders>
              <w:top w:val="nil"/>
              <w:left w:val="nil"/>
              <w:bottom w:val="single" w:sz="4" w:space="0" w:color="auto"/>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jc w:val="right"/>
              <w:rPr>
                <w:rFonts w:cs="Arial"/>
                <w:b/>
                <w:bCs/>
                <w:sz w:val="14"/>
                <w:szCs w:val="14"/>
              </w:rPr>
            </w:pPr>
            <w:r w:rsidRPr="00AB0C4F">
              <w:rPr>
                <w:rFonts w:cs="Arial"/>
                <w:b/>
                <w:bCs/>
                <w:sz w:val="14"/>
                <w:szCs w:val="14"/>
              </w:rPr>
              <w:t> </w:t>
            </w:r>
          </w:p>
        </w:tc>
        <w:tc>
          <w:tcPr>
            <w:tcW w:w="520" w:type="dxa"/>
            <w:tcBorders>
              <w:top w:val="nil"/>
              <w:left w:val="nil"/>
              <w:bottom w:val="single" w:sz="4" w:space="0" w:color="auto"/>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jc w:val="right"/>
              <w:rPr>
                <w:rFonts w:cs="Arial"/>
                <w:b/>
                <w:bCs/>
                <w:sz w:val="14"/>
                <w:szCs w:val="14"/>
              </w:rPr>
            </w:pPr>
            <w:r w:rsidRPr="00AB0C4F">
              <w:rPr>
                <w:rFonts w:cs="Arial"/>
                <w:b/>
                <w:bCs/>
                <w:sz w:val="14"/>
                <w:szCs w:val="14"/>
              </w:rPr>
              <w:t>Sent</w:t>
            </w:r>
          </w:p>
        </w:tc>
        <w:tc>
          <w:tcPr>
            <w:tcW w:w="700" w:type="dxa"/>
            <w:tcBorders>
              <w:top w:val="nil"/>
              <w:left w:val="nil"/>
              <w:bottom w:val="single" w:sz="4" w:space="0" w:color="auto"/>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jc w:val="right"/>
              <w:rPr>
                <w:rFonts w:cs="Arial"/>
                <w:b/>
                <w:bCs/>
                <w:sz w:val="14"/>
                <w:szCs w:val="14"/>
              </w:rPr>
            </w:pPr>
            <w:r w:rsidRPr="00AB0C4F">
              <w:rPr>
                <w:rFonts w:cs="Arial"/>
                <w:b/>
                <w:bCs/>
                <w:sz w:val="14"/>
                <w:szCs w:val="14"/>
              </w:rPr>
              <w:t xml:space="preserve">Unsent </w:t>
            </w:r>
          </w:p>
        </w:tc>
        <w:tc>
          <w:tcPr>
            <w:tcW w:w="255" w:type="dxa"/>
            <w:tcBorders>
              <w:top w:val="nil"/>
              <w:left w:val="nil"/>
              <w:bottom w:val="single" w:sz="4" w:space="0" w:color="auto"/>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rPr>
                <w:rFonts w:cs="Arial"/>
                <w:sz w:val="14"/>
                <w:szCs w:val="14"/>
              </w:rPr>
            </w:pPr>
            <w:r w:rsidRPr="00AB0C4F">
              <w:rPr>
                <w:rFonts w:cs="Arial"/>
                <w:sz w:val="14"/>
                <w:szCs w:val="14"/>
              </w:rPr>
              <w:t xml:space="preserve"> </w:t>
            </w:r>
          </w:p>
        </w:tc>
        <w:tc>
          <w:tcPr>
            <w:tcW w:w="800" w:type="dxa"/>
            <w:tcBorders>
              <w:top w:val="nil"/>
              <w:left w:val="nil"/>
              <w:bottom w:val="single" w:sz="4" w:space="0" w:color="auto"/>
              <w:right w:val="nil"/>
            </w:tcBorders>
            <w:shd w:val="clear" w:color="auto" w:fill="auto"/>
            <w:noWrap/>
            <w:vAlign w:val="bottom"/>
            <w:hideMark/>
          </w:tcPr>
          <w:p w:rsidR="00AB0C4F" w:rsidRPr="00866913" w:rsidRDefault="00AB0C4F" w:rsidP="00866913">
            <w:pPr>
              <w:framePr w:w="9404" w:hSpace="181" w:wrap="around" w:vAnchor="text" w:hAnchor="margin" w:xAlign="center" w:y="7"/>
              <w:spacing w:after="0"/>
              <w:jc w:val="right"/>
              <w:rPr>
                <w:rFonts w:cs="Arial"/>
                <w:b/>
                <w:bCs/>
                <w:sz w:val="14"/>
                <w:szCs w:val="14"/>
              </w:rPr>
            </w:pPr>
            <w:r w:rsidRPr="00866913">
              <w:rPr>
                <w:rFonts w:cs="Arial"/>
                <w:b/>
                <w:bCs/>
                <w:sz w:val="14"/>
                <w:szCs w:val="14"/>
              </w:rPr>
              <w:t>201</w:t>
            </w:r>
            <w:r w:rsidR="00866913" w:rsidRPr="00866913">
              <w:rPr>
                <w:rFonts w:cs="Arial"/>
                <w:b/>
                <w:bCs/>
                <w:sz w:val="14"/>
                <w:szCs w:val="14"/>
              </w:rPr>
              <w:t>2</w:t>
            </w:r>
            <w:r w:rsidRPr="00866913">
              <w:rPr>
                <w:rFonts w:cs="Arial"/>
                <w:b/>
                <w:bCs/>
                <w:sz w:val="14"/>
                <w:szCs w:val="14"/>
              </w:rPr>
              <w:t>-1</w:t>
            </w:r>
            <w:r w:rsidR="00866913" w:rsidRPr="00866913">
              <w:rPr>
                <w:rFonts w:cs="Arial"/>
                <w:b/>
                <w:bCs/>
                <w:sz w:val="14"/>
                <w:szCs w:val="14"/>
              </w:rPr>
              <w:t>3</w:t>
            </w:r>
          </w:p>
        </w:tc>
        <w:tc>
          <w:tcPr>
            <w:tcW w:w="808" w:type="dxa"/>
            <w:tcBorders>
              <w:top w:val="nil"/>
              <w:left w:val="nil"/>
              <w:bottom w:val="single" w:sz="4" w:space="0" w:color="auto"/>
              <w:right w:val="single" w:sz="4" w:space="0" w:color="auto"/>
            </w:tcBorders>
            <w:shd w:val="clear" w:color="auto" w:fill="auto"/>
            <w:noWrap/>
            <w:vAlign w:val="bottom"/>
            <w:hideMark/>
          </w:tcPr>
          <w:p w:rsidR="00AB0C4F" w:rsidRPr="00AB0C4F" w:rsidRDefault="00866913" w:rsidP="00AB0C4F">
            <w:pPr>
              <w:framePr w:w="9404" w:hSpace="181" w:wrap="around" w:vAnchor="text" w:hAnchor="margin" w:xAlign="center" w:y="7"/>
              <w:spacing w:after="0"/>
              <w:jc w:val="right"/>
              <w:rPr>
                <w:rFonts w:cs="Arial"/>
                <w:b/>
                <w:bCs/>
                <w:sz w:val="14"/>
                <w:szCs w:val="14"/>
              </w:rPr>
            </w:pPr>
            <w:r w:rsidRPr="00866913">
              <w:rPr>
                <w:rFonts w:cs="Arial"/>
                <w:bCs/>
                <w:sz w:val="14"/>
                <w:szCs w:val="14"/>
              </w:rPr>
              <w:t>2011-12</w:t>
            </w:r>
          </w:p>
        </w:tc>
      </w:tr>
      <w:tr w:rsidR="00866913" w:rsidRPr="00AB0C4F" w:rsidTr="00866913">
        <w:trPr>
          <w:trHeight w:val="180"/>
        </w:trPr>
        <w:tc>
          <w:tcPr>
            <w:tcW w:w="1488" w:type="dxa"/>
            <w:tcBorders>
              <w:top w:val="nil"/>
              <w:left w:val="single" w:sz="4" w:space="0" w:color="auto"/>
              <w:bottom w:val="nil"/>
              <w:right w:val="nil"/>
            </w:tcBorders>
            <w:shd w:val="clear" w:color="auto" w:fill="auto"/>
            <w:noWrap/>
            <w:vAlign w:val="bottom"/>
            <w:hideMark/>
          </w:tcPr>
          <w:p w:rsidR="00866913" w:rsidRPr="00AB0C4F" w:rsidRDefault="00866913" w:rsidP="00866913">
            <w:pPr>
              <w:framePr w:w="9404" w:hSpace="181" w:wrap="around" w:vAnchor="text" w:hAnchor="margin" w:xAlign="center" w:y="7"/>
              <w:spacing w:after="0"/>
              <w:rPr>
                <w:rFonts w:cs="Arial"/>
                <w:sz w:val="14"/>
                <w:szCs w:val="14"/>
              </w:rPr>
            </w:pPr>
            <w:r w:rsidRPr="00AB0C4F">
              <w:rPr>
                <w:rFonts w:cs="Arial"/>
                <w:sz w:val="14"/>
                <w:szCs w:val="14"/>
              </w:rPr>
              <w:t>July</w:t>
            </w: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5</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53"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5</w:t>
            </w:r>
          </w:p>
        </w:tc>
        <w:tc>
          <w:tcPr>
            <w:tcW w:w="864"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9</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11</w:t>
            </w:r>
          </w:p>
        </w:tc>
        <w:tc>
          <w:tcPr>
            <w:tcW w:w="699"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10</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16</w:t>
            </w:r>
          </w:p>
        </w:tc>
        <w:tc>
          <w:tcPr>
            <w:tcW w:w="7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24</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8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40</w:t>
            </w:r>
          </w:p>
        </w:tc>
        <w:tc>
          <w:tcPr>
            <w:tcW w:w="808" w:type="dxa"/>
            <w:tcBorders>
              <w:top w:val="nil"/>
              <w:left w:val="nil"/>
              <w:bottom w:val="nil"/>
              <w:right w:val="single" w:sz="4" w:space="0" w:color="auto"/>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31</w:t>
            </w:r>
          </w:p>
        </w:tc>
      </w:tr>
      <w:tr w:rsidR="00866913" w:rsidRPr="00AB0C4F" w:rsidTr="00866913">
        <w:trPr>
          <w:trHeight w:val="180"/>
        </w:trPr>
        <w:tc>
          <w:tcPr>
            <w:tcW w:w="1488" w:type="dxa"/>
            <w:tcBorders>
              <w:top w:val="nil"/>
              <w:left w:val="single" w:sz="4" w:space="0" w:color="auto"/>
              <w:bottom w:val="nil"/>
              <w:right w:val="nil"/>
            </w:tcBorders>
            <w:shd w:val="clear" w:color="auto" w:fill="auto"/>
            <w:noWrap/>
            <w:vAlign w:val="bottom"/>
            <w:hideMark/>
          </w:tcPr>
          <w:p w:rsidR="00866913" w:rsidRPr="00AB0C4F" w:rsidRDefault="00866913" w:rsidP="00866913">
            <w:pPr>
              <w:framePr w:w="9404" w:hSpace="181" w:wrap="around" w:vAnchor="text" w:hAnchor="margin" w:xAlign="center" w:y="7"/>
              <w:spacing w:after="0"/>
              <w:rPr>
                <w:rFonts w:cs="Arial"/>
                <w:sz w:val="14"/>
                <w:szCs w:val="14"/>
              </w:rPr>
            </w:pPr>
            <w:r w:rsidRPr="00AB0C4F">
              <w:rPr>
                <w:rFonts w:cs="Arial"/>
                <w:sz w:val="14"/>
                <w:szCs w:val="14"/>
              </w:rPr>
              <w:t>August</w:t>
            </w: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w:t>
            </w:r>
          </w:p>
        </w:tc>
        <w:tc>
          <w:tcPr>
            <w:tcW w:w="781"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53"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w:t>
            </w:r>
          </w:p>
        </w:tc>
        <w:tc>
          <w:tcPr>
            <w:tcW w:w="864"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8</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14</w:t>
            </w:r>
          </w:p>
        </w:tc>
        <w:tc>
          <w:tcPr>
            <w:tcW w:w="699"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10</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19</w:t>
            </w:r>
          </w:p>
        </w:tc>
        <w:tc>
          <w:tcPr>
            <w:tcW w:w="7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21</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8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39</w:t>
            </w:r>
          </w:p>
        </w:tc>
        <w:tc>
          <w:tcPr>
            <w:tcW w:w="808" w:type="dxa"/>
            <w:tcBorders>
              <w:top w:val="nil"/>
              <w:left w:val="nil"/>
              <w:bottom w:val="nil"/>
              <w:right w:val="single" w:sz="4" w:space="0" w:color="auto"/>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35</w:t>
            </w:r>
          </w:p>
        </w:tc>
      </w:tr>
      <w:tr w:rsidR="00866913" w:rsidRPr="00AB0C4F" w:rsidTr="00866913">
        <w:trPr>
          <w:trHeight w:val="180"/>
        </w:trPr>
        <w:tc>
          <w:tcPr>
            <w:tcW w:w="1488" w:type="dxa"/>
            <w:tcBorders>
              <w:top w:val="nil"/>
              <w:left w:val="single" w:sz="4" w:space="0" w:color="auto"/>
              <w:bottom w:val="nil"/>
              <w:right w:val="nil"/>
            </w:tcBorders>
            <w:shd w:val="clear" w:color="auto" w:fill="auto"/>
            <w:noWrap/>
            <w:vAlign w:val="bottom"/>
            <w:hideMark/>
          </w:tcPr>
          <w:p w:rsidR="00866913" w:rsidRPr="00AB0C4F" w:rsidRDefault="00866913" w:rsidP="00866913">
            <w:pPr>
              <w:framePr w:w="9404" w:hSpace="181" w:wrap="around" w:vAnchor="text" w:hAnchor="margin" w:xAlign="center" w:y="7"/>
              <w:spacing w:after="0"/>
              <w:rPr>
                <w:rFonts w:cs="Arial"/>
                <w:sz w:val="14"/>
                <w:szCs w:val="14"/>
              </w:rPr>
            </w:pPr>
            <w:r w:rsidRPr="00AB0C4F">
              <w:rPr>
                <w:rFonts w:cs="Arial"/>
                <w:sz w:val="14"/>
                <w:szCs w:val="14"/>
              </w:rPr>
              <w:t>September</w:t>
            </w: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w:t>
            </w:r>
          </w:p>
        </w:tc>
        <w:tc>
          <w:tcPr>
            <w:tcW w:w="781"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53"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w:t>
            </w:r>
          </w:p>
        </w:tc>
        <w:tc>
          <w:tcPr>
            <w:tcW w:w="864"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10</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16</w:t>
            </w:r>
          </w:p>
        </w:tc>
        <w:tc>
          <w:tcPr>
            <w:tcW w:w="699"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13</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20</w:t>
            </w:r>
          </w:p>
        </w:tc>
        <w:tc>
          <w:tcPr>
            <w:tcW w:w="7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23</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8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43</w:t>
            </w:r>
          </w:p>
        </w:tc>
        <w:tc>
          <w:tcPr>
            <w:tcW w:w="808" w:type="dxa"/>
            <w:tcBorders>
              <w:top w:val="nil"/>
              <w:left w:val="nil"/>
              <w:bottom w:val="nil"/>
              <w:right w:val="single" w:sz="4" w:space="0" w:color="auto"/>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36</w:t>
            </w:r>
          </w:p>
        </w:tc>
      </w:tr>
      <w:tr w:rsidR="00866913" w:rsidRPr="00AB0C4F" w:rsidTr="00866913">
        <w:trPr>
          <w:trHeight w:val="180"/>
        </w:trPr>
        <w:tc>
          <w:tcPr>
            <w:tcW w:w="1488" w:type="dxa"/>
            <w:tcBorders>
              <w:top w:val="nil"/>
              <w:left w:val="single" w:sz="4" w:space="0" w:color="auto"/>
              <w:bottom w:val="nil"/>
              <w:right w:val="nil"/>
            </w:tcBorders>
            <w:shd w:val="clear" w:color="auto" w:fill="auto"/>
            <w:noWrap/>
            <w:vAlign w:val="bottom"/>
            <w:hideMark/>
          </w:tcPr>
          <w:p w:rsidR="00866913" w:rsidRPr="00AB0C4F" w:rsidRDefault="00866913" w:rsidP="00866913">
            <w:pPr>
              <w:framePr w:w="9404" w:hSpace="181" w:wrap="around" w:vAnchor="text" w:hAnchor="margin" w:xAlign="center" w:y="7"/>
              <w:spacing w:after="0"/>
              <w:rPr>
                <w:rFonts w:cs="Arial"/>
                <w:sz w:val="14"/>
                <w:szCs w:val="14"/>
              </w:rPr>
            </w:pPr>
            <w:r w:rsidRPr="00AB0C4F">
              <w:rPr>
                <w:rFonts w:cs="Arial"/>
                <w:sz w:val="14"/>
                <w:szCs w:val="14"/>
              </w:rPr>
              <w:t>October</w:t>
            </w: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53"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w:t>
            </w:r>
          </w:p>
        </w:tc>
        <w:tc>
          <w:tcPr>
            <w:tcW w:w="864"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11</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20</w:t>
            </w:r>
          </w:p>
        </w:tc>
        <w:tc>
          <w:tcPr>
            <w:tcW w:w="699"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14</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22</w:t>
            </w:r>
          </w:p>
        </w:tc>
        <w:tc>
          <w:tcPr>
            <w:tcW w:w="7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25</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8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47</w:t>
            </w:r>
          </w:p>
        </w:tc>
        <w:tc>
          <w:tcPr>
            <w:tcW w:w="808" w:type="dxa"/>
            <w:tcBorders>
              <w:top w:val="nil"/>
              <w:left w:val="nil"/>
              <w:bottom w:val="nil"/>
              <w:right w:val="single" w:sz="4" w:space="0" w:color="auto"/>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37</w:t>
            </w:r>
          </w:p>
        </w:tc>
      </w:tr>
      <w:tr w:rsidR="00866913" w:rsidRPr="00AB0C4F" w:rsidTr="00866913">
        <w:trPr>
          <w:trHeight w:val="180"/>
        </w:trPr>
        <w:tc>
          <w:tcPr>
            <w:tcW w:w="1488" w:type="dxa"/>
            <w:tcBorders>
              <w:top w:val="nil"/>
              <w:left w:val="single" w:sz="4" w:space="0" w:color="auto"/>
              <w:bottom w:val="nil"/>
              <w:right w:val="nil"/>
            </w:tcBorders>
            <w:shd w:val="clear" w:color="auto" w:fill="auto"/>
            <w:noWrap/>
            <w:vAlign w:val="bottom"/>
            <w:hideMark/>
          </w:tcPr>
          <w:p w:rsidR="00866913" w:rsidRPr="00AB0C4F" w:rsidRDefault="00866913" w:rsidP="00866913">
            <w:pPr>
              <w:framePr w:w="9404" w:hSpace="181" w:wrap="around" w:vAnchor="text" w:hAnchor="margin" w:xAlign="center" w:y="7"/>
              <w:spacing w:after="0"/>
              <w:rPr>
                <w:rFonts w:cs="Arial"/>
                <w:sz w:val="14"/>
                <w:szCs w:val="14"/>
              </w:rPr>
            </w:pPr>
            <w:r w:rsidRPr="00AB0C4F">
              <w:rPr>
                <w:rFonts w:cs="Arial"/>
                <w:sz w:val="14"/>
                <w:szCs w:val="14"/>
              </w:rPr>
              <w:t>November</w:t>
            </w: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53"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4</w:t>
            </w:r>
          </w:p>
        </w:tc>
        <w:tc>
          <w:tcPr>
            <w:tcW w:w="864"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9</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22</w:t>
            </w:r>
          </w:p>
        </w:tc>
        <w:tc>
          <w:tcPr>
            <w:tcW w:w="699"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15</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26</w:t>
            </w:r>
          </w:p>
        </w:tc>
        <w:tc>
          <w:tcPr>
            <w:tcW w:w="7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24</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8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49</w:t>
            </w:r>
          </w:p>
        </w:tc>
        <w:tc>
          <w:tcPr>
            <w:tcW w:w="808" w:type="dxa"/>
            <w:tcBorders>
              <w:top w:val="nil"/>
              <w:left w:val="nil"/>
              <w:bottom w:val="nil"/>
              <w:right w:val="single" w:sz="4" w:space="0" w:color="auto"/>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35</w:t>
            </w:r>
          </w:p>
        </w:tc>
      </w:tr>
      <w:tr w:rsidR="00866913" w:rsidRPr="00AB0C4F" w:rsidTr="00866913">
        <w:trPr>
          <w:trHeight w:val="180"/>
        </w:trPr>
        <w:tc>
          <w:tcPr>
            <w:tcW w:w="1488" w:type="dxa"/>
            <w:tcBorders>
              <w:top w:val="nil"/>
              <w:left w:val="single" w:sz="4" w:space="0" w:color="auto"/>
              <w:bottom w:val="nil"/>
              <w:right w:val="nil"/>
            </w:tcBorders>
            <w:shd w:val="clear" w:color="auto" w:fill="auto"/>
            <w:noWrap/>
            <w:vAlign w:val="bottom"/>
            <w:hideMark/>
          </w:tcPr>
          <w:p w:rsidR="00866913" w:rsidRPr="00AB0C4F" w:rsidRDefault="00866913" w:rsidP="00866913">
            <w:pPr>
              <w:framePr w:w="9404" w:hSpace="181" w:wrap="around" w:vAnchor="text" w:hAnchor="margin" w:xAlign="center" w:y="7"/>
              <w:spacing w:after="0"/>
              <w:rPr>
                <w:rFonts w:cs="Arial"/>
                <w:sz w:val="14"/>
                <w:szCs w:val="14"/>
              </w:rPr>
            </w:pPr>
            <w:r w:rsidRPr="00AB0C4F">
              <w:rPr>
                <w:rFonts w:cs="Arial"/>
                <w:sz w:val="14"/>
                <w:szCs w:val="14"/>
              </w:rPr>
              <w:t>December</w:t>
            </w: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53"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6</w:t>
            </w:r>
          </w:p>
        </w:tc>
        <w:tc>
          <w:tcPr>
            <w:tcW w:w="864"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6</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17</w:t>
            </w:r>
          </w:p>
        </w:tc>
        <w:tc>
          <w:tcPr>
            <w:tcW w:w="699"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10</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23</w:t>
            </w:r>
          </w:p>
        </w:tc>
        <w:tc>
          <w:tcPr>
            <w:tcW w:w="7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16</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8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39</w:t>
            </w:r>
          </w:p>
        </w:tc>
        <w:tc>
          <w:tcPr>
            <w:tcW w:w="808" w:type="dxa"/>
            <w:tcBorders>
              <w:top w:val="nil"/>
              <w:left w:val="nil"/>
              <w:bottom w:val="nil"/>
              <w:right w:val="single" w:sz="4" w:space="0" w:color="auto"/>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42</w:t>
            </w:r>
          </w:p>
        </w:tc>
      </w:tr>
      <w:tr w:rsidR="00866913" w:rsidRPr="00AB0C4F" w:rsidTr="00866913">
        <w:trPr>
          <w:trHeight w:val="180"/>
        </w:trPr>
        <w:tc>
          <w:tcPr>
            <w:tcW w:w="1488" w:type="dxa"/>
            <w:tcBorders>
              <w:top w:val="nil"/>
              <w:left w:val="single" w:sz="4" w:space="0" w:color="auto"/>
              <w:bottom w:val="nil"/>
              <w:right w:val="nil"/>
            </w:tcBorders>
            <w:shd w:val="clear" w:color="auto" w:fill="auto"/>
            <w:noWrap/>
            <w:vAlign w:val="bottom"/>
            <w:hideMark/>
          </w:tcPr>
          <w:p w:rsidR="00866913" w:rsidRPr="00AB0C4F" w:rsidRDefault="00866913" w:rsidP="00866913">
            <w:pPr>
              <w:framePr w:w="9404" w:hSpace="181" w:wrap="around" w:vAnchor="text" w:hAnchor="margin" w:xAlign="center" w:y="7"/>
              <w:spacing w:after="0"/>
              <w:rPr>
                <w:rFonts w:cs="Arial"/>
                <w:sz w:val="14"/>
                <w:szCs w:val="14"/>
              </w:rPr>
            </w:pPr>
            <w:r w:rsidRPr="00AB0C4F">
              <w:rPr>
                <w:rFonts w:cs="Arial"/>
                <w:sz w:val="14"/>
                <w:szCs w:val="14"/>
              </w:rPr>
              <w:t>January</w:t>
            </w: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w:t>
            </w:r>
          </w:p>
        </w:tc>
        <w:tc>
          <w:tcPr>
            <w:tcW w:w="781"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53"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w:t>
            </w:r>
          </w:p>
        </w:tc>
        <w:tc>
          <w:tcPr>
            <w:tcW w:w="864"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14</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19</w:t>
            </w:r>
          </w:p>
        </w:tc>
        <w:tc>
          <w:tcPr>
            <w:tcW w:w="699"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19</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23</w:t>
            </w:r>
          </w:p>
        </w:tc>
        <w:tc>
          <w:tcPr>
            <w:tcW w:w="7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37</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8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60</w:t>
            </w:r>
          </w:p>
        </w:tc>
        <w:tc>
          <w:tcPr>
            <w:tcW w:w="808" w:type="dxa"/>
            <w:tcBorders>
              <w:top w:val="nil"/>
              <w:left w:val="nil"/>
              <w:bottom w:val="nil"/>
              <w:right w:val="single" w:sz="4" w:space="0" w:color="auto"/>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36</w:t>
            </w:r>
          </w:p>
        </w:tc>
      </w:tr>
      <w:tr w:rsidR="00866913" w:rsidRPr="00AB0C4F" w:rsidTr="00866913">
        <w:trPr>
          <w:trHeight w:val="180"/>
        </w:trPr>
        <w:tc>
          <w:tcPr>
            <w:tcW w:w="1488" w:type="dxa"/>
            <w:tcBorders>
              <w:top w:val="nil"/>
              <w:left w:val="single" w:sz="4" w:space="0" w:color="auto"/>
              <w:bottom w:val="nil"/>
              <w:right w:val="nil"/>
            </w:tcBorders>
            <w:shd w:val="clear" w:color="auto" w:fill="auto"/>
            <w:noWrap/>
            <w:vAlign w:val="bottom"/>
            <w:hideMark/>
          </w:tcPr>
          <w:p w:rsidR="00866913" w:rsidRPr="00AB0C4F" w:rsidRDefault="00866913" w:rsidP="00866913">
            <w:pPr>
              <w:framePr w:w="9404" w:hSpace="181" w:wrap="around" w:vAnchor="text" w:hAnchor="margin" w:xAlign="center" w:y="7"/>
              <w:spacing w:after="0"/>
              <w:rPr>
                <w:rFonts w:cs="Arial"/>
                <w:sz w:val="14"/>
                <w:szCs w:val="14"/>
              </w:rPr>
            </w:pPr>
            <w:r w:rsidRPr="00AB0C4F">
              <w:rPr>
                <w:rFonts w:cs="Arial"/>
                <w:sz w:val="14"/>
                <w:szCs w:val="14"/>
              </w:rPr>
              <w:t>February</w:t>
            </w: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53"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w:t>
            </w:r>
          </w:p>
        </w:tc>
        <w:tc>
          <w:tcPr>
            <w:tcW w:w="864"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7</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20</w:t>
            </w:r>
          </w:p>
        </w:tc>
        <w:tc>
          <w:tcPr>
            <w:tcW w:w="699"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23</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24</w:t>
            </w:r>
          </w:p>
        </w:tc>
        <w:tc>
          <w:tcPr>
            <w:tcW w:w="7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33</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8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56</w:t>
            </w:r>
          </w:p>
        </w:tc>
        <w:tc>
          <w:tcPr>
            <w:tcW w:w="808" w:type="dxa"/>
            <w:tcBorders>
              <w:top w:val="nil"/>
              <w:left w:val="nil"/>
              <w:bottom w:val="nil"/>
              <w:right w:val="single" w:sz="4" w:space="0" w:color="auto"/>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38</w:t>
            </w:r>
          </w:p>
        </w:tc>
      </w:tr>
      <w:tr w:rsidR="00866913" w:rsidRPr="00AB0C4F" w:rsidTr="00866913">
        <w:trPr>
          <w:trHeight w:val="180"/>
        </w:trPr>
        <w:tc>
          <w:tcPr>
            <w:tcW w:w="1488" w:type="dxa"/>
            <w:tcBorders>
              <w:top w:val="nil"/>
              <w:left w:val="single" w:sz="4" w:space="0" w:color="auto"/>
              <w:bottom w:val="nil"/>
              <w:right w:val="nil"/>
            </w:tcBorders>
            <w:shd w:val="clear" w:color="auto" w:fill="auto"/>
            <w:noWrap/>
            <w:vAlign w:val="bottom"/>
            <w:hideMark/>
          </w:tcPr>
          <w:p w:rsidR="00866913" w:rsidRPr="00AB0C4F" w:rsidRDefault="00866913" w:rsidP="00866913">
            <w:pPr>
              <w:framePr w:w="9404" w:hSpace="181" w:wrap="around" w:vAnchor="text" w:hAnchor="margin" w:xAlign="center" w:y="7"/>
              <w:spacing w:after="0"/>
              <w:rPr>
                <w:rFonts w:cs="Arial"/>
                <w:sz w:val="14"/>
                <w:szCs w:val="14"/>
              </w:rPr>
            </w:pPr>
            <w:r w:rsidRPr="00AB0C4F">
              <w:rPr>
                <w:rFonts w:cs="Arial"/>
                <w:sz w:val="14"/>
                <w:szCs w:val="14"/>
              </w:rPr>
              <w:t>March</w:t>
            </w: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53"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5</w:t>
            </w:r>
          </w:p>
        </w:tc>
        <w:tc>
          <w:tcPr>
            <w:tcW w:w="864"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11</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18</w:t>
            </w:r>
          </w:p>
        </w:tc>
        <w:tc>
          <w:tcPr>
            <w:tcW w:w="699"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24</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23</w:t>
            </w:r>
          </w:p>
        </w:tc>
        <w:tc>
          <w:tcPr>
            <w:tcW w:w="7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35</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8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58</w:t>
            </w:r>
          </w:p>
        </w:tc>
        <w:tc>
          <w:tcPr>
            <w:tcW w:w="808" w:type="dxa"/>
            <w:tcBorders>
              <w:top w:val="nil"/>
              <w:left w:val="nil"/>
              <w:bottom w:val="nil"/>
              <w:right w:val="single" w:sz="4" w:space="0" w:color="auto"/>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35</w:t>
            </w:r>
          </w:p>
        </w:tc>
      </w:tr>
      <w:tr w:rsidR="00866913" w:rsidRPr="00AB0C4F" w:rsidTr="00866913">
        <w:trPr>
          <w:trHeight w:val="180"/>
        </w:trPr>
        <w:tc>
          <w:tcPr>
            <w:tcW w:w="1488" w:type="dxa"/>
            <w:tcBorders>
              <w:top w:val="nil"/>
              <w:left w:val="single" w:sz="4" w:space="0" w:color="auto"/>
              <w:bottom w:val="nil"/>
              <w:right w:val="nil"/>
            </w:tcBorders>
            <w:shd w:val="clear" w:color="auto" w:fill="auto"/>
            <w:noWrap/>
            <w:vAlign w:val="bottom"/>
            <w:hideMark/>
          </w:tcPr>
          <w:p w:rsidR="00866913" w:rsidRPr="00AB0C4F" w:rsidRDefault="00866913" w:rsidP="00866913">
            <w:pPr>
              <w:framePr w:w="9404" w:hSpace="181" w:wrap="around" w:vAnchor="text" w:hAnchor="margin" w:xAlign="center" w:y="7"/>
              <w:spacing w:after="0"/>
              <w:rPr>
                <w:rFonts w:cs="Arial"/>
                <w:sz w:val="14"/>
                <w:szCs w:val="14"/>
              </w:rPr>
            </w:pPr>
            <w:r w:rsidRPr="00AB0C4F">
              <w:rPr>
                <w:rFonts w:cs="Arial"/>
                <w:sz w:val="14"/>
                <w:szCs w:val="14"/>
              </w:rPr>
              <w:t>April</w:t>
            </w: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53"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4</w:t>
            </w:r>
          </w:p>
        </w:tc>
        <w:tc>
          <w:tcPr>
            <w:tcW w:w="864"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13</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17</w:t>
            </w:r>
          </w:p>
        </w:tc>
        <w:tc>
          <w:tcPr>
            <w:tcW w:w="699"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23</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22</w:t>
            </w:r>
          </w:p>
        </w:tc>
        <w:tc>
          <w:tcPr>
            <w:tcW w:w="7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36</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8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57</w:t>
            </w:r>
          </w:p>
        </w:tc>
        <w:tc>
          <w:tcPr>
            <w:tcW w:w="808" w:type="dxa"/>
            <w:tcBorders>
              <w:top w:val="nil"/>
              <w:left w:val="nil"/>
              <w:bottom w:val="nil"/>
              <w:right w:val="single" w:sz="4" w:space="0" w:color="auto"/>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37</w:t>
            </w:r>
          </w:p>
        </w:tc>
      </w:tr>
      <w:tr w:rsidR="00866913" w:rsidRPr="00AB0C4F" w:rsidTr="00866913">
        <w:trPr>
          <w:trHeight w:val="180"/>
        </w:trPr>
        <w:tc>
          <w:tcPr>
            <w:tcW w:w="1488" w:type="dxa"/>
            <w:tcBorders>
              <w:top w:val="nil"/>
              <w:left w:val="single" w:sz="4" w:space="0" w:color="auto"/>
              <w:bottom w:val="nil"/>
              <w:right w:val="nil"/>
            </w:tcBorders>
            <w:shd w:val="clear" w:color="auto" w:fill="auto"/>
            <w:noWrap/>
            <w:vAlign w:val="bottom"/>
            <w:hideMark/>
          </w:tcPr>
          <w:p w:rsidR="00866913" w:rsidRPr="00AB0C4F" w:rsidRDefault="00866913" w:rsidP="00866913">
            <w:pPr>
              <w:framePr w:w="9404" w:hSpace="181" w:wrap="around" w:vAnchor="text" w:hAnchor="margin" w:xAlign="center" w:y="7"/>
              <w:spacing w:after="0"/>
              <w:rPr>
                <w:rFonts w:cs="Arial"/>
                <w:sz w:val="14"/>
                <w:szCs w:val="14"/>
              </w:rPr>
            </w:pPr>
            <w:r w:rsidRPr="00AB0C4F">
              <w:rPr>
                <w:rFonts w:cs="Arial"/>
                <w:sz w:val="14"/>
                <w:szCs w:val="14"/>
              </w:rPr>
              <w:t>May</w:t>
            </w: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53"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5</w:t>
            </w:r>
          </w:p>
        </w:tc>
        <w:tc>
          <w:tcPr>
            <w:tcW w:w="864"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9</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19</w:t>
            </w:r>
          </w:p>
        </w:tc>
        <w:tc>
          <w:tcPr>
            <w:tcW w:w="699"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19</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24</w:t>
            </w:r>
          </w:p>
        </w:tc>
        <w:tc>
          <w:tcPr>
            <w:tcW w:w="7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28</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8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52</w:t>
            </w:r>
          </w:p>
        </w:tc>
        <w:tc>
          <w:tcPr>
            <w:tcW w:w="808" w:type="dxa"/>
            <w:tcBorders>
              <w:top w:val="nil"/>
              <w:left w:val="nil"/>
              <w:bottom w:val="nil"/>
              <w:right w:val="single" w:sz="4" w:space="0" w:color="auto"/>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48</w:t>
            </w:r>
          </w:p>
        </w:tc>
      </w:tr>
      <w:tr w:rsidR="00866913" w:rsidRPr="00AB0C4F" w:rsidTr="00866913">
        <w:trPr>
          <w:trHeight w:val="180"/>
        </w:trPr>
        <w:tc>
          <w:tcPr>
            <w:tcW w:w="1488" w:type="dxa"/>
            <w:tcBorders>
              <w:top w:val="nil"/>
              <w:left w:val="single" w:sz="4" w:space="0" w:color="auto"/>
              <w:bottom w:val="nil"/>
              <w:right w:val="nil"/>
            </w:tcBorders>
            <w:shd w:val="clear" w:color="auto" w:fill="auto"/>
            <w:noWrap/>
            <w:vAlign w:val="bottom"/>
            <w:hideMark/>
          </w:tcPr>
          <w:p w:rsidR="00866913" w:rsidRPr="00AB0C4F" w:rsidRDefault="00866913" w:rsidP="00866913">
            <w:pPr>
              <w:framePr w:w="9404" w:hSpace="181" w:wrap="around" w:vAnchor="text" w:hAnchor="margin" w:xAlign="center" w:y="7"/>
              <w:spacing w:after="0"/>
              <w:rPr>
                <w:rFonts w:cs="Arial"/>
                <w:sz w:val="14"/>
                <w:szCs w:val="14"/>
              </w:rPr>
            </w:pPr>
            <w:r w:rsidRPr="00AB0C4F">
              <w:rPr>
                <w:rFonts w:cs="Arial"/>
                <w:sz w:val="14"/>
                <w:szCs w:val="14"/>
              </w:rPr>
              <w:t>June</w:t>
            </w: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53"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6</w:t>
            </w:r>
          </w:p>
        </w:tc>
        <w:tc>
          <w:tcPr>
            <w:tcW w:w="864"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9</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18</w:t>
            </w:r>
          </w:p>
        </w:tc>
        <w:tc>
          <w:tcPr>
            <w:tcW w:w="699"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17</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24</w:t>
            </w:r>
          </w:p>
        </w:tc>
        <w:tc>
          <w:tcPr>
            <w:tcW w:w="7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26</w:t>
            </w: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8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50</w:t>
            </w:r>
          </w:p>
        </w:tc>
        <w:tc>
          <w:tcPr>
            <w:tcW w:w="808" w:type="dxa"/>
            <w:tcBorders>
              <w:top w:val="nil"/>
              <w:left w:val="nil"/>
              <w:bottom w:val="nil"/>
              <w:right w:val="single" w:sz="4" w:space="0" w:color="auto"/>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43</w:t>
            </w:r>
          </w:p>
        </w:tc>
      </w:tr>
      <w:tr w:rsidR="00866913" w:rsidRPr="00AB0C4F" w:rsidTr="00866913">
        <w:trPr>
          <w:trHeight w:val="114"/>
        </w:trPr>
        <w:tc>
          <w:tcPr>
            <w:tcW w:w="1488" w:type="dxa"/>
            <w:tcBorders>
              <w:top w:val="nil"/>
              <w:left w:val="single" w:sz="4" w:space="0" w:color="auto"/>
              <w:bottom w:val="nil"/>
              <w:right w:val="nil"/>
            </w:tcBorders>
            <w:shd w:val="clear" w:color="auto" w:fill="auto"/>
            <w:noWrap/>
            <w:vAlign w:val="bottom"/>
            <w:hideMark/>
          </w:tcPr>
          <w:p w:rsidR="00866913" w:rsidRPr="00AB0C4F" w:rsidRDefault="00866913" w:rsidP="00866913">
            <w:pPr>
              <w:framePr w:w="9404" w:hSpace="181" w:wrap="around" w:vAnchor="text" w:hAnchor="margin" w:xAlign="center" w:y="7"/>
              <w:spacing w:after="0"/>
              <w:rPr>
                <w:rFonts w:cs="Arial"/>
                <w:sz w:val="14"/>
                <w:szCs w:val="14"/>
              </w:rPr>
            </w:pPr>
            <w:r w:rsidRPr="00AB0C4F">
              <w:rPr>
                <w:rFonts w:cs="Arial"/>
                <w:sz w:val="14"/>
                <w:szCs w:val="14"/>
              </w:rPr>
              <w:t> </w:t>
            </w: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781"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53"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864"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699"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7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255"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800" w:type="dxa"/>
            <w:tcBorders>
              <w:top w:val="nil"/>
              <w:left w:val="nil"/>
              <w:bottom w:val="nil"/>
              <w:right w:val="nil"/>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p>
        </w:tc>
        <w:tc>
          <w:tcPr>
            <w:tcW w:w="808" w:type="dxa"/>
            <w:tcBorders>
              <w:top w:val="nil"/>
              <w:left w:val="nil"/>
              <w:bottom w:val="nil"/>
              <w:right w:val="single" w:sz="4" w:space="0" w:color="auto"/>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r>
      <w:tr w:rsidR="00866913" w:rsidRPr="00AB0C4F" w:rsidTr="00866913">
        <w:trPr>
          <w:trHeight w:val="180"/>
        </w:trPr>
        <w:tc>
          <w:tcPr>
            <w:tcW w:w="1488" w:type="dxa"/>
            <w:tcBorders>
              <w:top w:val="nil"/>
              <w:left w:val="single" w:sz="4" w:space="0" w:color="auto"/>
              <w:bottom w:val="nil"/>
              <w:right w:val="nil"/>
            </w:tcBorders>
            <w:shd w:val="clear" w:color="auto" w:fill="auto"/>
            <w:noWrap/>
            <w:hideMark/>
          </w:tcPr>
          <w:p w:rsidR="00866913" w:rsidRPr="008A2222" w:rsidRDefault="00866913" w:rsidP="00866913">
            <w:pPr>
              <w:framePr w:w="9404" w:hSpace="181" w:wrap="around" w:vAnchor="text" w:hAnchor="margin" w:xAlign="center" w:y="7"/>
              <w:spacing w:after="0"/>
              <w:rPr>
                <w:rFonts w:cs="Arial"/>
                <w:i/>
                <w:iCs/>
                <w:sz w:val="14"/>
                <w:szCs w:val="14"/>
              </w:rPr>
            </w:pPr>
            <w:r w:rsidRPr="008A2222">
              <w:rPr>
                <w:rFonts w:cs="Arial"/>
                <w:i/>
                <w:iCs/>
                <w:sz w:val="14"/>
                <w:szCs w:val="14"/>
              </w:rPr>
              <w:t xml:space="preserve">Indigenous </w:t>
            </w:r>
            <w:r w:rsidRPr="008A2222">
              <w:rPr>
                <w:rFonts w:cs="Arial"/>
                <w:bCs/>
                <w:i/>
                <w:sz w:val="14"/>
                <w:szCs w:val="14"/>
              </w:rPr>
              <w:t>2012-13</w:t>
            </w:r>
          </w:p>
        </w:tc>
        <w:tc>
          <w:tcPr>
            <w:tcW w:w="520" w:type="dxa"/>
            <w:tcBorders>
              <w:top w:val="nil"/>
              <w:left w:val="nil"/>
              <w:bottom w:val="nil"/>
              <w:right w:val="nil"/>
            </w:tcBorders>
            <w:shd w:val="clear" w:color="auto" w:fill="auto"/>
            <w:noWrap/>
            <w:hideMark/>
          </w:tcPr>
          <w:p w:rsidR="00866913" w:rsidRPr="008A2222" w:rsidRDefault="00866913" w:rsidP="00866913">
            <w:pPr>
              <w:framePr w:w="9404" w:hSpace="181" w:wrap="around" w:vAnchor="text" w:hAnchor="margin" w:xAlign="center" w:y="7"/>
              <w:autoSpaceDE w:val="0"/>
              <w:autoSpaceDN w:val="0"/>
              <w:adjustRightInd w:val="0"/>
              <w:spacing w:after="0"/>
              <w:jc w:val="right"/>
              <w:rPr>
                <w:rFonts w:cs="Arial"/>
                <w:i/>
                <w:iCs/>
                <w:color w:val="000000"/>
                <w:sz w:val="14"/>
                <w:szCs w:val="14"/>
              </w:rPr>
            </w:pPr>
            <w:r w:rsidRPr="008A2222">
              <w:rPr>
                <w:rFonts w:cs="Arial"/>
                <w:i/>
                <w:iCs/>
                <w:color w:val="000000"/>
                <w:sz w:val="14"/>
                <w:szCs w:val="14"/>
              </w:rPr>
              <w:t>0</w:t>
            </w:r>
          </w:p>
        </w:tc>
        <w:tc>
          <w:tcPr>
            <w:tcW w:w="781" w:type="dxa"/>
            <w:tcBorders>
              <w:top w:val="nil"/>
              <w:left w:val="nil"/>
              <w:bottom w:val="nil"/>
              <w:right w:val="nil"/>
            </w:tcBorders>
            <w:shd w:val="clear" w:color="auto" w:fill="auto"/>
            <w:noWrap/>
            <w:hideMark/>
          </w:tcPr>
          <w:p w:rsidR="00866913" w:rsidRPr="008A2222" w:rsidRDefault="00866913" w:rsidP="00866913">
            <w:pPr>
              <w:framePr w:w="9404" w:hSpace="181" w:wrap="around" w:vAnchor="text" w:hAnchor="margin" w:xAlign="center" w:y="7"/>
              <w:autoSpaceDE w:val="0"/>
              <w:autoSpaceDN w:val="0"/>
              <w:adjustRightInd w:val="0"/>
              <w:spacing w:after="0"/>
              <w:jc w:val="right"/>
              <w:rPr>
                <w:rFonts w:cs="Arial"/>
                <w:i/>
                <w:iCs/>
                <w:color w:val="000000"/>
                <w:sz w:val="14"/>
                <w:szCs w:val="14"/>
              </w:rPr>
            </w:pPr>
            <w:r w:rsidRPr="008A2222">
              <w:rPr>
                <w:rFonts w:cs="Arial"/>
                <w:i/>
                <w:iCs/>
                <w:color w:val="000000"/>
                <w:sz w:val="14"/>
                <w:szCs w:val="14"/>
              </w:rPr>
              <w:t>1</w:t>
            </w:r>
          </w:p>
        </w:tc>
        <w:tc>
          <w:tcPr>
            <w:tcW w:w="255" w:type="dxa"/>
            <w:tcBorders>
              <w:top w:val="nil"/>
              <w:left w:val="nil"/>
              <w:bottom w:val="nil"/>
              <w:right w:val="nil"/>
            </w:tcBorders>
            <w:shd w:val="clear" w:color="auto" w:fill="auto"/>
            <w:noWrap/>
            <w:hideMark/>
          </w:tcPr>
          <w:p w:rsidR="00866913" w:rsidRPr="008A2222" w:rsidRDefault="00866913" w:rsidP="00866913">
            <w:pPr>
              <w:framePr w:w="9404" w:hSpace="181" w:wrap="around" w:vAnchor="text" w:hAnchor="margin" w:xAlign="center" w:y="7"/>
              <w:autoSpaceDE w:val="0"/>
              <w:autoSpaceDN w:val="0"/>
              <w:adjustRightInd w:val="0"/>
              <w:spacing w:after="0"/>
              <w:jc w:val="right"/>
              <w:rPr>
                <w:rFonts w:cs="Arial"/>
                <w:i/>
                <w:iCs/>
                <w:color w:val="000000"/>
                <w:sz w:val="14"/>
                <w:szCs w:val="14"/>
              </w:rPr>
            </w:pPr>
          </w:p>
        </w:tc>
        <w:tc>
          <w:tcPr>
            <w:tcW w:w="553" w:type="dxa"/>
            <w:tcBorders>
              <w:top w:val="nil"/>
              <w:left w:val="nil"/>
              <w:bottom w:val="nil"/>
              <w:right w:val="nil"/>
            </w:tcBorders>
            <w:shd w:val="clear" w:color="auto" w:fill="auto"/>
            <w:noWrap/>
            <w:hideMark/>
          </w:tcPr>
          <w:p w:rsidR="00866913" w:rsidRPr="008A2222" w:rsidRDefault="00866913" w:rsidP="00866913">
            <w:pPr>
              <w:framePr w:w="9404" w:hSpace="181" w:wrap="around" w:vAnchor="text" w:hAnchor="margin" w:xAlign="center" w:y="7"/>
              <w:autoSpaceDE w:val="0"/>
              <w:autoSpaceDN w:val="0"/>
              <w:adjustRightInd w:val="0"/>
              <w:spacing w:after="0"/>
              <w:jc w:val="right"/>
              <w:rPr>
                <w:rFonts w:cs="Arial"/>
                <w:i/>
                <w:iCs/>
                <w:color w:val="000000"/>
                <w:sz w:val="14"/>
                <w:szCs w:val="14"/>
              </w:rPr>
            </w:pPr>
            <w:r w:rsidRPr="008A2222">
              <w:rPr>
                <w:rFonts w:cs="Arial"/>
                <w:i/>
                <w:iCs/>
                <w:color w:val="000000"/>
                <w:sz w:val="14"/>
                <w:szCs w:val="14"/>
              </w:rPr>
              <w:t>4</w:t>
            </w:r>
          </w:p>
        </w:tc>
        <w:tc>
          <w:tcPr>
            <w:tcW w:w="864" w:type="dxa"/>
            <w:tcBorders>
              <w:top w:val="nil"/>
              <w:left w:val="nil"/>
              <w:bottom w:val="nil"/>
              <w:right w:val="nil"/>
            </w:tcBorders>
            <w:shd w:val="clear" w:color="auto" w:fill="auto"/>
            <w:noWrap/>
            <w:hideMark/>
          </w:tcPr>
          <w:p w:rsidR="00866913" w:rsidRPr="008A2222" w:rsidRDefault="00866913" w:rsidP="00866913">
            <w:pPr>
              <w:framePr w:w="9404" w:hSpace="181" w:wrap="around" w:vAnchor="text" w:hAnchor="margin" w:xAlign="center" w:y="7"/>
              <w:autoSpaceDE w:val="0"/>
              <w:autoSpaceDN w:val="0"/>
              <w:adjustRightInd w:val="0"/>
              <w:spacing w:after="0"/>
              <w:jc w:val="right"/>
              <w:rPr>
                <w:rFonts w:cs="Arial"/>
                <w:i/>
                <w:iCs/>
                <w:color w:val="000000"/>
                <w:sz w:val="14"/>
                <w:szCs w:val="14"/>
              </w:rPr>
            </w:pPr>
            <w:r w:rsidRPr="008A2222">
              <w:rPr>
                <w:rFonts w:cs="Arial"/>
                <w:i/>
                <w:iCs/>
                <w:color w:val="000000"/>
                <w:sz w:val="14"/>
                <w:szCs w:val="14"/>
              </w:rPr>
              <w:t>10</w:t>
            </w:r>
          </w:p>
        </w:tc>
        <w:tc>
          <w:tcPr>
            <w:tcW w:w="255" w:type="dxa"/>
            <w:tcBorders>
              <w:top w:val="nil"/>
              <w:left w:val="nil"/>
              <w:bottom w:val="nil"/>
              <w:right w:val="nil"/>
            </w:tcBorders>
            <w:shd w:val="clear" w:color="auto" w:fill="auto"/>
            <w:noWrap/>
            <w:hideMark/>
          </w:tcPr>
          <w:p w:rsidR="00866913" w:rsidRPr="008A2222" w:rsidRDefault="00866913" w:rsidP="00866913">
            <w:pPr>
              <w:framePr w:w="9404" w:hSpace="181" w:wrap="around" w:vAnchor="text" w:hAnchor="margin" w:xAlign="center" w:y="7"/>
              <w:autoSpaceDE w:val="0"/>
              <w:autoSpaceDN w:val="0"/>
              <w:adjustRightInd w:val="0"/>
              <w:spacing w:after="0"/>
              <w:jc w:val="right"/>
              <w:rPr>
                <w:rFonts w:cs="Arial"/>
                <w:i/>
                <w:iCs/>
                <w:color w:val="000000"/>
                <w:sz w:val="14"/>
                <w:szCs w:val="14"/>
              </w:rPr>
            </w:pPr>
          </w:p>
        </w:tc>
        <w:tc>
          <w:tcPr>
            <w:tcW w:w="520" w:type="dxa"/>
            <w:tcBorders>
              <w:top w:val="nil"/>
              <w:left w:val="nil"/>
              <w:bottom w:val="nil"/>
              <w:right w:val="nil"/>
            </w:tcBorders>
            <w:shd w:val="clear" w:color="auto" w:fill="auto"/>
            <w:noWrap/>
            <w:hideMark/>
          </w:tcPr>
          <w:p w:rsidR="00866913" w:rsidRPr="008A2222" w:rsidRDefault="00866913" w:rsidP="00866913">
            <w:pPr>
              <w:framePr w:w="9404" w:hSpace="181" w:wrap="around" w:vAnchor="text" w:hAnchor="margin" w:xAlign="center" w:y="7"/>
              <w:autoSpaceDE w:val="0"/>
              <w:autoSpaceDN w:val="0"/>
              <w:adjustRightInd w:val="0"/>
              <w:spacing w:after="0"/>
              <w:jc w:val="right"/>
              <w:rPr>
                <w:rFonts w:cs="Arial"/>
                <w:i/>
                <w:iCs/>
                <w:color w:val="000000"/>
                <w:sz w:val="14"/>
                <w:szCs w:val="14"/>
              </w:rPr>
            </w:pPr>
            <w:r w:rsidRPr="008A2222">
              <w:rPr>
                <w:rFonts w:cs="Arial"/>
                <w:i/>
                <w:iCs/>
                <w:color w:val="000000"/>
                <w:sz w:val="14"/>
                <w:szCs w:val="14"/>
              </w:rPr>
              <w:t>16</w:t>
            </w:r>
          </w:p>
        </w:tc>
        <w:tc>
          <w:tcPr>
            <w:tcW w:w="699" w:type="dxa"/>
            <w:tcBorders>
              <w:top w:val="nil"/>
              <w:left w:val="nil"/>
              <w:bottom w:val="nil"/>
              <w:right w:val="nil"/>
            </w:tcBorders>
            <w:shd w:val="clear" w:color="auto" w:fill="auto"/>
            <w:noWrap/>
            <w:hideMark/>
          </w:tcPr>
          <w:p w:rsidR="00866913" w:rsidRPr="008A2222" w:rsidRDefault="00866913" w:rsidP="00866913">
            <w:pPr>
              <w:framePr w:w="9404" w:hSpace="181" w:wrap="around" w:vAnchor="text" w:hAnchor="margin" w:xAlign="center" w:y="7"/>
              <w:autoSpaceDE w:val="0"/>
              <w:autoSpaceDN w:val="0"/>
              <w:adjustRightInd w:val="0"/>
              <w:spacing w:after="0"/>
              <w:jc w:val="right"/>
              <w:rPr>
                <w:rFonts w:cs="Arial"/>
                <w:i/>
                <w:iCs/>
                <w:color w:val="000000"/>
                <w:sz w:val="14"/>
                <w:szCs w:val="14"/>
              </w:rPr>
            </w:pPr>
            <w:r w:rsidRPr="008A2222">
              <w:rPr>
                <w:rFonts w:cs="Arial"/>
                <w:i/>
                <w:iCs/>
                <w:color w:val="000000"/>
                <w:sz w:val="14"/>
                <w:szCs w:val="14"/>
              </w:rPr>
              <w:t>15</w:t>
            </w:r>
          </w:p>
        </w:tc>
        <w:tc>
          <w:tcPr>
            <w:tcW w:w="255" w:type="dxa"/>
            <w:tcBorders>
              <w:top w:val="nil"/>
              <w:left w:val="nil"/>
              <w:bottom w:val="nil"/>
              <w:right w:val="nil"/>
            </w:tcBorders>
            <w:shd w:val="clear" w:color="auto" w:fill="auto"/>
            <w:noWrap/>
            <w:hideMark/>
          </w:tcPr>
          <w:p w:rsidR="00866913" w:rsidRPr="008A2222" w:rsidRDefault="00866913" w:rsidP="00866913">
            <w:pPr>
              <w:framePr w:w="9404" w:hSpace="181" w:wrap="around" w:vAnchor="text" w:hAnchor="margin" w:xAlign="center" w:y="7"/>
              <w:autoSpaceDE w:val="0"/>
              <w:autoSpaceDN w:val="0"/>
              <w:adjustRightInd w:val="0"/>
              <w:spacing w:after="0"/>
              <w:jc w:val="right"/>
              <w:rPr>
                <w:rFonts w:cs="Arial"/>
                <w:i/>
                <w:iCs/>
                <w:color w:val="000000"/>
                <w:sz w:val="14"/>
                <w:szCs w:val="14"/>
              </w:rPr>
            </w:pPr>
          </w:p>
        </w:tc>
        <w:tc>
          <w:tcPr>
            <w:tcW w:w="520" w:type="dxa"/>
            <w:tcBorders>
              <w:top w:val="nil"/>
              <w:left w:val="nil"/>
              <w:bottom w:val="nil"/>
              <w:right w:val="nil"/>
            </w:tcBorders>
            <w:shd w:val="clear" w:color="auto" w:fill="auto"/>
            <w:noWrap/>
            <w:hideMark/>
          </w:tcPr>
          <w:p w:rsidR="00866913" w:rsidRPr="008A2222" w:rsidRDefault="00866913" w:rsidP="00866913">
            <w:pPr>
              <w:framePr w:w="9404" w:hSpace="181" w:wrap="around" w:vAnchor="text" w:hAnchor="margin" w:xAlign="center" w:y="7"/>
              <w:autoSpaceDE w:val="0"/>
              <w:autoSpaceDN w:val="0"/>
              <w:adjustRightInd w:val="0"/>
              <w:spacing w:after="0"/>
              <w:jc w:val="right"/>
              <w:rPr>
                <w:rFonts w:cs="Arial"/>
                <w:i/>
                <w:iCs/>
                <w:color w:val="000000"/>
                <w:sz w:val="14"/>
                <w:szCs w:val="14"/>
              </w:rPr>
            </w:pPr>
            <w:r w:rsidRPr="008A2222">
              <w:rPr>
                <w:rFonts w:cs="Arial"/>
                <w:i/>
                <w:iCs/>
                <w:color w:val="000000"/>
                <w:sz w:val="14"/>
                <w:szCs w:val="14"/>
              </w:rPr>
              <w:t>21</w:t>
            </w:r>
          </w:p>
        </w:tc>
        <w:tc>
          <w:tcPr>
            <w:tcW w:w="700" w:type="dxa"/>
            <w:tcBorders>
              <w:top w:val="nil"/>
              <w:left w:val="nil"/>
              <w:bottom w:val="nil"/>
              <w:right w:val="nil"/>
            </w:tcBorders>
            <w:shd w:val="clear" w:color="auto" w:fill="auto"/>
            <w:noWrap/>
            <w:hideMark/>
          </w:tcPr>
          <w:p w:rsidR="00866913" w:rsidRPr="008A2222" w:rsidRDefault="00866913" w:rsidP="00866913">
            <w:pPr>
              <w:framePr w:w="9404" w:hSpace="181" w:wrap="around" w:vAnchor="text" w:hAnchor="margin" w:xAlign="center" w:y="7"/>
              <w:autoSpaceDE w:val="0"/>
              <w:autoSpaceDN w:val="0"/>
              <w:adjustRightInd w:val="0"/>
              <w:spacing w:after="0"/>
              <w:jc w:val="right"/>
              <w:rPr>
                <w:rFonts w:cs="Arial"/>
                <w:i/>
                <w:iCs/>
                <w:color w:val="000000"/>
                <w:sz w:val="14"/>
                <w:szCs w:val="14"/>
              </w:rPr>
            </w:pPr>
            <w:r w:rsidRPr="008A2222">
              <w:rPr>
                <w:rFonts w:cs="Arial"/>
                <w:i/>
                <w:iCs/>
                <w:color w:val="000000"/>
                <w:sz w:val="14"/>
                <w:szCs w:val="14"/>
              </w:rPr>
              <w:t>26</w:t>
            </w:r>
          </w:p>
        </w:tc>
        <w:tc>
          <w:tcPr>
            <w:tcW w:w="255" w:type="dxa"/>
            <w:tcBorders>
              <w:top w:val="nil"/>
              <w:left w:val="nil"/>
              <w:bottom w:val="nil"/>
              <w:right w:val="nil"/>
            </w:tcBorders>
            <w:shd w:val="clear" w:color="auto" w:fill="auto"/>
            <w:noWrap/>
            <w:hideMark/>
          </w:tcPr>
          <w:p w:rsidR="00866913" w:rsidRPr="008A2222" w:rsidRDefault="00866913" w:rsidP="00866913">
            <w:pPr>
              <w:framePr w:w="9404" w:hSpace="181" w:wrap="around" w:vAnchor="text" w:hAnchor="margin" w:xAlign="center" w:y="7"/>
              <w:autoSpaceDE w:val="0"/>
              <w:autoSpaceDN w:val="0"/>
              <w:adjustRightInd w:val="0"/>
              <w:spacing w:after="0"/>
              <w:jc w:val="right"/>
              <w:rPr>
                <w:rFonts w:cs="Arial"/>
                <w:i/>
                <w:iCs/>
                <w:color w:val="000000"/>
                <w:sz w:val="14"/>
                <w:szCs w:val="14"/>
              </w:rPr>
            </w:pPr>
          </w:p>
        </w:tc>
        <w:tc>
          <w:tcPr>
            <w:tcW w:w="800" w:type="dxa"/>
            <w:tcBorders>
              <w:top w:val="nil"/>
              <w:left w:val="nil"/>
              <w:bottom w:val="nil"/>
              <w:right w:val="nil"/>
            </w:tcBorders>
            <w:shd w:val="clear" w:color="auto" w:fill="auto"/>
            <w:noWrap/>
            <w:hideMark/>
          </w:tcPr>
          <w:p w:rsidR="00866913" w:rsidRPr="008A2222" w:rsidRDefault="00866913" w:rsidP="00866913">
            <w:pPr>
              <w:framePr w:w="9404" w:hSpace="181" w:wrap="around" w:vAnchor="text" w:hAnchor="margin" w:xAlign="center" w:y="7"/>
              <w:autoSpaceDE w:val="0"/>
              <w:autoSpaceDN w:val="0"/>
              <w:adjustRightInd w:val="0"/>
              <w:spacing w:after="0"/>
              <w:jc w:val="right"/>
              <w:rPr>
                <w:rFonts w:cs="Arial"/>
                <w:i/>
                <w:color w:val="000000"/>
                <w:sz w:val="14"/>
                <w:szCs w:val="14"/>
              </w:rPr>
            </w:pPr>
            <w:r w:rsidRPr="008A2222">
              <w:rPr>
                <w:rFonts w:cs="Arial"/>
                <w:i/>
                <w:color w:val="000000"/>
                <w:sz w:val="14"/>
                <w:szCs w:val="14"/>
              </w:rPr>
              <w:t>47</w:t>
            </w:r>
          </w:p>
        </w:tc>
        <w:tc>
          <w:tcPr>
            <w:tcW w:w="808" w:type="dxa"/>
            <w:tcBorders>
              <w:top w:val="nil"/>
              <w:left w:val="nil"/>
              <w:bottom w:val="nil"/>
              <w:right w:val="single" w:sz="4" w:space="0" w:color="auto"/>
            </w:tcBorders>
            <w:shd w:val="clear" w:color="auto" w:fill="auto"/>
            <w:noWrap/>
            <w:hideMark/>
          </w:tcPr>
          <w:p w:rsidR="00866913" w:rsidRDefault="00866913" w:rsidP="00866913">
            <w:pPr>
              <w:framePr w:w="9404" w:hSpace="181" w:wrap="around" w:vAnchor="text" w:hAnchor="margin" w:xAlign="center" w:y="7"/>
              <w:autoSpaceDE w:val="0"/>
              <w:autoSpaceDN w:val="0"/>
              <w:adjustRightInd w:val="0"/>
              <w:spacing w:after="0"/>
              <w:jc w:val="right"/>
              <w:rPr>
                <w:rFonts w:cs="Arial"/>
                <w:i/>
                <w:iCs/>
                <w:color w:val="000000"/>
                <w:sz w:val="14"/>
                <w:szCs w:val="14"/>
              </w:rPr>
            </w:pPr>
            <w:r>
              <w:rPr>
                <w:rFonts w:cs="Arial"/>
                <w:i/>
                <w:iCs/>
                <w:color w:val="000000"/>
                <w:sz w:val="14"/>
                <w:szCs w:val="14"/>
              </w:rPr>
              <w:t>37</w:t>
            </w:r>
          </w:p>
        </w:tc>
      </w:tr>
      <w:tr w:rsidR="00866913" w:rsidRPr="00AB0C4F" w:rsidTr="00866913">
        <w:trPr>
          <w:trHeight w:val="180"/>
        </w:trPr>
        <w:tc>
          <w:tcPr>
            <w:tcW w:w="1488" w:type="dxa"/>
            <w:tcBorders>
              <w:top w:val="nil"/>
              <w:left w:val="single" w:sz="4" w:space="0" w:color="auto"/>
              <w:bottom w:val="nil"/>
              <w:right w:val="nil"/>
            </w:tcBorders>
            <w:shd w:val="clear" w:color="auto" w:fill="auto"/>
            <w:noWrap/>
            <w:vAlign w:val="bottom"/>
            <w:hideMark/>
          </w:tcPr>
          <w:p w:rsidR="00866913" w:rsidRPr="00AB0C4F" w:rsidRDefault="00866913" w:rsidP="00866913">
            <w:pPr>
              <w:framePr w:w="9404" w:hSpace="181" w:wrap="around" w:vAnchor="text" w:hAnchor="margin" w:xAlign="center" w:y="7"/>
              <w:spacing w:after="0"/>
              <w:rPr>
                <w:rFonts w:cs="Arial"/>
                <w:b/>
                <w:bCs/>
                <w:sz w:val="14"/>
                <w:szCs w:val="14"/>
              </w:rPr>
            </w:pPr>
            <w:r w:rsidRPr="00AB0C4F">
              <w:rPr>
                <w:rFonts w:cs="Arial"/>
                <w:b/>
                <w:bCs/>
                <w:sz w:val="14"/>
                <w:szCs w:val="14"/>
              </w:rPr>
              <w:t xml:space="preserve">Total </w:t>
            </w:r>
            <w:r w:rsidRPr="00866913">
              <w:rPr>
                <w:rFonts w:cs="Arial"/>
                <w:b/>
                <w:bCs/>
                <w:sz w:val="14"/>
                <w:szCs w:val="14"/>
              </w:rPr>
              <w:t>2012-13</w:t>
            </w:r>
          </w:p>
        </w:tc>
        <w:tc>
          <w:tcPr>
            <w:tcW w:w="520" w:type="dxa"/>
            <w:tcBorders>
              <w:top w:val="nil"/>
              <w:left w:val="nil"/>
              <w:bottom w:val="nil"/>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781" w:type="dxa"/>
            <w:tcBorders>
              <w:top w:val="nil"/>
              <w:left w:val="nil"/>
              <w:bottom w:val="nil"/>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1</w:t>
            </w:r>
          </w:p>
        </w:tc>
        <w:tc>
          <w:tcPr>
            <w:tcW w:w="255" w:type="dxa"/>
            <w:tcBorders>
              <w:top w:val="nil"/>
              <w:left w:val="nil"/>
              <w:bottom w:val="nil"/>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p>
        </w:tc>
        <w:tc>
          <w:tcPr>
            <w:tcW w:w="553" w:type="dxa"/>
            <w:tcBorders>
              <w:top w:val="nil"/>
              <w:left w:val="nil"/>
              <w:bottom w:val="nil"/>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4</w:t>
            </w:r>
          </w:p>
        </w:tc>
        <w:tc>
          <w:tcPr>
            <w:tcW w:w="864" w:type="dxa"/>
            <w:tcBorders>
              <w:top w:val="nil"/>
              <w:left w:val="nil"/>
              <w:bottom w:val="nil"/>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10</w:t>
            </w:r>
          </w:p>
        </w:tc>
        <w:tc>
          <w:tcPr>
            <w:tcW w:w="255" w:type="dxa"/>
            <w:tcBorders>
              <w:top w:val="nil"/>
              <w:left w:val="nil"/>
              <w:bottom w:val="nil"/>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p>
        </w:tc>
        <w:tc>
          <w:tcPr>
            <w:tcW w:w="520" w:type="dxa"/>
            <w:tcBorders>
              <w:top w:val="nil"/>
              <w:left w:val="nil"/>
              <w:bottom w:val="nil"/>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18</w:t>
            </w:r>
          </w:p>
        </w:tc>
        <w:tc>
          <w:tcPr>
            <w:tcW w:w="699" w:type="dxa"/>
            <w:tcBorders>
              <w:top w:val="nil"/>
              <w:left w:val="nil"/>
              <w:bottom w:val="nil"/>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16</w:t>
            </w:r>
          </w:p>
        </w:tc>
        <w:tc>
          <w:tcPr>
            <w:tcW w:w="255" w:type="dxa"/>
            <w:tcBorders>
              <w:top w:val="nil"/>
              <w:left w:val="nil"/>
              <w:bottom w:val="nil"/>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p>
        </w:tc>
        <w:tc>
          <w:tcPr>
            <w:tcW w:w="520" w:type="dxa"/>
            <w:tcBorders>
              <w:top w:val="nil"/>
              <w:left w:val="nil"/>
              <w:bottom w:val="nil"/>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22</w:t>
            </w:r>
          </w:p>
        </w:tc>
        <w:tc>
          <w:tcPr>
            <w:tcW w:w="700" w:type="dxa"/>
            <w:tcBorders>
              <w:top w:val="nil"/>
              <w:left w:val="nil"/>
              <w:bottom w:val="nil"/>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27</w:t>
            </w:r>
          </w:p>
        </w:tc>
        <w:tc>
          <w:tcPr>
            <w:tcW w:w="255" w:type="dxa"/>
            <w:tcBorders>
              <w:top w:val="nil"/>
              <w:left w:val="nil"/>
              <w:bottom w:val="nil"/>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p>
        </w:tc>
        <w:tc>
          <w:tcPr>
            <w:tcW w:w="800" w:type="dxa"/>
            <w:tcBorders>
              <w:top w:val="nil"/>
              <w:left w:val="nil"/>
              <w:bottom w:val="nil"/>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r>
              <w:rPr>
                <w:rFonts w:cs="Arial"/>
                <w:b/>
                <w:bCs/>
                <w:color w:val="000000"/>
                <w:sz w:val="14"/>
                <w:szCs w:val="14"/>
              </w:rPr>
              <w:t>49</w:t>
            </w:r>
          </w:p>
        </w:tc>
        <w:tc>
          <w:tcPr>
            <w:tcW w:w="808" w:type="dxa"/>
            <w:tcBorders>
              <w:top w:val="nil"/>
              <w:left w:val="nil"/>
              <w:bottom w:val="nil"/>
              <w:right w:val="single" w:sz="4" w:space="0" w:color="auto"/>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b/>
                <w:bCs/>
                <w:color w:val="000000"/>
                <w:sz w:val="14"/>
                <w:szCs w:val="14"/>
              </w:rPr>
            </w:pPr>
          </w:p>
        </w:tc>
      </w:tr>
      <w:tr w:rsidR="00866913" w:rsidRPr="00AB0C4F" w:rsidTr="00866913">
        <w:trPr>
          <w:trHeight w:val="180"/>
        </w:trPr>
        <w:tc>
          <w:tcPr>
            <w:tcW w:w="1488" w:type="dxa"/>
            <w:tcBorders>
              <w:top w:val="nil"/>
              <w:left w:val="single" w:sz="4" w:space="0" w:color="auto"/>
              <w:bottom w:val="single" w:sz="4" w:space="0" w:color="auto"/>
              <w:right w:val="nil"/>
            </w:tcBorders>
            <w:shd w:val="clear" w:color="auto" w:fill="auto"/>
            <w:noWrap/>
            <w:vAlign w:val="bottom"/>
            <w:hideMark/>
          </w:tcPr>
          <w:p w:rsidR="00866913" w:rsidRPr="00AB0C4F" w:rsidRDefault="00866913" w:rsidP="00866913">
            <w:pPr>
              <w:framePr w:w="9404" w:hSpace="181" w:wrap="around" w:vAnchor="text" w:hAnchor="margin" w:xAlign="center" w:y="7"/>
              <w:spacing w:after="0"/>
              <w:rPr>
                <w:rFonts w:cs="Arial"/>
                <w:sz w:val="14"/>
                <w:szCs w:val="14"/>
              </w:rPr>
            </w:pPr>
            <w:r w:rsidRPr="00AB0C4F">
              <w:rPr>
                <w:rFonts w:cs="Arial"/>
                <w:sz w:val="14"/>
                <w:szCs w:val="14"/>
              </w:rPr>
              <w:t xml:space="preserve">Total </w:t>
            </w:r>
            <w:r w:rsidRPr="00866913">
              <w:rPr>
                <w:rFonts w:cs="Arial"/>
                <w:bCs/>
                <w:sz w:val="14"/>
                <w:szCs w:val="14"/>
              </w:rPr>
              <w:t>2011-12</w:t>
            </w:r>
          </w:p>
        </w:tc>
        <w:tc>
          <w:tcPr>
            <w:tcW w:w="520" w:type="dxa"/>
            <w:tcBorders>
              <w:top w:val="nil"/>
              <w:left w:val="nil"/>
              <w:bottom w:val="single" w:sz="4" w:space="0" w:color="auto"/>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0</w:t>
            </w:r>
          </w:p>
        </w:tc>
        <w:tc>
          <w:tcPr>
            <w:tcW w:w="781" w:type="dxa"/>
            <w:tcBorders>
              <w:top w:val="nil"/>
              <w:left w:val="nil"/>
              <w:bottom w:val="single" w:sz="4" w:space="0" w:color="auto"/>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w:t>
            </w:r>
          </w:p>
        </w:tc>
        <w:tc>
          <w:tcPr>
            <w:tcW w:w="255" w:type="dxa"/>
            <w:tcBorders>
              <w:top w:val="nil"/>
              <w:left w:val="nil"/>
              <w:bottom w:val="single" w:sz="4" w:space="0" w:color="auto"/>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53" w:type="dxa"/>
            <w:tcBorders>
              <w:top w:val="nil"/>
              <w:left w:val="nil"/>
              <w:bottom w:val="single" w:sz="4" w:space="0" w:color="auto"/>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w:t>
            </w:r>
          </w:p>
        </w:tc>
        <w:tc>
          <w:tcPr>
            <w:tcW w:w="864" w:type="dxa"/>
            <w:tcBorders>
              <w:top w:val="nil"/>
              <w:left w:val="nil"/>
              <w:bottom w:val="single" w:sz="4" w:space="0" w:color="auto"/>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10</w:t>
            </w:r>
          </w:p>
        </w:tc>
        <w:tc>
          <w:tcPr>
            <w:tcW w:w="255" w:type="dxa"/>
            <w:tcBorders>
              <w:top w:val="nil"/>
              <w:left w:val="nil"/>
              <w:bottom w:val="single" w:sz="4" w:space="0" w:color="auto"/>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single" w:sz="4" w:space="0" w:color="auto"/>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11</w:t>
            </w:r>
          </w:p>
        </w:tc>
        <w:tc>
          <w:tcPr>
            <w:tcW w:w="699" w:type="dxa"/>
            <w:tcBorders>
              <w:top w:val="nil"/>
              <w:left w:val="nil"/>
              <w:bottom w:val="single" w:sz="4" w:space="0" w:color="auto"/>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13</w:t>
            </w:r>
          </w:p>
        </w:tc>
        <w:tc>
          <w:tcPr>
            <w:tcW w:w="255" w:type="dxa"/>
            <w:tcBorders>
              <w:top w:val="nil"/>
              <w:left w:val="nil"/>
              <w:bottom w:val="single" w:sz="4" w:space="0" w:color="auto"/>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520" w:type="dxa"/>
            <w:tcBorders>
              <w:top w:val="nil"/>
              <w:left w:val="nil"/>
              <w:bottom w:val="single" w:sz="4" w:space="0" w:color="auto"/>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14</w:t>
            </w:r>
          </w:p>
        </w:tc>
        <w:tc>
          <w:tcPr>
            <w:tcW w:w="700" w:type="dxa"/>
            <w:tcBorders>
              <w:top w:val="nil"/>
              <w:left w:val="nil"/>
              <w:bottom w:val="single" w:sz="4" w:space="0" w:color="auto"/>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24</w:t>
            </w:r>
          </w:p>
        </w:tc>
        <w:tc>
          <w:tcPr>
            <w:tcW w:w="255" w:type="dxa"/>
            <w:tcBorders>
              <w:top w:val="nil"/>
              <w:left w:val="nil"/>
              <w:bottom w:val="single" w:sz="4" w:space="0" w:color="auto"/>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800" w:type="dxa"/>
            <w:tcBorders>
              <w:top w:val="nil"/>
              <w:left w:val="nil"/>
              <w:bottom w:val="single" w:sz="4" w:space="0" w:color="auto"/>
              <w:right w:val="nil"/>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bottom"/>
            <w:hideMark/>
          </w:tcPr>
          <w:p w:rsidR="00866913" w:rsidRDefault="00866913" w:rsidP="00866913">
            <w:pPr>
              <w:framePr w:w="9404" w:hSpace="181" w:wrap="around" w:vAnchor="text" w:hAnchor="margin" w:xAlign="center" w:y="7"/>
              <w:autoSpaceDE w:val="0"/>
              <w:autoSpaceDN w:val="0"/>
              <w:adjustRightInd w:val="0"/>
              <w:spacing w:after="0"/>
              <w:jc w:val="right"/>
              <w:rPr>
                <w:rFonts w:cs="Arial"/>
                <w:color w:val="000000"/>
                <w:sz w:val="14"/>
                <w:szCs w:val="14"/>
              </w:rPr>
            </w:pPr>
            <w:r>
              <w:rPr>
                <w:rFonts w:cs="Arial"/>
                <w:color w:val="000000"/>
                <w:sz w:val="14"/>
                <w:szCs w:val="14"/>
              </w:rPr>
              <w:t>38</w:t>
            </w:r>
          </w:p>
        </w:tc>
      </w:tr>
    </w:tbl>
    <w:p w:rsidR="00A36EAD" w:rsidRPr="00AB0C4F" w:rsidRDefault="00A36EAD" w:rsidP="00AB0C4F">
      <w:pPr>
        <w:framePr w:w="9404" w:hSpace="181" w:wrap="around" w:vAnchor="text" w:hAnchor="margin" w:xAlign="center" w:y="7"/>
        <w:spacing w:after="0"/>
        <w:ind w:left="170" w:hanging="170"/>
        <w:jc w:val="both"/>
        <w:rPr>
          <w:b/>
          <w:i/>
          <w:sz w:val="16"/>
          <w:szCs w:val="16"/>
        </w:rPr>
      </w:pPr>
    </w:p>
    <w:p w:rsidR="00776344" w:rsidRPr="00AB0C4F" w:rsidRDefault="00E03581" w:rsidP="00AB0C4F">
      <w:pPr>
        <w:framePr w:w="9404" w:hSpace="181" w:wrap="around" w:vAnchor="text" w:hAnchor="margin" w:xAlign="center" w:y="7"/>
        <w:spacing w:after="0"/>
        <w:ind w:left="170" w:hanging="170"/>
        <w:jc w:val="both"/>
        <w:rPr>
          <w:i/>
          <w:sz w:val="16"/>
          <w:szCs w:val="16"/>
        </w:rPr>
      </w:pPr>
      <w:r w:rsidRPr="00AB0C4F">
        <w:rPr>
          <w:b/>
          <w:i/>
          <w:sz w:val="16"/>
          <w:szCs w:val="16"/>
        </w:rPr>
        <w:t>Note</w:t>
      </w:r>
      <w:r w:rsidRPr="00AB0C4F">
        <w:rPr>
          <w:i/>
          <w:sz w:val="16"/>
          <w:szCs w:val="16"/>
        </w:rPr>
        <w:t xml:space="preserve">: </w:t>
      </w:r>
    </w:p>
    <w:p w:rsidR="00776344" w:rsidRPr="00AB0C4F" w:rsidRDefault="00776344" w:rsidP="00AB0C4F">
      <w:pPr>
        <w:framePr w:w="9404" w:hSpace="181" w:wrap="around" w:vAnchor="text" w:hAnchor="margin" w:xAlign="center" w:y="7"/>
        <w:spacing w:after="0"/>
        <w:ind w:left="170" w:hanging="170"/>
        <w:jc w:val="both"/>
        <w:rPr>
          <w:i/>
          <w:sz w:val="16"/>
          <w:szCs w:val="16"/>
        </w:rPr>
      </w:pPr>
      <w:r w:rsidRPr="00AB0C4F">
        <w:rPr>
          <w:i/>
          <w:sz w:val="16"/>
          <w:szCs w:val="16"/>
        </w:rPr>
        <w:tab/>
      </w:r>
      <w:r w:rsidR="00E03581" w:rsidRPr="00AB0C4F">
        <w:rPr>
          <w:i/>
          <w:sz w:val="16"/>
          <w:szCs w:val="16"/>
        </w:rPr>
        <w:t xml:space="preserve">The figures represent the averages rounded to the nearest integer.  </w:t>
      </w:r>
    </w:p>
    <w:p w:rsidR="00E03581" w:rsidRPr="00AB0C4F" w:rsidRDefault="00776344" w:rsidP="00AB0C4F">
      <w:pPr>
        <w:framePr w:w="9404" w:hSpace="181" w:wrap="around" w:vAnchor="text" w:hAnchor="margin" w:xAlign="center" w:y="7"/>
        <w:spacing w:after="0"/>
        <w:ind w:left="170" w:hanging="170"/>
        <w:jc w:val="both"/>
        <w:rPr>
          <w:i/>
          <w:sz w:val="16"/>
          <w:szCs w:val="16"/>
        </w:rPr>
      </w:pPr>
      <w:r w:rsidRPr="00AB0C4F">
        <w:rPr>
          <w:i/>
          <w:sz w:val="16"/>
          <w:szCs w:val="16"/>
        </w:rPr>
        <w:tab/>
      </w:r>
    </w:p>
    <w:p w:rsidR="00D5388D" w:rsidRPr="00AB0C4F" w:rsidRDefault="00D5388D" w:rsidP="00AB0C4F">
      <w:pPr>
        <w:framePr w:w="9404" w:hSpace="181" w:wrap="around" w:vAnchor="text" w:hAnchor="margin" w:xAlign="center" w:y="7"/>
        <w:spacing w:after="0"/>
        <w:ind w:left="170" w:hanging="170"/>
        <w:jc w:val="both"/>
        <w:rPr>
          <w:i/>
          <w:sz w:val="16"/>
          <w:szCs w:val="16"/>
        </w:rPr>
      </w:pPr>
    </w:p>
    <w:p w:rsidR="00661EB2" w:rsidRPr="00AB0C4F" w:rsidRDefault="00E03581" w:rsidP="00E03581">
      <w:pPr>
        <w:numPr>
          <w:ilvl w:val="0"/>
          <w:numId w:val="24"/>
        </w:numPr>
        <w:jc w:val="both"/>
      </w:pPr>
      <w:r w:rsidRPr="00AB0C4F">
        <w:t>T</w:t>
      </w:r>
      <w:r w:rsidR="002C1754" w:rsidRPr="00AB0C4F">
        <w:t>h</w:t>
      </w:r>
      <w:r w:rsidRPr="00AB0C4F">
        <w:t>e</w:t>
      </w:r>
      <w:r w:rsidR="002C1754" w:rsidRPr="00AB0C4F">
        <w:t xml:space="preserve"> </w:t>
      </w:r>
      <w:r w:rsidRPr="00AB0C4F">
        <w:t xml:space="preserve">yearly daily average </w:t>
      </w:r>
      <w:r w:rsidR="008A2222">
        <w:t>in</w:t>
      </w:r>
      <w:r w:rsidR="00661EB2" w:rsidRPr="00AB0C4F">
        <w:t xml:space="preserve">creased by </w:t>
      </w:r>
      <w:r w:rsidR="008A2222">
        <w:t>29</w:t>
      </w:r>
      <w:r w:rsidR="00661EB2" w:rsidRPr="00AB0C4F">
        <w:t>% compared with the previous year.</w:t>
      </w:r>
    </w:p>
    <w:p w:rsidR="00BE7902" w:rsidRPr="009E2065" w:rsidRDefault="00BE7902" w:rsidP="00BE7902">
      <w:pPr>
        <w:pStyle w:val="Caption"/>
        <w:keepNext/>
        <w:framePr w:w="10203" w:h="6016" w:hRule="exact" w:hSpace="181" w:wrap="around" w:vAnchor="text" w:hAnchor="page" w:x="1200" w:y="554"/>
      </w:pPr>
      <w:bookmarkStart w:id="75" w:name="_Toc372528212"/>
      <w:r w:rsidRPr="009E2065">
        <w:t xml:space="preserve">Table </w:t>
      </w:r>
      <w:r w:rsidR="004F7266">
        <w:fldChar w:fldCharType="begin"/>
      </w:r>
      <w:r w:rsidR="004F7266">
        <w:instrText xml:space="preserve"> SEQ Table \* ARABIC </w:instrText>
      </w:r>
      <w:r w:rsidR="004F7266">
        <w:fldChar w:fldCharType="separate"/>
      </w:r>
      <w:r w:rsidR="00CB06F8">
        <w:rPr>
          <w:noProof/>
        </w:rPr>
        <w:t>23</w:t>
      </w:r>
      <w:r w:rsidR="004F7266">
        <w:rPr>
          <w:noProof/>
        </w:rPr>
        <w:fldChar w:fldCharType="end"/>
      </w:r>
      <w:r w:rsidRPr="009E2065">
        <w:t xml:space="preserve">  </w:t>
      </w:r>
      <w:r w:rsidR="00295331">
        <w:t>Youth</w:t>
      </w:r>
      <w:r w:rsidRPr="009E2065">
        <w:t xml:space="preserve"> exits by institution, release reason and Indigenous status.</w:t>
      </w:r>
      <w:bookmarkEnd w:id="75"/>
    </w:p>
    <w:p w:rsidR="00BE7902" w:rsidRDefault="00BE7902" w:rsidP="00BE7902">
      <w:pPr>
        <w:framePr w:w="10203" w:h="6016" w:hRule="exact" w:hSpace="181" w:wrap="around" w:vAnchor="text" w:hAnchor="page" w:x="1200" w:y="554"/>
        <w:spacing w:after="0"/>
        <w:jc w:val="both"/>
        <w:rPr>
          <w:i/>
          <w:color w:val="FF0000"/>
          <w:sz w:val="16"/>
          <w:szCs w:val="16"/>
        </w:rPr>
      </w:pPr>
    </w:p>
    <w:p w:rsidR="00BE7902" w:rsidRDefault="00BE7902" w:rsidP="00BE7902">
      <w:pPr>
        <w:framePr w:w="10203" w:h="6016" w:hRule="exact" w:hSpace="181" w:wrap="around" w:vAnchor="text" w:hAnchor="page" w:x="1200" w:y="554"/>
        <w:spacing w:after="0"/>
        <w:jc w:val="both"/>
        <w:rPr>
          <w:i/>
          <w:color w:val="FF0000"/>
          <w:sz w:val="16"/>
          <w:szCs w:val="16"/>
        </w:rPr>
      </w:pPr>
    </w:p>
    <w:tbl>
      <w:tblPr>
        <w:tblW w:w="9786" w:type="dxa"/>
        <w:tblInd w:w="103" w:type="dxa"/>
        <w:tblLook w:val="04A0" w:firstRow="1" w:lastRow="0" w:firstColumn="1" w:lastColumn="0" w:noHBand="0" w:noVBand="1"/>
      </w:tblPr>
      <w:tblGrid>
        <w:gridCol w:w="2308"/>
        <w:gridCol w:w="640"/>
        <w:gridCol w:w="551"/>
        <w:gridCol w:w="255"/>
        <w:gridCol w:w="629"/>
        <w:gridCol w:w="551"/>
        <w:gridCol w:w="255"/>
        <w:gridCol w:w="640"/>
        <w:gridCol w:w="600"/>
        <w:gridCol w:w="255"/>
        <w:gridCol w:w="629"/>
        <w:gridCol w:w="580"/>
        <w:gridCol w:w="255"/>
        <w:gridCol w:w="788"/>
        <w:gridCol w:w="850"/>
      </w:tblGrid>
      <w:tr w:rsidR="002A364A" w:rsidRPr="002A364A" w:rsidTr="002A364A">
        <w:trPr>
          <w:trHeight w:val="225"/>
        </w:trPr>
        <w:tc>
          <w:tcPr>
            <w:tcW w:w="2308" w:type="dxa"/>
            <w:vMerge w:val="restart"/>
            <w:tcBorders>
              <w:top w:val="single" w:sz="4" w:space="0" w:color="auto"/>
              <w:left w:val="single" w:sz="4" w:space="0" w:color="auto"/>
              <w:bottom w:val="single" w:sz="4" w:space="0" w:color="000000"/>
              <w:right w:val="nil"/>
            </w:tcBorders>
            <w:shd w:val="clear" w:color="auto" w:fill="auto"/>
            <w:noWrap/>
            <w:vAlign w:val="bottom"/>
            <w:hideMark/>
          </w:tcPr>
          <w:p w:rsidR="002A364A" w:rsidRPr="002A364A" w:rsidRDefault="002A364A" w:rsidP="002A364A">
            <w:pPr>
              <w:framePr w:w="10203" w:h="6016" w:hRule="exact" w:hSpace="181" w:wrap="around" w:vAnchor="text" w:hAnchor="page" w:x="1200" w:y="554"/>
              <w:spacing w:after="0"/>
              <w:rPr>
                <w:rFonts w:cs="Arial"/>
                <w:b/>
                <w:bCs/>
                <w:sz w:val="14"/>
                <w:szCs w:val="14"/>
              </w:rPr>
            </w:pPr>
            <w:r w:rsidRPr="002A364A">
              <w:rPr>
                <w:rFonts w:cs="Arial"/>
                <w:b/>
                <w:bCs/>
                <w:sz w:val="14"/>
                <w:szCs w:val="14"/>
              </w:rPr>
              <w:t>Release Reason</w:t>
            </w:r>
          </w:p>
        </w:tc>
        <w:tc>
          <w:tcPr>
            <w:tcW w:w="1191" w:type="dxa"/>
            <w:gridSpan w:val="2"/>
            <w:tcBorders>
              <w:top w:val="single" w:sz="4" w:space="0" w:color="auto"/>
              <w:left w:val="nil"/>
              <w:bottom w:val="nil"/>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 </w:t>
            </w:r>
          </w:p>
        </w:tc>
        <w:tc>
          <w:tcPr>
            <w:tcW w:w="255" w:type="dxa"/>
            <w:vMerge w:val="restart"/>
            <w:tcBorders>
              <w:top w:val="single" w:sz="4" w:space="0" w:color="auto"/>
              <w:left w:val="nil"/>
              <w:bottom w:val="single" w:sz="4" w:space="0" w:color="000000"/>
              <w:right w:val="nil"/>
            </w:tcBorders>
            <w:shd w:val="clear" w:color="auto" w:fill="auto"/>
            <w:noWrap/>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 </w:t>
            </w:r>
          </w:p>
        </w:tc>
        <w:tc>
          <w:tcPr>
            <w:tcW w:w="1180" w:type="dxa"/>
            <w:gridSpan w:val="2"/>
            <w:tcBorders>
              <w:top w:val="single" w:sz="4" w:space="0" w:color="auto"/>
              <w:left w:val="nil"/>
              <w:bottom w:val="nil"/>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Alice Springs</w:t>
            </w:r>
          </w:p>
        </w:tc>
        <w:tc>
          <w:tcPr>
            <w:tcW w:w="255" w:type="dxa"/>
            <w:vMerge w:val="restart"/>
            <w:tcBorders>
              <w:top w:val="single" w:sz="4" w:space="0" w:color="auto"/>
              <w:left w:val="nil"/>
              <w:bottom w:val="single" w:sz="4" w:space="0" w:color="000000"/>
              <w:right w:val="nil"/>
            </w:tcBorders>
            <w:shd w:val="clear" w:color="auto" w:fill="auto"/>
            <w:noWrap/>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 </w:t>
            </w:r>
          </w:p>
        </w:tc>
        <w:tc>
          <w:tcPr>
            <w:tcW w:w="1240" w:type="dxa"/>
            <w:gridSpan w:val="2"/>
            <w:tcBorders>
              <w:top w:val="single" w:sz="4" w:space="0" w:color="auto"/>
              <w:left w:val="nil"/>
              <w:bottom w:val="nil"/>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 xml:space="preserve">Don Dale </w:t>
            </w:r>
          </w:p>
        </w:tc>
        <w:tc>
          <w:tcPr>
            <w:tcW w:w="255" w:type="dxa"/>
            <w:tcBorders>
              <w:top w:val="single" w:sz="4" w:space="0" w:color="auto"/>
              <w:left w:val="nil"/>
              <w:bottom w:val="nil"/>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 </w:t>
            </w:r>
          </w:p>
        </w:tc>
        <w:tc>
          <w:tcPr>
            <w:tcW w:w="1209" w:type="dxa"/>
            <w:gridSpan w:val="2"/>
            <w:vMerge w:val="restart"/>
            <w:tcBorders>
              <w:top w:val="single" w:sz="4" w:space="0" w:color="auto"/>
              <w:left w:val="nil"/>
              <w:bottom w:val="single" w:sz="4" w:space="0" w:color="000000"/>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All</w:t>
            </w:r>
          </w:p>
        </w:tc>
        <w:tc>
          <w:tcPr>
            <w:tcW w:w="255" w:type="dxa"/>
            <w:vMerge w:val="restart"/>
            <w:tcBorders>
              <w:top w:val="single" w:sz="4" w:space="0" w:color="auto"/>
              <w:left w:val="nil"/>
              <w:bottom w:val="single" w:sz="4" w:space="0" w:color="000000"/>
              <w:right w:val="nil"/>
            </w:tcBorders>
            <w:shd w:val="clear" w:color="auto" w:fill="auto"/>
            <w:noWrap/>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 </w:t>
            </w:r>
          </w:p>
        </w:tc>
        <w:tc>
          <w:tcPr>
            <w:tcW w:w="1638" w:type="dxa"/>
            <w:gridSpan w:val="2"/>
            <w:vMerge w:val="restart"/>
            <w:tcBorders>
              <w:top w:val="single" w:sz="4" w:space="0" w:color="auto"/>
              <w:left w:val="nil"/>
              <w:bottom w:val="single" w:sz="4" w:space="0" w:color="000000"/>
              <w:right w:val="single" w:sz="4" w:space="0" w:color="000000"/>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Total</w:t>
            </w:r>
          </w:p>
        </w:tc>
      </w:tr>
      <w:tr w:rsidR="002A364A" w:rsidRPr="002A364A" w:rsidTr="002A364A">
        <w:trPr>
          <w:trHeight w:val="375"/>
        </w:trPr>
        <w:tc>
          <w:tcPr>
            <w:tcW w:w="2308" w:type="dxa"/>
            <w:vMerge/>
            <w:tcBorders>
              <w:top w:val="single" w:sz="4" w:space="0" w:color="auto"/>
              <w:left w:val="single" w:sz="4" w:space="0" w:color="auto"/>
              <w:bottom w:val="single" w:sz="4" w:space="0" w:color="000000"/>
              <w:right w:val="nil"/>
            </w:tcBorders>
            <w:vAlign w:val="center"/>
            <w:hideMark/>
          </w:tcPr>
          <w:p w:rsidR="002A364A" w:rsidRPr="002A364A" w:rsidRDefault="002A364A" w:rsidP="002A364A">
            <w:pPr>
              <w:framePr w:w="10203" w:h="6016" w:hRule="exact" w:hSpace="181" w:wrap="around" w:vAnchor="text" w:hAnchor="page" w:x="1200" w:y="554"/>
              <w:spacing w:after="0"/>
              <w:rPr>
                <w:rFonts w:cs="Arial"/>
                <w:b/>
                <w:bCs/>
                <w:sz w:val="14"/>
                <w:szCs w:val="14"/>
              </w:rPr>
            </w:pPr>
          </w:p>
        </w:tc>
        <w:tc>
          <w:tcPr>
            <w:tcW w:w="1191" w:type="dxa"/>
            <w:gridSpan w:val="2"/>
            <w:tcBorders>
              <w:top w:val="nil"/>
              <w:left w:val="nil"/>
              <w:bottom w:val="single" w:sz="4" w:space="0" w:color="auto"/>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Aranda House</w:t>
            </w:r>
          </w:p>
        </w:tc>
        <w:tc>
          <w:tcPr>
            <w:tcW w:w="255" w:type="dxa"/>
            <w:vMerge/>
            <w:tcBorders>
              <w:top w:val="single" w:sz="4" w:space="0" w:color="auto"/>
              <w:left w:val="nil"/>
              <w:bottom w:val="single" w:sz="4" w:space="0" w:color="000000"/>
              <w:right w:val="nil"/>
            </w:tcBorders>
            <w:vAlign w:val="center"/>
            <w:hideMark/>
          </w:tcPr>
          <w:p w:rsidR="002A364A" w:rsidRPr="002A364A" w:rsidRDefault="002A364A" w:rsidP="002A364A">
            <w:pPr>
              <w:framePr w:w="10203" w:h="6016" w:hRule="exact" w:hSpace="181" w:wrap="around" w:vAnchor="text" w:hAnchor="page" w:x="1200" w:y="554"/>
              <w:spacing w:after="0"/>
              <w:rPr>
                <w:rFonts w:cs="Arial"/>
                <w:b/>
                <w:bCs/>
                <w:sz w:val="14"/>
                <w:szCs w:val="14"/>
              </w:rPr>
            </w:pPr>
          </w:p>
        </w:tc>
        <w:tc>
          <w:tcPr>
            <w:tcW w:w="1180" w:type="dxa"/>
            <w:gridSpan w:val="2"/>
            <w:tcBorders>
              <w:top w:val="nil"/>
              <w:left w:val="nil"/>
              <w:bottom w:val="single" w:sz="4" w:space="0" w:color="auto"/>
              <w:right w:val="nil"/>
            </w:tcBorders>
            <w:shd w:val="clear" w:color="auto" w:fill="auto"/>
            <w:vAlign w:val="bottom"/>
            <w:hideMark/>
          </w:tcPr>
          <w:p w:rsidR="002A364A" w:rsidRPr="002A364A" w:rsidRDefault="00295331" w:rsidP="002A364A">
            <w:pPr>
              <w:framePr w:w="10203" w:h="6016" w:hRule="exact" w:hSpace="181" w:wrap="around" w:vAnchor="text" w:hAnchor="page" w:x="1200" w:y="554"/>
              <w:spacing w:after="0"/>
              <w:jc w:val="center"/>
              <w:rPr>
                <w:rFonts w:cs="Arial"/>
                <w:b/>
                <w:bCs/>
                <w:sz w:val="14"/>
                <w:szCs w:val="14"/>
              </w:rPr>
            </w:pPr>
            <w:r>
              <w:rPr>
                <w:rFonts w:cs="Arial"/>
                <w:b/>
                <w:bCs/>
                <w:sz w:val="14"/>
                <w:szCs w:val="14"/>
              </w:rPr>
              <w:t>Youth</w:t>
            </w:r>
            <w:r w:rsidR="002A364A" w:rsidRPr="002A364A">
              <w:rPr>
                <w:rFonts w:cs="Arial"/>
                <w:b/>
                <w:bCs/>
                <w:sz w:val="14"/>
                <w:szCs w:val="14"/>
              </w:rPr>
              <w:t xml:space="preserve"> Detention Centre</w:t>
            </w:r>
          </w:p>
        </w:tc>
        <w:tc>
          <w:tcPr>
            <w:tcW w:w="255" w:type="dxa"/>
            <w:vMerge/>
            <w:tcBorders>
              <w:top w:val="single" w:sz="4" w:space="0" w:color="auto"/>
              <w:left w:val="nil"/>
              <w:bottom w:val="single" w:sz="4" w:space="0" w:color="000000"/>
              <w:right w:val="nil"/>
            </w:tcBorders>
            <w:vAlign w:val="center"/>
            <w:hideMark/>
          </w:tcPr>
          <w:p w:rsidR="002A364A" w:rsidRPr="002A364A" w:rsidRDefault="002A364A" w:rsidP="002A364A">
            <w:pPr>
              <w:framePr w:w="10203" w:h="6016" w:hRule="exact" w:hSpace="181" w:wrap="around" w:vAnchor="text" w:hAnchor="page" w:x="1200" w:y="554"/>
              <w:spacing w:after="0"/>
              <w:rPr>
                <w:rFonts w:cs="Arial"/>
                <w:b/>
                <w:bCs/>
                <w:sz w:val="14"/>
                <w:szCs w:val="14"/>
              </w:rPr>
            </w:pPr>
          </w:p>
        </w:tc>
        <w:tc>
          <w:tcPr>
            <w:tcW w:w="1240" w:type="dxa"/>
            <w:gridSpan w:val="2"/>
            <w:tcBorders>
              <w:top w:val="nil"/>
              <w:left w:val="nil"/>
              <w:bottom w:val="single" w:sz="4" w:space="0" w:color="auto"/>
              <w:right w:val="nil"/>
            </w:tcBorders>
            <w:shd w:val="clear" w:color="auto" w:fill="auto"/>
            <w:vAlign w:val="bottom"/>
            <w:hideMark/>
          </w:tcPr>
          <w:p w:rsidR="002A364A" w:rsidRPr="002A364A" w:rsidRDefault="00295331" w:rsidP="002A364A">
            <w:pPr>
              <w:framePr w:w="10203" w:h="6016" w:hRule="exact" w:hSpace="181" w:wrap="around" w:vAnchor="text" w:hAnchor="page" w:x="1200" w:y="554"/>
              <w:spacing w:after="0"/>
              <w:jc w:val="center"/>
              <w:rPr>
                <w:rFonts w:cs="Arial"/>
                <w:b/>
                <w:bCs/>
                <w:sz w:val="14"/>
                <w:szCs w:val="14"/>
              </w:rPr>
            </w:pPr>
            <w:r>
              <w:rPr>
                <w:rFonts w:cs="Arial"/>
                <w:b/>
                <w:bCs/>
                <w:sz w:val="14"/>
                <w:szCs w:val="14"/>
              </w:rPr>
              <w:t>Youth</w:t>
            </w:r>
            <w:r w:rsidR="002A364A" w:rsidRPr="002A364A">
              <w:rPr>
                <w:rFonts w:cs="Arial"/>
                <w:b/>
                <w:bCs/>
                <w:sz w:val="14"/>
                <w:szCs w:val="14"/>
              </w:rPr>
              <w:t xml:space="preserve"> Detention Centre</w:t>
            </w:r>
          </w:p>
        </w:tc>
        <w:tc>
          <w:tcPr>
            <w:tcW w:w="255" w:type="dxa"/>
            <w:tcBorders>
              <w:top w:val="nil"/>
              <w:left w:val="nil"/>
              <w:bottom w:val="single" w:sz="4" w:space="0" w:color="auto"/>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 </w:t>
            </w:r>
          </w:p>
        </w:tc>
        <w:tc>
          <w:tcPr>
            <w:tcW w:w="1209" w:type="dxa"/>
            <w:gridSpan w:val="2"/>
            <w:vMerge/>
            <w:tcBorders>
              <w:top w:val="nil"/>
              <w:left w:val="nil"/>
              <w:bottom w:val="single" w:sz="4" w:space="0" w:color="auto"/>
              <w:right w:val="nil"/>
            </w:tcBorders>
            <w:vAlign w:val="center"/>
            <w:hideMark/>
          </w:tcPr>
          <w:p w:rsidR="002A364A" w:rsidRPr="002A364A" w:rsidRDefault="002A364A" w:rsidP="002A364A">
            <w:pPr>
              <w:framePr w:w="10203" w:h="6016" w:hRule="exact" w:hSpace="181" w:wrap="around" w:vAnchor="text" w:hAnchor="page" w:x="1200" w:y="554"/>
              <w:spacing w:after="0"/>
              <w:rPr>
                <w:rFonts w:cs="Arial"/>
                <w:b/>
                <w:bCs/>
                <w:sz w:val="14"/>
                <w:szCs w:val="14"/>
              </w:rPr>
            </w:pPr>
          </w:p>
        </w:tc>
        <w:tc>
          <w:tcPr>
            <w:tcW w:w="255" w:type="dxa"/>
            <w:vMerge/>
            <w:tcBorders>
              <w:top w:val="single" w:sz="4" w:space="0" w:color="auto"/>
              <w:left w:val="nil"/>
              <w:bottom w:val="single" w:sz="4" w:space="0" w:color="000000"/>
              <w:right w:val="nil"/>
            </w:tcBorders>
            <w:vAlign w:val="center"/>
            <w:hideMark/>
          </w:tcPr>
          <w:p w:rsidR="002A364A" w:rsidRPr="002A364A" w:rsidRDefault="002A364A" w:rsidP="002A364A">
            <w:pPr>
              <w:framePr w:w="10203" w:h="6016" w:hRule="exact" w:hSpace="181" w:wrap="around" w:vAnchor="text" w:hAnchor="page" w:x="1200" w:y="554"/>
              <w:spacing w:after="0"/>
              <w:rPr>
                <w:rFonts w:cs="Arial"/>
                <w:b/>
                <w:bCs/>
                <w:sz w:val="14"/>
                <w:szCs w:val="14"/>
              </w:rPr>
            </w:pPr>
          </w:p>
        </w:tc>
        <w:tc>
          <w:tcPr>
            <w:tcW w:w="1638" w:type="dxa"/>
            <w:gridSpan w:val="2"/>
            <w:vMerge/>
            <w:tcBorders>
              <w:top w:val="single" w:sz="4" w:space="0" w:color="auto"/>
              <w:left w:val="nil"/>
              <w:bottom w:val="single" w:sz="4" w:space="0" w:color="000000"/>
              <w:right w:val="single" w:sz="4" w:space="0" w:color="000000"/>
            </w:tcBorders>
            <w:vAlign w:val="center"/>
            <w:hideMark/>
          </w:tcPr>
          <w:p w:rsidR="002A364A" w:rsidRPr="002A364A" w:rsidRDefault="002A364A" w:rsidP="002A364A">
            <w:pPr>
              <w:framePr w:w="10203" w:h="6016" w:hRule="exact" w:hSpace="181" w:wrap="around" w:vAnchor="text" w:hAnchor="page" w:x="1200" w:y="554"/>
              <w:spacing w:after="0"/>
              <w:rPr>
                <w:rFonts w:cs="Arial"/>
                <w:b/>
                <w:bCs/>
                <w:sz w:val="14"/>
                <w:szCs w:val="14"/>
              </w:rPr>
            </w:pPr>
          </w:p>
        </w:tc>
      </w:tr>
      <w:tr w:rsidR="002A364A" w:rsidRPr="002A364A" w:rsidTr="002A364A">
        <w:trPr>
          <w:trHeight w:val="435"/>
        </w:trPr>
        <w:tc>
          <w:tcPr>
            <w:tcW w:w="2308" w:type="dxa"/>
            <w:vMerge/>
            <w:tcBorders>
              <w:top w:val="single" w:sz="4" w:space="0" w:color="auto"/>
              <w:left w:val="single" w:sz="4" w:space="0" w:color="auto"/>
              <w:bottom w:val="single" w:sz="4" w:space="0" w:color="000000"/>
              <w:right w:val="nil"/>
            </w:tcBorders>
            <w:vAlign w:val="center"/>
            <w:hideMark/>
          </w:tcPr>
          <w:p w:rsidR="002A364A" w:rsidRPr="002A364A" w:rsidRDefault="002A364A" w:rsidP="002A364A">
            <w:pPr>
              <w:framePr w:w="10203" w:h="6016" w:hRule="exact" w:hSpace="181" w:wrap="around" w:vAnchor="text" w:hAnchor="page" w:x="1200" w:y="554"/>
              <w:spacing w:after="0"/>
              <w:rPr>
                <w:rFonts w:cs="Arial"/>
                <w:b/>
                <w:bCs/>
                <w:sz w:val="14"/>
                <w:szCs w:val="14"/>
              </w:rPr>
            </w:pPr>
          </w:p>
        </w:tc>
        <w:tc>
          <w:tcPr>
            <w:tcW w:w="640" w:type="dxa"/>
            <w:tcBorders>
              <w:top w:val="nil"/>
              <w:left w:val="nil"/>
              <w:bottom w:val="single" w:sz="4" w:space="0" w:color="auto"/>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Indig-enous</w:t>
            </w:r>
          </w:p>
        </w:tc>
        <w:tc>
          <w:tcPr>
            <w:tcW w:w="551" w:type="dxa"/>
            <w:tcBorders>
              <w:top w:val="nil"/>
              <w:left w:val="nil"/>
              <w:bottom w:val="single" w:sz="4" w:space="0" w:color="auto"/>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Non-Indig</w:t>
            </w:r>
          </w:p>
        </w:tc>
        <w:tc>
          <w:tcPr>
            <w:tcW w:w="255" w:type="dxa"/>
            <w:tcBorders>
              <w:top w:val="nil"/>
              <w:left w:val="nil"/>
              <w:bottom w:val="single" w:sz="4" w:space="0" w:color="auto"/>
              <w:right w:val="nil"/>
            </w:tcBorders>
            <w:shd w:val="clear" w:color="auto" w:fill="auto"/>
            <w:noWrap/>
            <w:vAlign w:val="bottom"/>
            <w:hideMark/>
          </w:tcPr>
          <w:p w:rsidR="002A364A" w:rsidRPr="002A364A" w:rsidRDefault="002A364A" w:rsidP="002A364A">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 </w:t>
            </w:r>
          </w:p>
        </w:tc>
        <w:tc>
          <w:tcPr>
            <w:tcW w:w="629" w:type="dxa"/>
            <w:tcBorders>
              <w:top w:val="nil"/>
              <w:left w:val="nil"/>
              <w:bottom w:val="single" w:sz="4" w:space="0" w:color="auto"/>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Indig-enous</w:t>
            </w:r>
          </w:p>
        </w:tc>
        <w:tc>
          <w:tcPr>
            <w:tcW w:w="551" w:type="dxa"/>
            <w:tcBorders>
              <w:top w:val="nil"/>
              <w:left w:val="nil"/>
              <w:bottom w:val="single" w:sz="4" w:space="0" w:color="auto"/>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Non-Indig</w:t>
            </w:r>
          </w:p>
        </w:tc>
        <w:tc>
          <w:tcPr>
            <w:tcW w:w="255" w:type="dxa"/>
            <w:tcBorders>
              <w:top w:val="nil"/>
              <w:left w:val="nil"/>
              <w:bottom w:val="single" w:sz="4" w:space="0" w:color="auto"/>
              <w:right w:val="nil"/>
            </w:tcBorders>
            <w:shd w:val="clear" w:color="auto" w:fill="auto"/>
            <w:noWrap/>
            <w:vAlign w:val="bottom"/>
            <w:hideMark/>
          </w:tcPr>
          <w:p w:rsidR="002A364A" w:rsidRPr="002A364A" w:rsidRDefault="002A364A" w:rsidP="002A364A">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 </w:t>
            </w:r>
          </w:p>
        </w:tc>
        <w:tc>
          <w:tcPr>
            <w:tcW w:w="640" w:type="dxa"/>
            <w:tcBorders>
              <w:top w:val="nil"/>
              <w:left w:val="nil"/>
              <w:bottom w:val="single" w:sz="4" w:space="0" w:color="auto"/>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Indig-enous</w:t>
            </w:r>
          </w:p>
        </w:tc>
        <w:tc>
          <w:tcPr>
            <w:tcW w:w="600" w:type="dxa"/>
            <w:tcBorders>
              <w:top w:val="nil"/>
              <w:left w:val="nil"/>
              <w:bottom w:val="single" w:sz="4" w:space="0" w:color="auto"/>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Non-Indig</w:t>
            </w:r>
          </w:p>
        </w:tc>
        <w:tc>
          <w:tcPr>
            <w:tcW w:w="255" w:type="dxa"/>
            <w:tcBorders>
              <w:top w:val="nil"/>
              <w:left w:val="nil"/>
              <w:bottom w:val="single" w:sz="4" w:space="0" w:color="auto"/>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 </w:t>
            </w:r>
          </w:p>
        </w:tc>
        <w:tc>
          <w:tcPr>
            <w:tcW w:w="629" w:type="dxa"/>
            <w:tcBorders>
              <w:top w:val="nil"/>
              <w:left w:val="nil"/>
              <w:bottom w:val="single" w:sz="4" w:space="0" w:color="auto"/>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Indig-enous</w:t>
            </w:r>
          </w:p>
        </w:tc>
        <w:tc>
          <w:tcPr>
            <w:tcW w:w="580" w:type="dxa"/>
            <w:tcBorders>
              <w:top w:val="nil"/>
              <w:left w:val="nil"/>
              <w:bottom w:val="single" w:sz="4" w:space="0" w:color="auto"/>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Non-Indig</w:t>
            </w:r>
          </w:p>
        </w:tc>
        <w:tc>
          <w:tcPr>
            <w:tcW w:w="255" w:type="dxa"/>
            <w:tcBorders>
              <w:top w:val="nil"/>
              <w:left w:val="nil"/>
              <w:bottom w:val="single" w:sz="4" w:space="0" w:color="auto"/>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 </w:t>
            </w:r>
          </w:p>
        </w:tc>
        <w:tc>
          <w:tcPr>
            <w:tcW w:w="788" w:type="dxa"/>
            <w:tcBorders>
              <w:top w:val="nil"/>
              <w:left w:val="nil"/>
              <w:bottom w:val="single" w:sz="4" w:space="0" w:color="auto"/>
              <w:right w:val="nil"/>
            </w:tcBorders>
            <w:shd w:val="clear" w:color="auto" w:fill="auto"/>
            <w:noWrap/>
            <w:vAlign w:val="center"/>
            <w:hideMark/>
          </w:tcPr>
          <w:p w:rsidR="002A364A" w:rsidRPr="002A364A" w:rsidRDefault="002A364A" w:rsidP="00902AF2">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201</w:t>
            </w:r>
            <w:r w:rsidR="00902AF2">
              <w:rPr>
                <w:rFonts w:cs="Arial"/>
                <w:b/>
                <w:bCs/>
                <w:sz w:val="14"/>
                <w:szCs w:val="14"/>
              </w:rPr>
              <w:t>2</w:t>
            </w:r>
            <w:r w:rsidRPr="002A364A">
              <w:rPr>
                <w:rFonts w:cs="Arial"/>
                <w:b/>
                <w:bCs/>
                <w:sz w:val="14"/>
                <w:szCs w:val="14"/>
              </w:rPr>
              <w:t>-1</w:t>
            </w:r>
            <w:r w:rsidR="00902AF2">
              <w:rPr>
                <w:rFonts w:cs="Arial"/>
                <w:b/>
                <w:bCs/>
                <w:sz w:val="14"/>
                <w:szCs w:val="14"/>
              </w:rPr>
              <w:t>3</w:t>
            </w:r>
          </w:p>
        </w:tc>
        <w:tc>
          <w:tcPr>
            <w:tcW w:w="850" w:type="dxa"/>
            <w:tcBorders>
              <w:top w:val="nil"/>
              <w:left w:val="nil"/>
              <w:bottom w:val="single" w:sz="4" w:space="0" w:color="auto"/>
              <w:right w:val="single" w:sz="4" w:space="0" w:color="auto"/>
            </w:tcBorders>
            <w:shd w:val="clear" w:color="auto" w:fill="auto"/>
            <w:noWrap/>
            <w:vAlign w:val="center"/>
            <w:hideMark/>
          </w:tcPr>
          <w:p w:rsidR="002A364A" w:rsidRPr="00902AF2" w:rsidRDefault="00902AF2" w:rsidP="002A364A">
            <w:pPr>
              <w:framePr w:w="10203" w:h="6016" w:hRule="exact" w:hSpace="181" w:wrap="around" w:vAnchor="text" w:hAnchor="page" w:x="1200" w:y="554"/>
              <w:spacing w:after="0"/>
              <w:jc w:val="right"/>
              <w:rPr>
                <w:rFonts w:cs="Arial"/>
                <w:bCs/>
                <w:sz w:val="14"/>
                <w:szCs w:val="14"/>
              </w:rPr>
            </w:pPr>
            <w:r w:rsidRPr="00902AF2">
              <w:rPr>
                <w:rFonts w:cs="Arial"/>
                <w:bCs/>
                <w:sz w:val="14"/>
                <w:szCs w:val="14"/>
              </w:rPr>
              <w:t>2011-12</w:t>
            </w:r>
          </w:p>
        </w:tc>
      </w:tr>
      <w:tr w:rsidR="00866913" w:rsidRPr="002A364A" w:rsidTr="00866913">
        <w:trPr>
          <w:trHeight w:val="240"/>
        </w:trPr>
        <w:tc>
          <w:tcPr>
            <w:tcW w:w="2308" w:type="dxa"/>
            <w:tcBorders>
              <w:top w:val="nil"/>
              <w:left w:val="single" w:sz="4" w:space="0" w:color="auto"/>
              <w:bottom w:val="nil"/>
              <w:right w:val="nil"/>
            </w:tcBorders>
            <w:shd w:val="clear" w:color="auto" w:fill="auto"/>
            <w:vAlign w:val="bottom"/>
            <w:hideMark/>
          </w:tcPr>
          <w:p w:rsidR="00866913" w:rsidRPr="002A364A" w:rsidRDefault="00866913" w:rsidP="00866913">
            <w:pPr>
              <w:framePr w:w="10203" w:h="6016" w:hRule="exact" w:hSpace="181" w:wrap="around" w:vAnchor="text" w:hAnchor="page" w:x="1200" w:y="554"/>
              <w:spacing w:after="0"/>
              <w:rPr>
                <w:rFonts w:cs="Arial"/>
                <w:sz w:val="14"/>
                <w:szCs w:val="14"/>
              </w:rPr>
            </w:pPr>
            <w:r w:rsidRPr="002A364A">
              <w:rPr>
                <w:rFonts w:cs="Arial"/>
                <w:sz w:val="14"/>
                <w:szCs w:val="14"/>
              </w:rPr>
              <w:t>Expiry Of Sent (Full Term)</w:t>
            </w:r>
          </w:p>
        </w:tc>
        <w:tc>
          <w:tcPr>
            <w:tcW w:w="64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2</w:t>
            </w:r>
          </w:p>
        </w:tc>
        <w:tc>
          <w:tcPr>
            <w:tcW w:w="551"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9</w:t>
            </w:r>
          </w:p>
        </w:tc>
        <w:tc>
          <w:tcPr>
            <w:tcW w:w="551"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4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9</w:t>
            </w:r>
          </w:p>
        </w:tc>
        <w:tc>
          <w:tcPr>
            <w:tcW w:w="60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20</w:t>
            </w:r>
          </w:p>
        </w:tc>
        <w:tc>
          <w:tcPr>
            <w:tcW w:w="58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788"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r>
              <w:rPr>
                <w:rFonts w:cs="Arial"/>
                <w:b/>
                <w:bCs/>
                <w:color w:val="000000"/>
                <w:sz w:val="14"/>
                <w:szCs w:val="14"/>
              </w:rPr>
              <w:t>20</w:t>
            </w:r>
          </w:p>
        </w:tc>
        <w:tc>
          <w:tcPr>
            <w:tcW w:w="850" w:type="dxa"/>
            <w:tcBorders>
              <w:top w:val="nil"/>
              <w:left w:val="nil"/>
              <w:bottom w:val="nil"/>
              <w:right w:val="single" w:sz="4" w:space="0" w:color="auto"/>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15</w:t>
            </w:r>
          </w:p>
        </w:tc>
      </w:tr>
      <w:tr w:rsidR="00866913" w:rsidRPr="002A364A" w:rsidTr="00866913">
        <w:trPr>
          <w:trHeight w:val="225"/>
        </w:trPr>
        <w:tc>
          <w:tcPr>
            <w:tcW w:w="2308" w:type="dxa"/>
            <w:tcBorders>
              <w:top w:val="nil"/>
              <w:left w:val="single" w:sz="4" w:space="0" w:color="auto"/>
              <w:bottom w:val="nil"/>
              <w:right w:val="nil"/>
            </w:tcBorders>
            <w:shd w:val="clear" w:color="auto" w:fill="auto"/>
            <w:vAlign w:val="bottom"/>
            <w:hideMark/>
          </w:tcPr>
          <w:p w:rsidR="00866913" w:rsidRPr="002A364A" w:rsidRDefault="00866913" w:rsidP="00866913">
            <w:pPr>
              <w:framePr w:w="10203" w:h="6016" w:hRule="exact" w:hSpace="181" w:wrap="around" w:vAnchor="text" w:hAnchor="page" w:x="1200" w:y="554"/>
              <w:spacing w:after="0"/>
              <w:rPr>
                <w:rFonts w:cs="Arial"/>
                <w:sz w:val="14"/>
                <w:szCs w:val="14"/>
              </w:rPr>
            </w:pPr>
            <w:r w:rsidRPr="002A364A">
              <w:rPr>
                <w:rFonts w:cs="Arial"/>
                <w:sz w:val="14"/>
                <w:szCs w:val="14"/>
              </w:rPr>
              <w:t>Home Detention</w:t>
            </w:r>
          </w:p>
        </w:tc>
        <w:tc>
          <w:tcPr>
            <w:tcW w:w="64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551"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551"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4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60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58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788"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850" w:type="dxa"/>
            <w:tcBorders>
              <w:top w:val="nil"/>
              <w:left w:val="nil"/>
              <w:bottom w:val="nil"/>
              <w:right w:val="single" w:sz="4" w:space="0" w:color="auto"/>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2</w:t>
            </w:r>
          </w:p>
        </w:tc>
      </w:tr>
      <w:tr w:rsidR="00866913" w:rsidRPr="002A364A" w:rsidTr="00866913">
        <w:trPr>
          <w:trHeight w:val="285"/>
        </w:trPr>
        <w:tc>
          <w:tcPr>
            <w:tcW w:w="2308" w:type="dxa"/>
            <w:tcBorders>
              <w:top w:val="nil"/>
              <w:left w:val="single" w:sz="4" w:space="0" w:color="auto"/>
              <w:bottom w:val="nil"/>
              <w:right w:val="nil"/>
            </w:tcBorders>
            <w:shd w:val="clear" w:color="auto" w:fill="auto"/>
            <w:vAlign w:val="bottom"/>
            <w:hideMark/>
          </w:tcPr>
          <w:p w:rsidR="00866913" w:rsidRPr="002A364A" w:rsidRDefault="00866913" w:rsidP="00866913">
            <w:pPr>
              <w:framePr w:w="10203" w:h="6016" w:hRule="exact" w:hSpace="181" w:wrap="around" w:vAnchor="text" w:hAnchor="page" w:x="1200" w:y="554"/>
              <w:spacing w:after="0"/>
              <w:rPr>
                <w:rFonts w:cs="Arial"/>
                <w:sz w:val="14"/>
                <w:szCs w:val="14"/>
              </w:rPr>
            </w:pPr>
            <w:r w:rsidRPr="002A364A">
              <w:rPr>
                <w:rFonts w:cs="Arial"/>
                <w:sz w:val="14"/>
                <w:szCs w:val="14"/>
              </w:rPr>
              <w:t>Other Discharge From Custody</w:t>
            </w:r>
          </w:p>
        </w:tc>
        <w:tc>
          <w:tcPr>
            <w:tcW w:w="64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8</w:t>
            </w:r>
          </w:p>
        </w:tc>
        <w:tc>
          <w:tcPr>
            <w:tcW w:w="551"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35</w:t>
            </w:r>
          </w:p>
        </w:tc>
        <w:tc>
          <w:tcPr>
            <w:tcW w:w="551"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4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93</w:t>
            </w:r>
          </w:p>
        </w:tc>
        <w:tc>
          <w:tcPr>
            <w:tcW w:w="60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13</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136</w:t>
            </w:r>
          </w:p>
        </w:tc>
        <w:tc>
          <w:tcPr>
            <w:tcW w:w="58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14</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788"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r>
              <w:rPr>
                <w:rFonts w:cs="Arial"/>
                <w:b/>
                <w:bCs/>
                <w:color w:val="000000"/>
                <w:sz w:val="14"/>
                <w:szCs w:val="14"/>
              </w:rPr>
              <w:t>150</w:t>
            </w:r>
          </w:p>
        </w:tc>
        <w:tc>
          <w:tcPr>
            <w:tcW w:w="850" w:type="dxa"/>
            <w:tcBorders>
              <w:top w:val="nil"/>
              <w:left w:val="nil"/>
              <w:bottom w:val="nil"/>
              <w:right w:val="single" w:sz="4" w:space="0" w:color="auto"/>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105</w:t>
            </w:r>
          </w:p>
        </w:tc>
      </w:tr>
      <w:tr w:rsidR="00866913" w:rsidRPr="002A364A" w:rsidTr="00866913">
        <w:trPr>
          <w:trHeight w:val="240"/>
        </w:trPr>
        <w:tc>
          <w:tcPr>
            <w:tcW w:w="2308" w:type="dxa"/>
            <w:tcBorders>
              <w:top w:val="nil"/>
              <w:left w:val="single" w:sz="4" w:space="0" w:color="auto"/>
              <w:bottom w:val="nil"/>
              <w:right w:val="nil"/>
            </w:tcBorders>
            <w:shd w:val="clear" w:color="auto" w:fill="auto"/>
            <w:vAlign w:val="bottom"/>
            <w:hideMark/>
          </w:tcPr>
          <w:p w:rsidR="00866913" w:rsidRPr="002A364A" w:rsidRDefault="00866913" w:rsidP="00866913">
            <w:pPr>
              <w:framePr w:w="10203" w:h="6016" w:hRule="exact" w:hSpace="181" w:wrap="around" w:vAnchor="text" w:hAnchor="page" w:x="1200" w:y="554"/>
              <w:spacing w:after="0"/>
              <w:rPr>
                <w:rFonts w:cs="Arial"/>
                <w:sz w:val="14"/>
                <w:szCs w:val="14"/>
              </w:rPr>
            </w:pPr>
            <w:r w:rsidRPr="002A364A">
              <w:rPr>
                <w:rFonts w:cs="Arial"/>
                <w:sz w:val="14"/>
                <w:szCs w:val="14"/>
              </w:rPr>
              <w:t>Parole</w:t>
            </w:r>
          </w:p>
        </w:tc>
        <w:tc>
          <w:tcPr>
            <w:tcW w:w="64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551"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1</w:t>
            </w:r>
          </w:p>
        </w:tc>
        <w:tc>
          <w:tcPr>
            <w:tcW w:w="551"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4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4</w:t>
            </w:r>
          </w:p>
        </w:tc>
        <w:tc>
          <w:tcPr>
            <w:tcW w:w="60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5</w:t>
            </w:r>
          </w:p>
        </w:tc>
        <w:tc>
          <w:tcPr>
            <w:tcW w:w="58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788"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r>
              <w:rPr>
                <w:rFonts w:cs="Arial"/>
                <w:b/>
                <w:bCs/>
                <w:color w:val="000000"/>
                <w:sz w:val="14"/>
                <w:szCs w:val="14"/>
              </w:rPr>
              <w:t>5</w:t>
            </w:r>
          </w:p>
        </w:tc>
        <w:tc>
          <w:tcPr>
            <w:tcW w:w="850" w:type="dxa"/>
            <w:tcBorders>
              <w:top w:val="nil"/>
              <w:left w:val="nil"/>
              <w:bottom w:val="nil"/>
              <w:right w:val="single" w:sz="4" w:space="0" w:color="auto"/>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2</w:t>
            </w:r>
          </w:p>
        </w:tc>
      </w:tr>
      <w:tr w:rsidR="00866913" w:rsidRPr="002A364A" w:rsidTr="00866913">
        <w:trPr>
          <w:trHeight w:val="225"/>
        </w:trPr>
        <w:tc>
          <w:tcPr>
            <w:tcW w:w="2308" w:type="dxa"/>
            <w:tcBorders>
              <w:top w:val="nil"/>
              <w:left w:val="single" w:sz="4" w:space="0" w:color="auto"/>
              <w:bottom w:val="nil"/>
              <w:right w:val="nil"/>
            </w:tcBorders>
            <w:shd w:val="clear" w:color="auto" w:fill="auto"/>
            <w:vAlign w:val="bottom"/>
            <w:hideMark/>
          </w:tcPr>
          <w:p w:rsidR="00866913" w:rsidRPr="002A364A" w:rsidRDefault="00866913" w:rsidP="00866913">
            <w:pPr>
              <w:framePr w:w="10203" w:h="6016" w:hRule="exact" w:hSpace="181" w:wrap="around" w:vAnchor="text" w:hAnchor="page" w:x="1200" w:y="554"/>
              <w:spacing w:after="0"/>
              <w:rPr>
                <w:rFonts w:cs="Arial"/>
                <w:sz w:val="14"/>
                <w:szCs w:val="14"/>
              </w:rPr>
            </w:pPr>
            <w:r w:rsidRPr="002A364A">
              <w:rPr>
                <w:rFonts w:cs="Arial"/>
                <w:sz w:val="14"/>
                <w:szCs w:val="14"/>
              </w:rPr>
              <w:t>Supervised Bond</w:t>
            </w:r>
          </w:p>
        </w:tc>
        <w:tc>
          <w:tcPr>
            <w:tcW w:w="64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3</w:t>
            </w:r>
          </w:p>
        </w:tc>
        <w:tc>
          <w:tcPr>
            <w:tcW w:w="551"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48</w:t>
            </w:r>
          </w:p>
        </w:tc>
        <w:tc>
          <w:tcPr>
            <w:tcW w:w="551"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4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122</w:t>
            </w:r>
          </w:p>
        </w:tc>
        <w:tc>
          <w:tcPr>
            <w:tcW w:w="60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28</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173</w:t>
            </w:r>
          </w:p>
        </w:tc>
        <w:tc>
          <w:tcPr>
            <w:tcW w:w="580"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29</w:t>
            </w:r>
          </w:p>
        </w:tc>
        <w:tc>
          <w:tcPr>
            <w:tcW w:w="255"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788" w:type="dxa"/>
            <w:tcBorders>
              <w:top w:val="nil"/>
              <w:left w:val="nil"/>
              <w:bottom w:val="nil"/>
              <w:right w:val="nil"/>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r>
              <w:rPr>
                <w:rFonts w:cs="Arial"/>
                <w:b/>
                <w:bCs/>
                <w:color w:val="000000"/>
                <w:sz w:val="14"/>
                <w:szCs w:val="14"/>
              </w:rPr>
              <w:t>202</w:t>
            </w:r>
          </w:p>
        </w:tc>
        <w:tc>
          <w:tcPr>
            <w:tcW w:w="850" w:type="dxa"/>
            <w:tcBorders>
              <w:top w:val="nil"/>
              <w:left w:val="nil"/>
              <w:bottom w:val="nil"/>
              <w:right w:val="single" w:sz="4" w:space="0" w:color="auto"/>
            </w:tcBorders>
            <w:shd w:val="clear" w:color="auto" w:fill="auto"/>
            <w:noWrap/>
            <w:vAlign w:val="bottom"/>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149</w:t>
            </w:r>
          </w:p>
        </w:tc>
      </w:tr>
      <w:tr w:rsidR="00866913" w:rsidRPr="002A364A" w:rsidTr="00866913">
        <w:trPr>
          <w:trHeight w:val="450"/>
        </w:trPr>
        <w:tc>
          <w:tcPr>
            <w:tcW w:w="2308" w:type="dxa"/>
            <w:tcBorders>
              <w:top w:val="nil"/>
              <w:left w:val="single" w:sz="4" w:space="0" w:color="auto"/>
              <w:bottom w:val="nil"/>
              <w:right w:val="nil"/>
            </w:tcBorders>
            <w:shd w:val="clear" w:color="auto" w:fill="auto"/>
            <w:vAlign w:val="bottom"/>
            <w:hideMark/>
          </w:tcPr>
          <w:p w:rsidR="00866913" w:rsidRPr="002A364A" w:rsidRDefault="00866913" w:rsidP="00866913">
            <w:pPr>
              <w:framePr w:w="10203" w:h="6016" w:hRule="exact" w:hSpace="181" w:wrap="around" w:vAnchor="text" w:hAnchor="page" w:x="1200" w:y="554"/>
              <w:spacing w:after="0"/>
              <w:rPr>
                <w:rFonts w:cs="Arial"/>
                <w:sz w:val="14"/>
                <w:szCs w:val="14"/>
              </w:rPr>
            </w:pPr>
            <w:r w:rsidRPr="002A364A">
              <w:rPr>
                <w:rFonts w:cs="Arial"/>
                <w:sz w:val="14"/>
                <w:szCs w:val="14"/>
              </w:rPr>
              <w:t>Unknown - Discharge From Custody</w:t>
            </w:r>
          </w:p>
        </w:tc>
        <w:tc>
          <w:tcPr>
            <w:tcW w:w="640"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551"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29"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15</w:t>
            </w:r>
          </w:p>
        </w:tc>
        <w:tc>
          <w:tcPr>
            <w:tcW w:w="551"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40"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4</w:t>
            </w:r>
          </w:p>
        </w:tc>
        <w:tc>
          <w:tcPr>
            <w:tcW w:w="600"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3</w:t>
            </w:r>
          </w:p>
        </w:tc>
        <w:tc>
          <w:tcPr>
            <w:tcW w:w="255"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29"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19</w:t>
            </w:r>
          </w:p>
        </w:tc>
        <w:tc>
          <w:tcPr>
            <w:tcW w:w="580"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4</w:t>
            </w:r>
          </w:p>
        </w:tc>
        <w:tc>
          <w:tcPr>
            <w:tcW w:w="255"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788"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r>
              <w:rPr>
                <w:rFonts w:cs="Arial"/>
                <w:b/>
                <w:bCs/>
                <w:color w:val="000000"/>
                <w:sz w:val="14"/>
                <w:szCs w:val="14"/>
              </w:rPr>
              <w:t>23</w:t>
            </w:r>
          </w:p>
        </w:tc>
        <w:tc>
          <w:tcPr>
            <w:tcW w:w="850" w:type="dxa"/>
            <w:tcBorders>
              <w:top w:val="nil"/>
              <w:left w:val="nil"/>
              <w:bottom w:val="nil"/>
              <w:right w:val="single" w:sz="4" w:space="0" w:color="auto"/>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38</w:t>
            </w:r>
          </w:p>
        </w:tc>
      </w:tr>
      <w:tr w:rsidR="00866913" w:rsidRPr="002A364A" w:rsidTr="00866913">
        <w:trPr>
          <w:trHeight w:val="420"/>
        </w:trPr>
        <w:tc>
          <w:tcPr>
            <w:tcW w:w="2308" w:type="dxa"/>
            <w:tcBorders>
              <w:top w:val="nil"/>
              <w:left w:val="single" w:sz="4" w:space="0" w:color="auto"/>
              <w:bottom w:val="nil"/>
              <w:right w:val="nil"/>
            </w:tcBorders>
            <w:shd w:val="clear" w:color="auto" w:fill="auto"/>
            <w:vAlign w:val="bottom"/>
            <w:hideMark/>
          </w:tcPr>
          <w:p w:rsidR="00866913" w:rsidRPr="002A364A" w:rsidRDefault="00866913" w:rsidP="00866913">
            <w:pPr>
              <w:framePr w:w="10203" w:h="6016" w:hRule="exact" w:hSpace="181" w:wrap="around" w:vAnchor="text" w:hAnchor="page" w:x="1200" w:y="554"/>
              <w:spacing w:after="0"/>
              <w:rPr>
                <w:rFonts w:cs="Arial"/>
                <w:sz w:val="14"/>
                <w:szCs w:val="14"/>
              </w:rPr>
            </w:pPr>
            <w:r w:rsidRPr="002A364A">
              <w:rPr>
                <w:rFonts w:cs="Arial"/>
                <w:sz w:val="14"/>
                <w:szCs w:val="14"/>
              </w:rPr>
              <w:t>Unknown - Transfer To Comm Supervision</w:t>
            </w:r>
          </w:p>
        </w:tc>
        <w:tc>
          <w:tcPr>
            <w:tcW w:w="640"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551"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29"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2</w:t>
            </w:r>
          </w:p>
        </w:tc>
        <w:tc>
          <w:tcPr>
            <w:tcW w:w="551"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40"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600"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29"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2</w:t>
            </w:r>
          </w:p>
        </w:tc>
        <w:tc>
          <w:tcPr>
            <w:tcW w:w="580"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788" w:type="dxa"/>
            <w:tcBorders>
              <w:top w:val="nil"/>
              <w:left w:val="nil"/>
              <w:bottom w:val="nil"/>
              <w:right w:val="nil"/>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r>
              <w:rPr>
                <w:rFonts w:cs="Arial"/>
                <w:b/>
                <w:bCs/>
                <w:color w:val="000000"/>
                <w:sz w:val="14"/>
                <w:szCs w:val="14"/>
              </w:rPr>
              <w:t>3</w:t>
            </w:r>
          </w:p>
        </w:tc>
        <w:tc>
          <w:tcPr>
            <w:tcW w:w="850" w:type="dxa"/>
            <w:tcBorders>
              <w:top w:val="nil"/>
              <w:left w:val="nil"/>
              <w:bottom w:val="nil"/>
              <w:right w:val="single" w:sz="4" w:space="0" w:color="auto"/>
            </w:tcBorders>
            <w:shd w:val="clear" w:color="auto" w:fill="auto"/>
            <w:noWrap/>
            <w:vAlign w:val="center"/>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3</w:t>
            </w:r>
          </w:p>
        </w:tc>
      </w:tr>
      <w:tr w:rsidR="00866913" w:rsidRPr="002A364A" w:rsidTr="00A441D5">
        <w:trPr>
          <w:trHeight w:val="120"/>
        </w:trPr>
        <w:tc>
          <w:tcPr>
            <w:tcW w:w="2308" w:type="dxa"/>
            <w:tcBorders>
              <w:top w:val="nil"/>
              <w:left w:val="single" w:sz="4" w:space="0" w:color="auto"/>
              <w:bottom w:val="nil"/>
              <w:right w:val="nil"/>
            </w:tcBorders>
            <w:shd w:val="clear" w:color="auto" w:fill="auto"/>
            <w:noWrap/>
            <w:vAlign w:val="bottom"/>
            <w:hideMark/>
          </w:tcPr>
          <w:p w:rsidR="00866913" w:rsidRPr="002A364A" w:rsidRDefault="00866913" w:rsidP="00866913">
            <w:pPr>
              <w:framePr w:w="10203" w:h="6016" w:hRule="exact" w:hSpace="181" w:wrap="around" w:vAnchor="text" w:hAnchor="page" w:x="1200" w:y="554"/>
              <w:spacing w:after="0"/>
              <w:rPr>
                <w:rFonts w:cs="Arial"/>
                <w:sz w:val="14"/>
                <w:szCs w:val="14"/>
              </w:rPr>
            </w:pPr>
            <w:r w:rsidRPr="002A364A">
              <w:rPr>
                <w:rFonts w:cs="Arial"/>
                <w:sz w:val="14"/>
                <w:szCs w:val="14"/>
              </w:rPr>
              <w:t> </w:t>
            </w:r>
          </w:p>
        </w:tc>
        <w:tc>
          <w:tcPr>
            <w:tcW w:w="640"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551"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255"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29"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551"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255"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40"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00"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255"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29"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580"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255"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788"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p>
        </w:tc>
        <w:tc>
          <w:tcPr>
            <w:tcW w:w="850" w:type="dxa"/>
            <w:tcBorders>
              <w:top w:val="nil"/>
              <w:left w:val="nil"/>
              <w:bottom w:val="nil"/>
              <w:right w:val="single" w:sz="4" w:space="0" w:color="auto"/>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r>
      <w:tr w:rsidR="00866913" w:rsidRPr="002A364A" w:rsidTr="00A441D5">
        <w:trPr>
          <w:trHeight w:val="255"/>
        </w:trPr>
        <w:tc>
          <w:tcPr>
            <w:tcW w:w="2308" w:type="dxa"/>
            <w:tcBorders>
              <w:top w:val="nil"/>
              <w:left w:val="single" w:sz="4" w:space="0" w:color="auto"/>
              <w:bottom w:val="nil"/>
              <w:right w:val="nil"/>
            </w:tcBorders>
            <w:shd w:val="clear" w:color="auto" w:fill="auto"/>
            <w:hideMark/>
          </w:tcPr>
          <w:p w:rsidR="00866913" w:rsidRPr="002A364A" w:rsidRDefault="00866913" w:rsidP="00866913">
            <w:pPr>
              <w:framePr w:w="10203" w:h="6016" w:hRule="exact" w:hSpace="181" w:wrap="around" w:vAnchor="text" w:hAnchor="page" w:x="1200" w:y="554"/>
              <w:spacing w:after="0"/>
              <w:rPr>
                <w:rFonts w:cs="Arial"/>
                <w:b/>
                <w:bCs/>
                <w:color w:val="000000"/>
                <w:sz w:val="14"/>
                <w:szCs w:val="14"/>
              </w:rPr>
            </w:pPr>
            <w:r w:rsidRPr="002A364A">
              <w:rPr>
                <w:rFonts w:cs="Arial"/>
                <w:b/>
                <w:bCs/>
                <w:color w:val="000000"/>
                <w:sz w:val="14"/>
                <w:szCs w:val="14"/>
              </w:rPr>
              <w:t xml:space="preserve">Total </w:t>
            </w:r>
            <w:r w:rsidR="00902AF2" w:rsidRPr="002A364A">
              <w:rPr>
                <w:rFonts w:cs="Arial"/>
                <w:b/>
                <w:bCs/>
                <w:sz w:val="14"/>
                <w:szCs w:val="14"/>
              </w:rPr>
              <w:t>201</w:t>
            </w:r>
            <w:r w:rsidR="00902AF2">
              <w:rPr>
                <w:rFonts w:cs="Arial"/>
                <w:b/>
                <w:bCs/>
                <w:sz w:val="14"/>
                <w:szCs w:val="14"/>
              </w:rPr>
              <w:t>2</w:t>
            </w:r>
            <w:r w:rsidR="00902AF2" w:rsidRPr="002A364A">
              <w:rPr>
                <w:rFonts w:cs="Arial"/>
                <w:b/>
                <w:bCs/>
                <w:sz w:val="14"/>
                <w:szCs w:val="14"/>
              </w:rPr>
              <w:t>-1</w:t>
            </w:r>
            <w:r w:rsidR="00902AF2">
              <w:rPr>
                <w:rFonts w:cs="Arial"/>
                <w:b/>
                <w:bCs/>
                <w:sz w:val="14"/>
                <w:szCs w:val="14"/>
              </w:rPr>
              <w:t>3</w:t>
            </w:r>
          </w:p>
        </w:tc>
        <w:tc>
          <w:tcPr>
            <w:tcW w:w="640"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r>
              <w:rPr>
                <w:rFonts w:cs="Arial"/>
                <w:b/>
                <w:bCs/>
                <w:color w:val="000000"/>
                <w:sz w:val="14"/>
                <w:szCs w:val="14"/>
              </w:rPr>
              <w:t>13</w:t>
            </w:r>
          </w:p>
        </w:tc>
        <w:tc>
          <w:tcPr>
            <w:tcW w:w="551"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255"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p>
        </w:tc>
        <w:tc>
          <w:tcPr>
            <w:tcW w:w="629"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r>
              <w:rPr>
                <w:rFonts w:cs="Arial"/>
                <w:b/>
                <w:bCs/>
                <w:color w:val="000000"/>
                <w:sz w:val="14"/>
                <w:szCs w:val="14"/>
              </w:rPr>
              <w:t>110</w:t>
            </w:r>
          </w:p>
        </w:tc>
        <w:tc>
          <w:tcPr>
            <w:tcW w:w="551"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r>
              <w:rPr>
                <w:rFonts w:cs="Arial"/>
                <w:b/>
                <w:bCs/>
                <w:color w:val="000000"/>
                <w:sz w:val="14"/>
                <w:szCs w:val="14"/>
              </w:rPr>
              <w:t>4</w:t>
            </w:r>
          </w:p>
        </w:tc>
        <w:tc>
          <w:tcPr>
            <w:tcW w:w="255"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p>
        </w:tc>
        <w:tc>
          <w:tcPr>
            <w:tcW w:w="640"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r>
              <w:rPr>
                <w:rFonts w:cs="Arial"/>
                <w:b/>
                <w:bCs/>
                <w:color w:val="000000"/>
                <w:sz w:val="14"/>
                <w:szCs w:val="14"/>
              </w:rPr>
              <w:t>232</w:t>
            </w:r>
          </w:p>
        </w:tc>
        <w:tc>
          <w:tcPr>
            <w:tcW w:w="600"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r>
              <w:rPr>
                <w:rFonts w:cs="Arial"/>
                <w:b/>
                <w:bCs/>
                <w:color w:val="000000"/>
                <w:sz w:val="14"/>
                <w:szCs w:val="14"/>
              </w:rPr>
              <w:t>44</w:t>
            </w:r>
          </w:p>
        </w:tc>
        <w:tc>
          <w:tcPr>
            <w:tcW w:w="255"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p>
        </w:tc>
        <w:tc>
          <w:tcPr>
            <w:tcW w:w="629"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r>
              <w:rPr>
                <w:rFonts w:cs="Arial"/>
                <w:b/>
                <w:bCs/>
                <w:color w:val="000000"/>
                <w:sz w:val="14"/>
                <w:szCs w:val="14"/>
              </w:rPr>
              <w:t>355</w:t>
            </w:r>
          </w:p>
        </w:tc>
        <w:tc>
          <w:tcPr>
            <w:tcW w:w="580"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r>
              <w:rPr>
                <w:rFonts w:cs="Arial"/>
                <w:b/>
                <w:bCs/>
                <w:color w:val="000000"/>
                <w:sz w:val="14"/>
                <w:szCs w:val="14"/>
              </w:rPr>
              <w:t>48</w:t>
            </w:r>
          </w:p>
        </w:tc>
        <w:tc>
          <w:tcPr>
            <w:tcW w:w="255"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p>
        </w:tc>
        <w:tc>
          <w:tcPr>
            <w:tcW w:w="788"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r>
              <w:rPr>
                <w:rFonts w:cs="Arial"/>
                <w:b/>
                <w:bCs/>
                <w:color w:val="000000"/>
                <w:sz w:val="14"/>
                <w:szCs w:val="14"/>
              </w:rPr>
              <w:t>403</w:t>
            </w:r>
          </w:p>
        </w:tc>
        <w:tc>
          <w:tcPr>
            <w:tcW w:w="850" w:type="dxa"/>
            <w:tcBorders>
              <w:top w:val="nil"/>
              <w:left w:val="nil"/>
              <w:bottom w:val="nil"/>
              <w:right w:val="single" w:sz="4" w:space="0" w:color="auto"/>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r>
      <w:tr w:rsidR="00866913" w:rsidRPr="002A364A" w:rsidTr="002A364A">
        <w:trPr>
          <w:trHeight w:val="315"/>
        </w:trPr>
        <w:tc>
          <w:tcPr>
            <w:tcW w:w="2308" w:type="dxa"/>
            <w:tcBorders>
              <w:top w:val="nil"/>
              <w:left w:val="single" w:sz="4" w:space="0" w:color="auto"/>
              <w:bottom w:val="nil"/>
              <w:right w:val="nil"/>
            </w:tcBorders>
            <w:shd w:val="clear" w:color="auto" w:fill="auto"/>
            <w:hideMark/>
          </w:tcPr>
          <w:p w:rsidR="00866913" w:rsidRPr="002A364A" w:rsidRDefault="00866913" w:rsidP="00866913">
            <w:pPr>
              <w:framePr w:w="10203" w:h="6016" w:hRule="exact" w:hSpace="181" w:wrap="around" w:vAnchor="text" w:hAnchor="page" w:x="1200" w:y="554"/>
              <w:spacing w:after="0"/>
              <w:rPr>
                <w:rFonts w:cs="Arial"/>
                <w:color w:val="000000"/>
                <w:sz w:val="14"/>
                <w:szCs w:val="14"/>
              </w:rPr>
            </w:pPr>
            <w:r w:rsidRPr="002A364A">
              <w:rPr>
                <w:rFonts w:cs="Arial"/>
                <w:color w:val="000000"/>
                <w:sz w:val="14"/>
                <w:szCs w:val="14"/>
              </w:rPr>
              <w:t xml:space="preserve">Total </w:t>
            </w:r>
            <w:r w:rsidR="00902AF2" w:rsidRPr="00902AF2">
              <w:rPr>
                <w:rFonts w:cs="Arial"/>
                <w:bCs/>
                <w:sz w:val="14"/>
                <w:szCs w:val="14"/>
              </w:rPr>
              <w:t>2011-12</w:t>
            </w:r>
          </w:p>
        </w:tc>
        <w:tc>
          <w:tcPr>
            <w:tcW w:w="640" w:type="dxa"/>
            <w:tcBorders>
              <w:top w:val="nil"/>
              <w:left w:val="nil"/>
              <w:bottom w:val="single" w:sz="4" w:space="0" w:color="auto"/>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1</w:t>
            </w:r>
          </w:p>
        </w:tc>
        <w:tc>
          <w:tcPr>
            <w:tcW w:w="551" w:type="dxa"/>
            <w:tcBorders>
              <w:top w:val="nil"/>
              <w:left w:val="nil"/>
              <w:bottom w:val="single" w:sz="4" w:space="0" w:color="auto"/>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29" w:type="dxa"/>
            <w:tcBorders>
              <w:top w:val="nil"/>
              <w:left w:val="nil"/>
              <w:bottom w:val="single" w:sz="4" w:space="0" w:color="auto"/>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103</w:t>
            </w:r>
          </w:p>
        </w:tc>
        <w:tc>
          <w:tcPr>
            <w:tcW w:w="551" w:type="dxa"/>
            <w:tcBorders>
              <w:top w:val="nil"/>
              <w:left w:val="nil"/>
              <w:bottom w:val="single" w:sz="4" w:space="0" w:color="auto"/>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2</w:t>
            </w:r>
          </w:p>
        </w:tc>
        <w:tc>
          <w:tcPr>
            <w:tcW w:w="255"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40" w:type="dxa"/>
            <w:tcBorders>
              <w:top w:val="nil"/>
              <w:left w:val="nil"/>
              <w:bottom w:val="single" w:sz="4" w:space="0" w:color="auto"/>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178</w:t>
            </w:r>
          </w:p>
        </w:tc>
        <w:tc>
          <w:tcPr>
            <w:tcW w:w="600" w:type="dxa"/>
            <w:tcBorders>
              <w:top w:val="nil"/>
              <w:left w:val="nil"/>
              <w:bottom w:val="single" w:sz="4" w:space="0" w:color="auto"/>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30</w:t>
            </w:r>
          </w:p>
        </w:tc>
        <w:tc>
          <w:tcPr>
            <w:tcW w:w="255"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629" w:type="dxa"/>
            <w:tcBorders>
              <w:top w:val="nil"/>
              <w:left w:val="nil"/>
              <w:bottom w:val="single" w:sz="4" w:space="0" w:color="auto"/>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282</w:t>
            </w:r>
          </w:p>
        </w:tc>
        <w:tc>
          <w:tcPr>
            <w:tcW w:w="580" w:type="dxa"/>
            <w:tcBorders>
              <w:top w:val="nil"/>
              <w:left w:val="nil"/>
              <w:bottom w:val="single" w:sz="4" w:space="0" w:color="auto"/>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32</w:t>
            </w:r>
          </w:p>
        </w:tc>
        <w:tc>
          <w:tcPr>
            <w:tcW w:w="255"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b/>
                <w:bCs/>
                <w:color w:val="000000"/>
                <w:sz w:val="14"/>
                <w:szCs w:val="14"/>
              </w:rPr>
            </w:pPr>
          </w:p>
        </w:tc>
        <w:tc>
          <w:tcPr>
            <w:tcW w:w="788" w:type="dxa"/>
            <w:tcBorders>
              <w:top w:val="nil"/>
              <w:left w:val="nil"/>
              <w:bottom w:val="nil"/>
              <w:right w:val="nil"/>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850" w:type="dxa"/>
            <w:tcBorders>
              <w:top w:val="nil"/>
              <w:left w:val="nil"/>
              <w:bottom w:val="nil"/>
              <w:right w:val="single" w:sz="4" w:space="0" w:color="auto"/>
            </w:tcBorders>
            <w:shd w:val="clear" w:color="auto" w:fill="auto"/>
            <w:noWrap/>
            <w:hideMark/>
          </w:tcPr>
          <w:p w:rsidR="00866913" w:rsidRDefault="00866913" w:rsidP="00866913">
            <w:pPr>
              <w:framePr w:w="10203" w:h="6016" w:hRule="exact" w:hSpace="181" w:wrap="around" w:vAnchor="text" w:hAnchor="page" w:x="1200" w:y="554"/>
              <w:autoSpaceDE w:val="0"/>
              <w:autoSpaceDN w:val="0"/>
              <w:adjustRightInd w:val="0"/>
              <w:spacing w:after="0"/>
              <w:jc w:val="right"/>
              <w:rPr>
                <w:rFonts w:cs="Arial"/>
                <w:color w:val="000000"/>
                <w:sz w:val="14"/>
                <w:szCs w:val="14"/>
              </w:rPr>
            </w:pPr>
            <w:r>
              <w:rPr>
                <w:rFonts w:cs="Arial"/>
                <w:color w:val="000000"/>
                <w:sz w:val="14"/>
                <w:szCs w:val="14"/>
              </w:rPr>
              <w:t>314</w:t>
            </w:r>
          </w:p>
        </w:tc>
      </w:tr>
      <w:tr w:rsidR="002A364A" w:rsidRPr="002A364A" w:rsidTr="002A364A">
        <w:trPr>
          <w:trHeight w:val="240"/>
        </w:trPr>
        <w:tc>
          <w:tcPr>
            <w:tcW w:w="2308" w:type="dxa"/>
            <w:tcBorders>
              <w:top w:val="nil"/>
              <w:left w:val="single" w:sz="4" w:space="0" w:color="auto"/>
              <w:bottom w:val="nil"/>
              <w:right w:val="nil"/>
            </w:tcBorders>
            <w:shd w:val="clear" w:color="auto" w:fill="auto"/>
            <w:noWrap/>
            <w:hideMark/>
          </w:tcPr>
          <w:p w:rsidR="002A364A" w:rsidRPr="002A364A" w:rsidRDefault="002A364A" w:rsidP="002A364A">
            <w:pPr>
              <w:framePr w:w="10203" w:h="6016" w:hRule="exact" w:hSpace="181" w:wrap="around" w:vAnchor="text" w:hAnchor="page" w:x="1200" w:y="554"/>
              <w:spacing w:after="0"/>
              <w:rPr>
                <w:rFonts w:cs="Arial"/>
                <w:b/>
                <w:bCs/>
                <w:sz w:val="14"/>
                <w:szCs w:val="14"/>
              </w:rPr>
            </w:pPr>
            <w:r w:rsidRPr="002A364A">
              <w:rPr>
                <w:rFonts w:cs="Arial"/>
                <w:b/>
                <w:bCs/>
                <w:sz w:val="14"/>
                <w:szCs w:val="14"/>
              </w:rPr>
              <w:t xml:space="preserve">Centre Total </w:t>
            </w:r>
            <w:r w:rsidR="00902AF2" w:rsidRPr="002A364A">
              <w:rPr>
                <w:rFonts w:cs="Arial"/>
                <w:b/>
                <w:bCs/>
                <w:sz w:val="14"/>
                <w:szCs w:val="14"/>
              </w:rPr>
              <w:t>201</w:t>
            </w:r>
            <w:r w:rsidR="00902AF2">
              <w:rPr>
                <w:rFonts w:cs="Arial"/>
                <w:b/>
                <w:bCs/>
                <w:sz w:val="14"/>
                <w:szCs w:val="14"/>
              </w:rPr>
              <w:t>2</w:t>
            </w:r>
            <w:r w:rsidR="00902AF2" w:rsidRPr="002A364A">
              <w:rPr>
                <w:rFonts w:cs="Arial"/>
                <w:b/>
                <w:bCs/>
                <w:sz w:val="14"/>
                <w:szCs w:val="14"/>
              </w:rPr>
              <w:t>-1</w:t>
            </w:r>
            <w:r w:rsidR="00902AF2">
              <w:rPr>
                <w:rFonts w:cs="Arial"/>
                <w:b/>
                <w:bCs/>
                <w:sz w:val="14"/>
                <w:szCs w:val="14"/>
              </w:rPr>
              <w:t>3</w:t>
            </w:r>
          </w:p>
        </w:tc>
        <w:tc>
          <w:tcPr>
            <w:tcW w:w="1191" w:type="dxa"/>
            <w:gridSpan w:val="2"/>
            <w:tcBorders>
              <w:top w:val="nil"/>
              <w:left w:val="nil"/>
              <w:bottom w:val="nil"/>
              <w:right w:val="nil"/>
            </w:tcBorders>
            <w:shd w:val="clear" w:color="auto" w:fill="auto"/>
            <w:noWrap/>
            <w:hideMark/>
          </w:tcPr>
          <w:p w:rsidR="002A364A" w:rsidRPr="002A364A" w:rsidRDefault="00902AF2" w:rsidP="002A364A">
            <w:pPr>
              <w:framePr w:w="10203" w:h="6016" w:hRule="exact" w:hSpace="181" w:wrap="around" w:vAnchor="text" w:hAnchor="page" w:x="1200" w:y="554"/>
              <w:spacing w:after="0"/>
              <w:jc w:val="center"/>
              <w:rPr>
                <w:rFonts w:cs="Arial"/>
                <w:b/>
                <w:bCs/>
                <w:sz w:val="14"/>
                <w:szCs w:val="14"/>
              </w:rPr>
            </w:pPr>
            <w:r>
              <w:rPr>
                <w:rFonts w:cs="Arial"/>
                <w:b/>
                <w:bCs/>
                <w:sz w:val="14"/>
                <w:szCs w:val="14"/>
              </w:rPr>
              <w:t>13</w:t>
            </w:r>
          </w:p>
        </w:tc>
        <w:tc>
          <w:tcPr>
            <w:tcW w:w="255" w:type="dxa"/>
            <w:tcBorders>
              <w:top w:val="nil"/>
              <w:left w:val="nil"/>
              <w:bottom w:val="nil"/>
              <w:right w:val="nil"/>
            </w:tcBorders>
            <w:shd w:val="clear" w:color="auto" w:fill="auto"/>
            <w:noWrap/>
            <w:vAlign w:val="bottom"/>
            <w:hideMark/>
          </w:tcPr>
          <w:p w:rsidR="002A364A" w:rsidRPr="002A364A" w:rsidRDefault="002A364A" w:rsidP="002A364A">
            <w:pPr>
              <w:framePr w:w="10203" w:h="6016" w:hRule="exact" w:hSpace="181" w:wrap="around" w:vAnchor="text" w:hAnchor="page" w:x="1200" w:y="554"/>
              <w:spacing w:after="0"/>
              <w:jc w:val="right"/>
              <w:rPr>
                <w:rFonts w:cs="Arial"/>
                <w:b/>
                <w:bCs/>
                <w:sz w:val="14"/>
                <w:szCs w:val="14"/>
              </w:rPr>
            </w:pPr>
          </w:p>
        </w:tc>
        <w:tc>
          <w:tcPr>
            <w:tcW w:w="1180" w:type="dxa"/>
            <w:gridSpan w:val="2"/>
            <w:tcBorders>
              <w:top w:val="nil"/>
              <w:left w:val="nil"/>
              <w:bottom w:val="nil"/>
              <w:right w:val="nil"/>
            </w:tcBorders>
            <w:shd w:val="clear" w:color="auto" w:fill="auto"/>
            <w:noWrap/>
            <w:hideMark/>
          </w:tcPr>
          <w:p w:rsidR="002A364A" w:rsidRPr="002A364A" w:rsidRDefault="002A364A" w:rsidP="00902AF2">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1</w:t>
            </w:r>
            <w:r w:rsidR="00902AF2">
              <w:rPr>
                <w:rFonts w:cs="Arial"/>
                <w:b/>
                <w:bCs/>
                <w:sz w:val="14"/>
                <w:szCs w:val="14"/>
              </w:rPr>
              <w:t>14</w:t>
            </w:r>
          </w:p>
        </w:tc>
        <w:tc>
          <w:tcPr>
            <w:tcW w:w="255" w:type="dxa"/>
            <w:tcBorders>
              <w:top w:val="nil"/>
              <w:left w:val="nil"/>
              <w:bottom w:val="nil"/>
              <w:right w:val="nil"/>
            </w:tcBorders>
            <w:shd w:val="clear" w:color="auto" w:fill="auto"/>
            <w:noWrap/>
            <w:vAlign w:val="bottom"/>
            <w:hideMark/>
          </w:tcPr>
          <w:p w:rsidR="002A364A" w:rsidRPr="002A364A" w:rsidRDefault="002A364A" w:rsidP="002A364A">
            <w:pPr>
              <w:framePr w:w="10203" w:h="6016" w:hRule="exact" w:hSpace="181" w:wrap="around" w:vAnchor="text" w:hAnchor="page" w:x="1200" w:y="554"/>
              <w:spacing w:after="0"/>
              <w:jc w:val="right"/>
              <w:rPr>
                <w:rFonts w:cs="Arial"/>
                <w:b/>
                <w:bCs/>
                <w:sz w:val="14"/>
                <w:szCs w:val="14"/>
              </w:rPr>
            </w:pPr>
          </w:p>
        </w:tc>
        <w:tc>
          <w:tcPr>
            <w:tcW w:w="1240" w:type="dxa"/>
            <w:gridSpan w:val="2"/>
            <w:tcBorders>
              <w:top w:val="nil"/>
              <w:left w:val="nil"/>
              <w:bottom w:val="nil"/>
              <w:right w:val="nil"/>
            </w:tcBorders>
            <w:shd w:val="clear" w:color="auto" w:fill="auto"/>
            <w:noWrap/>
            <w:hideMark/>
          </w:tcPr>
          <w:p w:rsidR="002A364A" w:rsidRPr="002A364A" w:rsidRDefault="00902AF2" w:rsidP="002A364A">
            <w:pPr>
              <w:framePr w:w="10203" w:h="6016" w:hRule="exact" w:hSpace="181" w:wrap="around" w:vAnchor="text" w:hAnchor="page" w:x="1200" w:y="554"/>
              <w:spacing w:after="0"/>
              <w:jc w:val="center"/>
              <w:rPr>
                <w:rFonts w:cs="Arial"/>
                <w:b/>
                <w:bCs/>
                <w:sz w:val="14"/>
                <w:szCs w:val="14"/>
              </w:rPr>
            </w:pPr>
            <w:r>
              <w:rPr>
                <w:rFonts w:cs="Arial"/>
                <w:b/>
                <w:bCs/>
                <w:sz w:val="14"/>
                <w:szCs w:val="14"/>
              </w:rPr>
              <w:t>276</w:t>
            </w:r>
          </w:p>
        </w:tc>
        <w:tc>
          <w:tcPr>
            <w:tcW w:w="255" w:type="dxa"/>
            <w:tcBorders>
              <w:top w:val="nil"/>
              <w:left w:val="nil"/>
              <w:bottom w:val="nil"/>
              <w:right w:val="nil"/>
            </w:tcBorders>
            <w:shd w:val="clear" w:color="auto" w:fill="auto"/>
            <w:noWrap/>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p>
        </w:tc>
        <w:tc>
          <w:tcPr>
            <w:tcW w:w="1209" w:type="dxa"/>
            <w:gridSpan w:val="2"/>
            <w:tcBorders>
              <w:top w:val="nil"/>
              <w:left w:val="nil"/>
              <w:bottom w:val="nil"/>
              <w:right w:val="nil"/>
            </w:tcBorders>
            <w:shd w:val="clear" w:color="auto" w:fill="auto"/>
            <w:noWrap/>
            <w:hideMark/>
          </w:tcPr>
          <w:p w:rsidR="002A364A" w:rsidRPr="002A364A" w:rsidRDefault="00902AF2" w:rsidP="002A364A">
            <w:pPr>
              <w:framePr w:w="10203" w:h="6016" w:hRule="exact" w:hSpace="181" w:wrap="around" w:vAnchor="text" w:hAnchor="page" w:x="1200" w:y="554"/>
              <w:spacing w:after="0"/>
              <w:jc w:val="center"/>
              <w:rPr>
                <w:rFonts w:cs="Arial"/>
                <w:b/>
                <w:bCs/>
                <w:sz w:val="14"/>
                <w:szCs w:val="14"/>
              </w:rPr>
            </w:pPr>
            <w:r>
              <w:rPr>
                <w:rFonts w:cs="Arial"/>
                <w:b/>
                <w:bCs/>
                <w:sz w:val="14"/>
                <w:szCs w:val="14"/>
              </w:rPr>
              <w:t>403</w:t>
            </w:r>
          </w:p>
        </w:tc>
        <w:tc>
          <w:tcPr>
            <w:tcW w:w="255" w:type="dxa"/>
            <w:tcBorders>
              <w:top w:val="nil"/>
              <w:left w:val="nil"/>
              <w:bottom w:val="nil"/>
              <w:right w:val="nil"/>
            </w:tcBorders>
            <w:shd w:val="clear" w:color="auto" w:fill="auto"/>
            <w:noWrap/>
            <w:vAlign w:val="bottom"/>
            <w:hideMark/>
          </w:tcPr>
          <w:p w:rsidR="002A364A" w:rsidRPr="002A364A" w:rsidRDefault="002A364A" w:rsidP="002A364A">
            <w:pPr>
              <w:framePr w:w="10203" w:h="6016" w:hRule="exact" w:hSpace="181" w:wrap="around" w:vAnchor="text" w:hAnchor="page" w:x="1200" w:y="554"/>
              <w:spacing w:after="0"/>
              <w:jc w:val="right"/>
              <w:rPr>
                <w:rFonts w:cs="Arial"/>
                <w:b/>
                <w:bCs/>
                <w:sz w:val="14"/>
                <w:szCs w:val="14"/>
              </w:rPr>
            </w:pPr>
          </w:p>
        </w:tc>
        <w:tc>
          <w:tcPr>
            <w:tcW w:w="1638" w:type="dxa"/>
            <w:gridSpan w:val="2"/>
            <w:tcBorders>
              <w:top w:val="nil"/>
              <w:left w:val="nil"/>
              <w:bottom w:val="nil"/>
              <w:right w:val="single" w:sz="4" w:space="0" w:color="000000"/>
            </w:tcBorders>
            <w:shd w:val="clear" w:color="auto" w:fill="auto"/>
            <w:noWrap/>
            <w:vAlign w:val="bottom"/>
            <w:hideMark/>
          </w:tcPr>
          <w:p w:rsidR="002A364A" w:rsidRPr="002A364A" w:rsidRDefault="002A364A" w:rsidP="002A364A">
            <w:pPr>
              <w:framePr w:w="10203" w:h="6016" w:hRule="exact" w:hSpace="181" w:wrap="around" w:vAnchor="text" w:hAnchor="page" w:x="1200" w:y="554"/>
              <w:spacing w:after="0"/>
              <w:jc w:val="right"/>
              <w:rPr>
                <w:rFonts w:cs="Arial"/>
                <w:sz w:val="14"/>
                <w:szCs w:val="14"/>
              </w:rPr>
            </w:pPr>
          </w:p>
        </w:tc>
      </w:tr>
      <w:tr w:rsidR="002A364A" w:rsidRPr="002A364A" w:rsidTr="002A364A">
        <w:trPr>
          <w:trHeight w:val="300"/>
        </w:trPr>
        <w:tc>
          <w:tcPr>
            <w:tcW w:w="2308" w:type="dxa"/>
            <w:tcBorders>
              <w:top w:val="nil"/>
              <w:left w:val="single" w:sz="4" w:space="0" w:color="auto"/>
              <w:bottom w:val="single" w:sz="4" w:space="0" w:color="auto"/>
              <w:right w:val="nil"/>
            </w:tcBorders>
            <w:shd w:val="clear" w:color="auto" w:fill="auto"/>
            <w:noWrap/>
            <w:hideMark/>
          </w:tcPr>
          <w:p w:rsidR="002A364A" w:rsidRPr="002A364A" w:rsidRDefault="002A364A" w:rsidP="002A364A">
            <w:pPr>
              <w:framePr w:w="10203" w:h="6016" w:hRule="exact" w:hSpace="181" w:wrap="around" w:vAnchor="text" w:hAnchor="page" w:x="1200" w:y="554"/>
              <w:spacing w:after="0"/>
              <w:rPr>
                <w:rFonts w:cs="Arial"/>
                <w:sz w:val="14"/>
                <w:szCs w:val="14"/>
              </w:rPr>
            </w:pPr>
            <w:r w:rsidRPr="002A364A">
              <w:rPr>
                <w:rFonts w:cs="Arial"/>
                <w:sz w:val="14"/>
                <w:szCs w:val="14"/>
              </w:rPr>
              <w:t xml:space="preserve">Centre Total </w:t>
            </w:r>
            <w:r w:rsidR="00902AF2" w:rsidRPr="00902AF2">
              <w:rPr>
                <w:rFonts w:cs="Arial"/>
                <w:bCs/>
                <w:sz w:val="14"/>
                <w:szCs w:val="14"/>
              </w:rPr>
              <w:t>2011-12</w:t>
            </w:r>
          </w:p>
        </w:tc>
        <w:tc>
          <w:tcPr>
            <w:tcW w:w="1191" w:type="dxa"/>
            <w:gridSpan w:val="2"/>
            <w:tcBorders>
              <w:top w:val="nil"/>
              <w:left w:val="nil"/>
              <w:bottom w:val="single" w:sz="4" w:space="0" w:color="auto"/>
              <w:right w:val="nil"/>
            </w:tcBorders>
            <w:shd w:val="clear" w:color="auto" w:fill="auto"/>
            <w:noWrap/>
            <w:hideMark/>
          </w:tcPr>
          <w:p w:rsidR="002A364A" w:rsidRPr="002A364A" w:rsidRDefault="002A364A" w:rsidP="002A364A">
            <w:pPr>
              <w:framePr w:w="10203" w:h="6016" w:hRule="exact" w:hSpace="181" w:wrap="around" w:vAnchor="text" w:hAnchor="page" w:x="1200" w:y="554"/>
              <w:spacing w:after="0"/>
              <w:jc w:val="center"/>
              <w:rPr>
                <w:rFonts w:cs="Arial"/>
                <w:sz w:val="14"/>
                <w:szCs w:val="14"/>
              </w:rPr>
            </w:pPr>
            <w:r w:rsidRPr="002A364A">
              <w:rPr>
                <w:rFonts w:cs="Arial"/>
                <w:sz w:val="14"/>
                <w:szCs w:val="14"/>
              </w:rPr>
              <w:t>1</w:t>
            </w:r>
          </w:p>
        </w:tc>
        <w:tc>
          <w:tcPr>
            <w:tcW w:w="255" w:type="dxa"/>
            <w:tcBorders>
              <w:top w:val="nil"/>
              <w:left w:val="nil"/>
              <w:bottom w:val="single" w:sz="4" w:space="0" w:color="auto"/>
              <w:right w:val="nil"/>
            </w:tcBorders>
            <w:shd w:val="clear" w:color="auto" w:fill="auto"/>
            <w:noWrap/>
            <w:vAlign w:val="bottom"/>
            <w:hideMark/>
          </w:tcPr>
          <w:p w:rsidR="002A364A" w:rsidRPr="002A364A" w:rsidRDefault="002A364A" w:rsidP="002A364A">
            <w:pPr>
              <w:framePr w:w="10203" w:h="6016" w:hRule="exact" w:hSpace="181" w:wrap="around" w:vAnchor="text" w:hAnchor="page" w:x="1200" w:y="554"/>
              <w:spacing w:after="0"/>
              <w:jc w:val="right"/>
              <w:rPr>
                <w:rFonts w:cs="Arial"/>
                <w:sz w:val="14"/>
                <w:szCs w:val="14"/>
              </w:rPr>
            </w:pPr>
            <w:r w:rsidRPr="002A364A">
              <w:rPr>
                <w:rFonts w:cs="Arial"/>
                <w:sz w:val="14"/>
                <w:szCs w:val="14"/>
              </w:rPr>
              <w:t> </w:t>
            </w:r>
          </w:p>
        </w:tc>
        <w:tc>
          <w:tcPr>
            <w:tcW w:w="1180" w:type="dxa"/>
            <w:gridSpan w:val="2"/>
            <w:tcBorders>
              <w:top w:val="nil"/>
              <w:left w:val="nil"/>
              <w:bottom w:val="single" w:sz="4" w:space="0" w:color="auto"/>
              <w:right w:val="nil"/>
            </w:tcBorders>
            <w:shd w:val="clear" w:color="auto" w:fill="auto"/>
            <w:noWrap/>
            <w:hideMark/>
          </w:tcPr>
          <w:p w:rsidR="002A364A" w:rsidRPr="002A364A" w:rsidRDefault="00902AF2" w:rsidP="002A364A">
            <w:pPr>
              <w:framePr w:w="10203" w:h="6016" w:hRule="exact" w:hSpace="181" w:wrap="around" w:vAnchor="text" w:hAnchor="page" w:x="1200" w:y="554"/>
              <w:spacing w:after="0"/>
              <w:jc w:val="center"/>
              <w:rPr>
                <w:rFonts w:cs="Arial"/>
                <w:sz w:val="14"/>
                <w:szCs w:val="14"/>
              </w:rPr>
            </w:pPr>
            <w:r>
              <w:rPr>
                <w:rFonts w:cs="Arial"/>
                <w:sz w:val="14"/>
                <w:szCs w:val="14"/>
              </w:rPr>
              <w:t>105</w:t>
            </w:r>
          </w:p>
        </w:tc>
        <w:tc>
          <w:tcPr>
            <w:tcW w:w="255" w:type="dxa"/>
            <w:tcBorders>
              <w:top w:val="nil"/>
              <w:left w:val="nil"/>
              <w:bottom w:val="single" w:sz="4" w:space="0" w:color="auto"/>
              <w:right w:val="nil"/>
            </w:tcBorders>
            <w:shd w:val="clear" w:color="auto" w:fill="auto"/>
            <w:noWrap/>
            <w:vAlign w:val="bottom"/>
            <w:hideMark/>
          </w:tcPr>
          <w:p w:rsidR="002A364A" w:rsidRPr="002A364A" w:rsidRDefault="002A364A" w:rsidP="002A364A">
            <w:pPr>
              <w:framePr w:w="10203" w:h="6016" w:hRule="exact" w:hSpace="181" w:wrap="around" w:vAnchor="text" w:hAnchor="page" w:x="1200" w:y="554"/>
              <w:spacing w:after="0"/>
              <w:jc w:val="right"/>
              <w:rPr>
                <w:rFonts w:cs="Arial"/>
                <w:sz w:val="14"/>
                <w:szCs w:val="14"/>
              </w:rPr>
            </w:pPr>
            <w:r w:rsidRPr="002A364A">
              <w:rPr>
                <w:rFonts w:cs="Arial"/>
                <w:sz w:val="14"/>
                <w:szCs w:val="14"/>
              </w:rPr>
              <w:t> </w:t>
            </w:r>
          </w:p>
        </w:tc>
        <w:tc>
          <w:tcPr>
            <w:tcW w:w="1240" w:type="dxa"/>
            <w:gridSpan w:val="2"/>
            <w:tcBorders>
              <w:top w:val="nil"/>
              <w:left w:val="nil"/>
              <w:bottom w:val="single" w:sz="4" w:space="0" w:color="auto"/>
              <w:right w:val="nil"/>
            </w:tcBorders>
            <w:shd w:val="clear" w:color="auto" w:fill="auto"/>
            <w:noWrap/>
            <w:hideMark/>
          </w:tcPr>
          <w:p w:rsidR="002A364A" w:rsidRPr="002A364A" w:rsidRDefault="00902AF2" w:rsidP="002A364A">
            <w:pPr>
              <w:framePr w:w="10203" w:h="6016" w:hRule="exact" w:hSpace="181" w:wrap="around" w:vAnchor="text" w:hAnchor="page" w:x="1200" w:y="554"/>
              <w:spacing w:after="0"/>
              <w:jc w:val="center"/>
              <w:rPr>
                <w:rFonts w:cs="Arial"/>
                <w:sz w:val="14"/>
                <w:szCs w:val="14"/>
              </w:rPr>
            </w:pPr>
            <w:r>
              <w:rPr>
                <w:rFonts w:cs="Arial"/>
                <w:sz w:val="14"/>
                <w:szCs w:val="14"/>
              </w:rPr>
              <w:t>208</w:t>
            </w:r>
          </w:p>
        </w:tc>
        <w:tc>
          <w:tcPr>
            <w:tcW w:w="255" w:type="dxa"/>
            <w:tcBorders>
              <w:top w:val="nil"/>
              <w:left w:val="nil"/>
              <w:bottom w:val="single" w:sz="4" w:space="0" w:color="auto"/>
              <w:right w:val="nil"/>
            </w:tcBorders>
            <w:shd w:val="clear" w:color="auto" w:fill="auto"/>
            <w:noWrap/>
            <w:hideMark/>
          </w:tcPr>
          <w:p w:rsidR="002A364A" w:rsidRPr="002A364A" w:rsidRDefault="002A364A" w:rsidP="002A364A">
            <w:pPr>
              <w:framePr w:w="10203" w:h="6016" w:hRule="exact" w:hSpace="181" w:wrap="around" w:vAnchor="text" w:hAnchor="page" w:x="1200" w:y="554"/>
              <w:spacing w:after="0"/>
              <w:jc w:val="center"/>
              <w:rPr>
                <w:rFonts w:cs="Arial"/>
                <w:sz w:val="14"/>
                <w:szCs w:val="14"/>
              </w:rPr>
            </w:pPr>
            <w:r w:rsidRPr="002A364A">
              <w:rPr>
                <w:rFonts w:cs="Arial"/>
                <w:sz w:val="14"/>
                <w:szCs w:val="14"/>
              </w:rPr>
              <w:t> </w:t>
            </w:r>
          </w:p>
        </w:tc>
        <w:tc>
          <w:tcPr>
            <w:tcW w:w="1209" w:type="dxa"/>
            <w:gridSpan w:val="2"/>
            <w:tcBorders>
              <w:top w:val="nil"/>
              <w:left w:val="nil"/>
              <w:bottom w:val="single" w:sz="4" w:space="0" w:color="auto"/>
              <w:right w:val="nil"/>
            </w:tcBorders>
            <w:shd w:val="clear" w:color="auto" w:fill="auto"/>
            <w:noWrap/>
            <w:hideMark/>
          </w:tcPr>
          <w:p w:rsidR="002A364A" w:rsidRPr="002A364A" w:rsidRDefault="00902AF2" w:rsidP="002A364A">
            <w:pPr>
              <w:framePr w:w="10203" w:h="6016" w:hRule="exact" w:hSpace="181" w:wrap="around" w:vAnchor="text" w:hAnchor="page" w:x="1200" w:y="554"/>
              <w:spacing w:after="0"/>
              <w:jc w:val="center"/>
              <w:rPr>
                <w:rFonts w:cs="Arial"/>
                <w:sz w:val="14"/>
                <w:szCs w:val="14"/>
              </w:rPr>
            </w:pPr>
            <w:r>
              <w:rPr>
                <w:rFonts w:cs="Arial"/>
                <w:sz w:val="14"/>
                <w:szCs w:val="14"/>
              </w:rPr>
              <w:t>314</w:t>
            </w:r>
          </w:p>
        </w:tc>
        <w:tc>
          <w:tcPr>
            <w:tcW w:w="255" w:type="dxa"/>
            <w:tcBorders>
              <w:top w:val="nil"/>
              <w:left w:val="nil"/>
              <w:bottom w:val="single" w:sz="4" w:space="0" w:color="auto"/>
              <w:right w:val="nil"/>
            </w:tcBorders>
            <w:shd w:val="clear" w:color="auto" w:fill="auto"/>
            <w:noWrap/>
            <w:vAlign w:val="bottom"/>
            <w:hideMark/>
          </w:tcPr>
          <w:p w:rsidR="002A364A" w:rsidRPr="002A364A" w:rsidRDefault="002A364A" w:rsidP="002A364A">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 </w:t>
            </w:r>
          </w:p>
        </w:tc>
        <w:tc>
          <w:tcPr>
            <w:tcW w:w="1638" w:type="dxa"/>
            <w:gridSpan w:val="2"/>
            <w:tcBorders>
              <w:top w:val="nil"/>
              <w:left w:val="nil"/>
              <w:bottom w:val="single" w:sz="4" w:space="0" w:color="auto"/>
              <w:right w:val="single" w:sz="4" w:space="0" w:color="000000"/>
            </w:tcBorders>
            <w:shd w:val="clear" w:color="auto" w:fill="auto"/>
            <w:noWrap/>
            <w:vAlign w:val="bottom"/>
            <w:hideMark/>
          </w:tcPr>
          <w:p w:rsidR="002A364A" w:rsidRPr="002A364A" w:rsidRDefault="002A364A" w:rsidP="002A364A">
            <w:pPr>
              <w:framePr w:w="10203" w:h="6016" w:hRule="exact" w:hSpace="181" w:wrap="around" w:vAnchor="text" w:hAnchor="page" w:x="1200" w:y="554"/>
              <w:spacing w:after="0"/>
              <w:jc w:val="right"/>
              <w:rPr>
                <w:rFonts w:cs="Arial"/>
                <w:sz w:val="14"/>
                <w:szCs w:val="14"/>
              </w:rPr>
            </w:pPr>
            <w:r w:rsidRPr="002A364A">
              <w:rPr>
                <w:rFonts w:cs="Arial"/>
                <w:sz w:val="14"/>
                <w:szCs w:val="14"/>
              </w:rPr>
              <w:t> </w:t>
            </w:r>
          </w:p>
        </w:tc>
      </w:tr>
    </w:tbl>
    <w:p w:rsidR="00955AB5" w:rsidRDefault="00955AB5" w:rsidP="00955AB5">
      <w:pPr>
        <w:framePr w:w="10203" w:h="6016" w:hRule="exact" w:hSpace="181" w:wrap="around" w:vAnchor="text" w:hAnchor="page" w:x="1200" w:y="554"/>
        <w:spacing w:after="0"/>
        <w:jc w:val="both"/>
        <w:rPr>
          <w:b/>
          <w:i/>
          <w:sz w:val="16"/>
          <w:szCs w:val="16"/>
        </w:rPr>
      </w:pPr>
    </w:p>
    <w:p w:rsidR="00955AB5" w:rsidRDefault="00955AB5" w:rsidP="00955AB5">
      <w:pPr>
        <w:framePr w:w="10203" w:h="6016" w:hRule="exact" w:hSpace="181" w:wrap="around" w:vAnchor="text" w:hAnchor="page" w:x="1200" w:y="554"/>
        <w:spacing w:after="0"/>
        <w:jc w:val="both"/>
        <w:rPr>
          <w:i/>
          <w:sz w:val="16"/>
          <w:szCs w:val="16"/>
        </w:rPr>
      </w:pPr>
      <w:r w:rsidRPr="00802CBF">
        <w:rPr>
          <w:b/>
          <w:i/>
          <w:sz w:val="16"/>
          <w:szCs w:val="16"/>
        </w:rPr>
        <w:t>Other</w:t>
      </w:r>
      <w:r w:rsidRPr="00802CBF">
        <w:rPr>
          <w:i/>
          <w:sz w:val="16"/>
          <w:szCs w:val="16"/>
        </w:rPr>
        <w:t xml:space="preserve"> </w:t>
      </w:r>
      <w:r w:rsidRPr="00C108E0">
        <w:rPr>
          <w:b/>
          <w:i/>
          <w:sz w:val="16"/>
          <w:szCs w:val="16"/>
        </w:rPr>
        <w:t>Discharge From Custody</w:t>
      </w:r>
      <w:r>
        <w:rPr>
          <w:i/>
          <w:sz w:val="16"/>
          <w:szCs w:val="16"/>
        </w:rPr>
        <w:t xml:space="preserve"> </w:t>
      </w:r>
      <w:r w:rsidRPr="00802CBF">
        <w:rPr>
          <w:i/>
          <w:sz w:val="16"/>
          <w:szCs w:val="16"/>
        </w:rPr>
        <w:t xml:space="preserve">– </w:t>
      </w:r>
      <w:r>
        <w:rPr>
          <w:i/>
          <w:sz w:val="16"/>
          <w:szCs w:val="16"/>
        </w:rPr>
        <w:t>These are predominantly youths released from court.  Also includes releases on non-supervised bonds and community work orders.</w:t>
      </w:r>
    </w:p>
    <w:p w:rsidR="00955AB5" w:rsidRDefault="00955AB5" w:rsidP="00955AB5">
      <w:pPr>
        <w:framePr w:w="10203" w:h="6016" w:hRule="exact" w:hSpace="181" w:wrap="around" w:vAnchor="text" w:hAnchor="page" w:x="1200" w:y="554"/>
        <w:spacing w:after="0"/>
        <w:jc w:val="both"/>
        <w:rPr>
          <w:i/>
          <w:sz w:val="16"/>
          <w:szCs w:val="16"/>
        </w:rPr>
      </w:pPr>
    </w:p>
    <w:p w:rsidR="00955AB5" w:rsidRPr="00802CBF" w:rsidRDefault="00955AB5" w:rsidP="00955AB5">
      <w:pPr>
        <w:framePr w:w="10203" w:h="6016" w:hRule="exact" w:hSpace="181" w:wrap="around" w:vAnchor="text" w:hAnchor="page" w:x="1200" w:y="554"/>
        <w:spacing w:after="0"/>
        <w:jc w:val="both"/>
        <w:rPr>
          <w:i/>
          <w:sz w:val="16"/>
          <w:szCs w:val="16"/>
        </w:rPr>
      </w:pPr>
    </w:p>
    <w:p w:rsidR="00BE7902" w:rsidRDefault="00BE7902" w:rsidP="00BE7902">
      <w:pPr>
        <w:framePr w:w="10203" w:h="6016" w:hRule="exact" w:hSpace="181" w:wrap="around" w:vAnchor="text" w:hAnchor="page" w:x="1200" w:y="554"/>
        <w:spacing w:after="0"/>
        <w:jc w:val="both"/>
        <w:rPr>
          <w:i/>
          <w:color w:val="FF0000"/>
          <w:sz w:val="16"/>
          <w:szCs w:val="16"/>
        </w:rPr>
      </w:pPr>
    </w:p>
    <w:p w:rsidR="009E2065" w:rsidRDefault="009E2065" w:rsidP="00D5388D">
      <w:pPr>
        <w:pStyle w:val="Caption"/>
        <w:keepNext/>
        <w:jc w:val="center"/>
        <w:rPr>
          <w:color w:val="000000"/>
        </w:rPr>
      </w:pPr>
    </w:p>
    <w:p w:rsidR="009E2065" w:rsidRDefault="009E2065" w:rsidP="00955AB5">
      <w:pPr>
        <w:ind w:left="720"/>
      </w:pPr>
    </w:p>
    <w:p w:rsidR="00955AB5" w:rsidRPr="003F4B18" w:rsidRDefault="00955AB5" w:rsidP="003F4B18">
      <w:pPr>
        <w:numPr>
          <w:ilvl w:val="0"/>
          <w:numId w:val="24"/>
        </w:numPr>
      </w:pPr>
      <w:r w:rsidRPr="003F4B18">
        <w:t xml:space="preserve">The </w:t>
      </w:r>
      <w:r>
        <w:t>number of youth exits increased by 28% from the previous year.</w:t>
      </w:r>
    </w:p>
    <w:p w:rsidR="003F4B18" w:rsidRDefault="009E2065" w:rsidP="00D5388D">
      <w:pPr>
        <w:pStyle w:val="Caption"/>
        <w:keepNext/>
        <w:jc w:val="center"/>
        <w:rPr>
          <w:color w:val="000000"/>
        </w:rPr>
      </w:pPr>
      <w:r>
        <w:rPr>
          <w:color w:val="000000"/>
        </w:rPr>
        <w:br w:type="page"/>
      </w:r>
    </w:p>
    <w:p w:rsidR="002044AA" w:rsidRPr="002412EE" w:rsidRDefault="002044AA" w:rsidP="00D5388D">
      <w:pPr>
        <w:pStyle w:val="Caption"/>
        <w:keepNext/>
        <w:jc w:val="center"/>
        <w:rPr>
          <w:color w:val="000000"/>
        </w:rPr>
      </w:pPr>
      <w:bookmarkStart w:id="76" w:name="_Toc372528213"/>
      <w:r w:rsidRPr="002412EE">
        <w:rPr>
          <w:color w:val="000000"/>
        </w:rPr>
        <w:lastRenderedPageBreak/>
        <w:t xml:space="preserve">Table </w:t>
      </w:r>
      <w:r w:rsidRPr="002412EE">
        <w:rPr>
          <w:color w:val="000000"/>
        </w:rPr>
        <w:fldChar w:fldCharType="begin"/>
      </w:r>
      <w:r w:rsidRPr="002412EE">
        <w:rPr>
          <w:color w:val="000000"/>
        </w:rPr>
        <w:instrText xml:space="preserve"> SEQ Table \* ARABIC </w:instrText>
      </w:r>
      <w:r w:rsidRPr="002412EE">
        <w:rPr>
          <w:color w:val="000000"/>
        </w:rPr>
        <w:fldChar w:fldCharType="separate"/>
      </w:r>
      <w:r w:rsidR="00CB06F8">
        <w:rPr>
          <w:noProof/>
          <w:color w:val="000000"/>
        </w:rPr>
        <w:t>24</w:t>
      </w:r>
      <w:r w:rsidRPr="002412EE">
        <w:rPr>
          <w:color w:val="000000"/>
        </w:rPr>
        <w:fldChar w:fldCharType="end"/>
      </w:r>
      <w:r w:rsidRPr="002412EE">
        <w:rPr>
          <w:color w:val="000000"/>
        </w:rPr>
        <w:t xml:space="preserve">  </w:t>
      </w:r>
      <w:r w:rsidR="00295331">
        <w:rPr>
          <w:color w:val="000000"/>
        </w:rPr>
        <w:t>Youth</w:t>
      </w:r>
      <w:r w:rsidRPr="002412EE">
        <w:rPr>
          <w:color w:val="000000"/>
        </w:rPr>
        <w:t xml:space="preserve"> order</w:t>
      </w:r>
      <w:r w:rsidR="00350F2E" w:rsidRPr="002412EE">
        <w:rPr>
          <w:color w:val="000000"/>
        </w:rPr>
        <w:t>s</w:t>
      </w:r>
      <w:r w:rsidRPr="002412EE">
        <w:rPr>
          <w:color w:val="000000"/>
        </w:rPr>
        <w:t xml:space="preserve"> and distinct episode commencements </w:t>
      </w:r>
      <w:r w:rsidR="007C4BD3" w:rsidRPr="002412EE">
        <w:rPr>
          <w:color w:val="000000"/>
        </w:rPr>
        <w:t>by</w:t>
      </w:r>
      <w:r w:rsidRPr="002412EE">
        <w:rPr>
          <w:color w:val="000000"/>
        </w:rPr>
        <w:t xml:space="preserve"> Indigenous status and </w:t>
      </w:r>
      <w:r w:rsidR="00AC06E5" w:rsidRPr="002412EE">
        <w:rPr>
          <w:color w:val="000000"/>
        </w:rPr>
        <w:t>sex</w:t>
      </w:r>
      <w:r w:rsidRPr="002412EE">
        <w:rPr>
          <w:color w:val="000000"/>
        </w:rPr>
        <w:t>.</w:t>
      </w:r>
      <w:bookmarkEnd w:id="76"/>
    </w:p>
    <w:tbl>
      <w:tblPr>
        <w:tblW w:w="8992" w:type="dxa"/>
        <w:tblInd w:w="108" w:type="dxa"/>
        <w:tblLayout w:type="fixed"/>
        <w:tblLook w:val="0000" w:firstRow="0" w:lastRow="0" w:firstColumn="0" w:lastColumn="0" w:noHBand="0" w:noVBand="0"/>
      </w:tblPr>
      <w:tblGrid>
        <w:gridCol w:w="2047"/>
        <w:gridCol w:w="1275"/>
        <w:gridCol w:w="1276"/>
        <w:gridCol w:w="284"/>
        <w:gridCol w:w="1204"/>
        <w:gridCol w:w="1205"/>
        <w:gridCol w:w="284"/>
        <w:gridCol w:w="709"/>
        <w:gridCol w:w="708"/>
      </w:tblGrid>
      <w:tr w:rsidR="002044AA" w:rsidRPr="002412EE">
        <w:tc>
          <w:tcPr>
            <w:tcW w:w="2047" w:type="dxa"/>
            <w:vMerge w:val="restart"/>
            <w:tcBorders>
              <w:top w:val="single" w:sz="6" w:space="0" w:color="auto"/>
              <w:left w:val="single" w:sz="6" w:space="0" w:color="auto"/>
            </w:tcBorders>
            <w:shd w:val="clear" w:color="auto" w:fill="auto"/>
            <w:noWrap/>
            <w:tcMar>
              <w:left w:w="28" w:type="dxa"/>
              <w:right w:w="28" w:type="dxa"/>
            </w:tcMar>
            <w:vAlign w:val="center"/>
          </w:tcPr>
          <w:p w:rsidR="002044AA" w:rsidRPr="002412EE" w:rsidRDefault="002044AA" w:rsidP="00D5388D">
            <w:pPr>
              <w:spacing w:after="0"/>
              <w:rPr>
                <w:rFonts w:cs="Arial"/>
                <w:b/>
                <w:bCs/>
                <w:color w:val="000000"/>
                <w:sz w:val="14"/>
                <w:szCs w:val="14"/>
              </w:rPr>
            </w:pPr>
            <w:r w:rsidRPr="002412EE">
              <w:rPr>
                <w:rFonts w:cs="Arial"/>
                <w:b/>
                <w:bCs/>
                <w:color w:val="000000"/>
                <w:sz w:val="14"/>
                <w:szCs w:val="14"/>
              </w:rPr>
              <w:t>Order Type</w:t>
            </w:r>
          </w:p>
        </w:tc>
        <w:tc>
          <w:tcPr>
            <w:tcW w:w="2551" w:type="dxa"/>
            <w:gridSpan w:val="2"/>
            <w:tcBorders>
              <w:top w:val="single" w:sz="6" w:space="0" w:color="auto"/>
              <w:bottom w:val="single" w:sz="6" w:space="0" w:color="auto"/>
            </w:tcBorders>
            <w:shd w:val="clear" w:color="auto" w:fill="auto"/>
            <w:noWrap/>
            <w:tcMar>
              <w:left w:w="28" w:type="dxa"/>
              <w:right w:w="28" w:type="dxa"/>
            </w:tcMar>
            <w:vAlign w:val="center"/>
          </w:tcPr>
          <w:p w:rsidR="002044AA" w:rsidRPr="002412EE" w:rsidRDefault="002044AA" w:rsidP="00D5388D">
            <w:pPr>
              <w:spacing w:after="0"/>
              <w:jc w:val="center"/>
              <w:rPr>
                <w:rFonts w:cs="Arial"/>
                <w:b/>
                <w:bCs/>
                <w:color w:val="000000"/>
                <w:sz w:val="14"/>
                <w:szCs w:val="14"/>
              </w:rPr>
            </w:pPr>
            <w:r w:rsidRPr="002412EE">
              <w:rPr>
                <w:rFonts w:cs="Arial"/>
                <w:b/>
                <w:bCs/>
                <w:color w:val="000000"/>
                <w:sz w:val="14"/>
                <w:szCs w:val="14"/>
              </w:rPr>
              <w:t>Indigenous</w:t>
            </w:r>
          </w:p>
        </w:tc>
        <w:tc>
          <w:tcPr>
            <w:tcW w:w="284" w:type="dxa"/>
            <w:tcBorders>
              <w:top w:val="single" w:sz="6" w:space="0" w:color="auto"/>
            </w:tcBorders>
            <w:shd w:val="clear" w:color="auto" w:fill="auto"/>
            <w:noWrap/>
            <w:tcMar>
              <w:left w:w="28" w:type="dxa"/>
              <w:right w:w="28" w:type="dxa"/>
            </w:tcMar>
            <w:vAlign w:val="center"/>
          </w:tcPr>
          <w:p w:rsidR="002044AA" w:rsidRPr="002412EE" w:rsidRDefault="002044AA" w:rsidP="00D5388D">
            <w:pPr>
              <w:spacing w:after="0"/>
              <w:rPr>
                <w:rFonts w:cs="Arial"/>
                <w:b/>
                <w:bCs/>
                <w:color w:val="000000"/>
                <w:sz w:val="14"/>
                <w:szCs w:val="14"/>
              </w:rPr>
            </w:pPr>
          </w:p>
        </w:tc>
        <w:tc>
          <w:tcPr>
            <w:tcW w:w="2409" w:type="dxa"/>
            <w:gridSpan w:val="2"/>
            <w:tcBorders>
              <w:top w:val="single" w:sz="6" w:space="0" w:color="auto"/>
              <w:bottom w:val="single" w:sz="6" w:space="0" w:color="auto"/>
            </w:tcBorders>
            <w:shd w:val="clear" w:color="auto" w:fill="auto"/>
            <w:noWrap/>
            <w:tcMar>
              <w:left w:w="28" w:type="dxa"/>
              <w:right w:w="28" w:type="dxa"/>
            </w:tcMar>
            <w:vAlign w:val="center"/>
          </w:tcPr>
          <w:p w:rsidR="002044AA" w:rsidRPr="002412EE" w:rsidRDefault="002044AA" w:rsidP="00D5388D">
            <w:pPr>
              <w:spacing w:after="0"/>
              <w:jc w:val="center"/>
              <w:rPr>
                <w:rFonts w:cs="Arial"/>
                <w:b/>
                <w:bCs/>
                <w:color w:val="000000"/>
                <w:sz w:val="14"/>
                <w:szCs w:val="14"/>
              </w:rPr>
            </w:pPr>
            <w:r w:rsidRPr="002412EE">
              <w:rPr>
                <w:rFonts w:cs="Arial"/>
                <w:b/>
                <w:bCs/>
                <w:color w:val="000000"/>
                <w:sz w:val="14"/>
                <w:szCs w:val="14"/>
              </w:rPr>
              <w:t>Non-Indigenous</w:t>
            </w:r>
          </w:p>
        </w:tc>
        <w:tc>
          <w:tcPr>
            <w:tcW w:w="284" w:type="dxa"/>
            <w:tcBorders>
              <w:top w:val="single" w:sz="6" w:space="0" w:color="auto"/>
            </w:tcBorders>
            <w:shd w:val="clear" w:color="auto" w:fill="auto"/>
            <w:noWrap/>
            <w:tcMar>
              <w:left w:w="28" w:type="dxa"/>
              <w:right w:w="28" w:type="dxa"/>
            </w:tcMar>
            <w:vAlign w:val="center"/>
          </w:tcPr>
          <w:p w:rsidR="002044AA" w:rsidRPr="002412EE" w:rsidRDefault="002044AA" w:rsidP="00D5388D">
            <w:pPr>
              <w:spacing w:after="0"/>
              <w:rPr>
                <w:rFonts w:cs="Arial"/>
                <w:b/>
                <w:bCs/>
                <w:color w:val="000000"/>
                <w:sz w:val="14"/>
                <w:szCs w:val="14"/>
              </w:rPr>
            </w:pPr>
          </w:p>
        </w:tc>
        <w:tc>
          <w:tcPr>
            <w:tcW w:w="1417" w:type="dxa"/>
            <w:gridSpan w:val="2"/>
            <w:tcBorders>
              <w:top w:val="single" w:sz="6" w:space="0" w:color="auto"/>
              <w:bottom w:val="single" w:sz="6" w:space="0" w:color="auto"/>
              <w:right w:val="single" w:sz="6" w:space="0" w:color="auto"/>
            </w:tcBorders>
            <w:shd w:val="clear" w:color="auto" w:fill="auto"/>
            <w:noWrap/>
            <w:tcMar>
              <w:left w:w="28" w:type="dxa"/>
              <w:right w:w="28" w:type="dxa"/>
            </w:tcMar>
            <w:vAlign w:val="center"/>
          </w:tcPr>
          <w:p w:rsidR="002044AA" w:rsidRPr="002412EE" w:rsidRDefault="002044AA" w:rsidP="00D5388D">
            <w:pPr>
              <w:spacing w:after="0"/>
              <w:jc w:val="center"/>
              <w:rPr>
                <w:rFonts w:cs="Arial"/>
                <w:b/>
                <w:bCs/>
                <w:color w:val="000000"/>
                <w:sz w:val="14"/>
                <w:szCs w:val="14"/>
              </w:rPr>
            </w:pPr>
            <w:r w:rsidRPr="002412EE">
              <w:rPr>
                <w:rFonts w:cs="Arial"/>
                <w:b/>
                <w:bCs/>
                <w:color w:val="000000"/>
                <w:sz w:val="14"/>
                <w:szCs w:val="14"/>
              </w:rPr>
              <w:t>Total</w:t>
            </w:r>
          </w:p>
        </w:tc>
      </w:tr>
      <w:tr w:rsidR="002044AA" w:rsidRPr="002412EE">
        <w:tc>
          <w:tcPr>
            <w:tcW w:w="2047" w:type="dxa"/>
            <w:vMerge/>
            <w:tcBorders>
              <w:left w:val="single" w:sz="6" w:space="0" w:color="auto"/>
              <w:bottom w:val="single" w:sz="6" w:space="0" w:color="auto"/>
            </w:tcBorders>
            <w:shd w:val="clear" w:color="auto" w:fill="auto"/>
            <w:tcMar>
              <w:left w:w="28" w:type="dxa"/>
              <w:right w:w="28" w:type="dxa"/>
            </w:tcMar>
            <w:vAlign w:val="center"/>
          </w:tcPr>
          <w:p w:rsidR="002044AA" w:rsidRPr="002412EE" w:rsidRDefault="002044AA" w:rsidP="00D5388D">
            <w:pPr>
              <w:spacing w:after="0"/>
              <w:rPr>
                <w:rFonts w:cs="Arial"/>
                <w:b/>
                <w:bCs/>
                <w:color w:val="000000"/>
                <w:sz w:val="14"/>
                <w:szCs w:val="14"/>
              </w:rPr>
            </w:pPr>
          </w:p>
        </w:tc>
        <w:tc>
          <w:tcPr>
            <w:tcW w:w="1275" w:type="dxa"/>
            <w:tcBorders>
              <w:top w:val="single" w:sz="6" w:space="0" w:color="auto"/>
              <w:bottom w:val="single" w:sz="6" w:space="0" w:color="auto"/>
            </w:tcBorders>
            <w:shd w:val="clear" w:color="auto" w:fill="auto"/>
            <w:noWrap/>
            <w:tcMar>
              <w:left w:w="28" w:type="dxa"/>
              <w:right w:w="28" w:type="dxa"/>
            </w:tcMar>
            <w:vAlign w:val="center"/>
          </w:tcPr>
          <w:p w:rsidR="002044AA" w:rsidRPr="002412EE" w:rsidRDefault="002044AA" w:rsidP="00D5388D">
            <w:pPr>
              <w:spacing w:after="0"/>
              <w:jc w:val="right"/>
              <w:rPr>
                <w:rFonts w:cs="Arial"/>
                <w:b/>
                <w:bCs/>
                <w:color w:val="000000"/>
                <w:sz w:val="14"/>
                <w:szCs w:val="14"/>
              </w:rPr>
            </w:pPr>
            <w:r w:rsidRPr="002412EE">
              <w:rPr>
                <w:rFonts w:cs="Arial"/>
                <w:b/>
                <w:bCs/>
                <w:color w:val="000000"/>
                <w:sz w:val="14"/>
                <w:szCs w:val="14"/>
              </w:rPr>
              <w:t>Male</w:t>
            </w:r>
          </w:p>
        </w:tc>
        <w:tc>
          <w:tcPr>
            <w:tcW w:w="1276" w:type="dxa"/>
            <w:tcBorders>
              <w:top w:val="single" w:sz="6" w:space="0" w:color="auto"/>
              <w:bottom w:val="single" w:sz="6" w:space="0" w:color="auto"/>
            </w:tcBorders>
            <w:shd w:val="clear" w:color="auto" w:fill="auto"/>
            <w:noWrap/>
            <w:tcMar>
              <w:left w:w="28" w:type="dxa"/>
              <w:right w:w="28" w:type="dxa"/>
            </w:tcMar>
            <w:vAlign w:val="center"/>
          </w:tcPr>
          <w:p w:rsidR="002044AA" w:rsidRPr="002412EE" w:rsidRDefault="002044AA" w:rsidP="00D5388D">
            <w:pPr>
              <w:spacing w:after="0"/>
              <w:jc w:val="right"/>
              <w:rPr>
                <w:rFonts w:cs="Arial"/>
                <w:b/>
                <w:bCs/>
                <w:color w:val="000000"/>
                <w:sz w:val="14"/>
                <w:szCs w:val="14"/>
              </w:rPr>
            </w:pPr>
            <w:r w:rsidRPr="002412EE">
              <w:rPr>
                <w:rFonts w:cs="Arial"/>
                <w:b/>
                <w:bCs/>
                <w:color w:val="000000"/>
                <w:sz w:val="14"/>
                <w:szCs w:val="14"/>
              </w:rPr>
              <w:t>Female</w:t>
            </w:r>
          </w:p>
        </w:tc>
        <w:tc>
          <w:tcPr>
            <w:tcW w:w="284" w:type="dxa"/>
            <w:tcBorders>
              <w:bottom w:val="single" w:sz="6" w:space="0" w:color="auto"/>
            </w:tcBorders>
            <w:shd w:val="clear" w:color="auto" w:fill="auto"/>
            <w:noWrap/>
            <w:tcMar>
              <w:left w:w="28" w:type="dxa"/>
              <w:right w:w="28" w:type="dxa"/>
            </w:tcMar>
            <w:vAlign w:val="center"/>
          </w:tcPr>
          <w:p w:rsidR="002044AA" w:rsidRPr="002412EE" w:rsidRDefault="002044AA" w:rsidP="00D5388D">
            <w:pPr>
              <w:spacing w:after="0"/>
              <w:jc w:val="right"/>
              <w:rPr>
                <w:rFonts w:cs="Arial"/>
                <w:b/>
                <w:bCs/>
                <w:color w:val="000000"/>
                <w:sz w:val="14"/>
                <w:szCs w:val="14"/>
              </w:rPr>
            </w:pPr>
            <w:r w:rsidRPr="002412EE">
              <w:rPr>
                <w:rFonts w:cs="Arial"/>
                <w:b/>
                <w:bCs/>
                <w:color w:val="000000"/>
                <w:sz w:val="14"/>
                <w:szCs w:val="14"/>
              </w:rPr>
              <w:t> </w:t>
            </w:r>
          </w:p>
        </w:tc>
        <w:tc>
          <w:tcPr>
            <w:tcW w:w="1204" w:type="dxa"/>
            <w:tcBorders>
              <w:top w:val="single" w:sz="6" w:space="0" w:color="auto"/>
              <w:bottom w:val="single" w:sz="6" w:space="0" w:color="auto"/>
            </w:tcBorders>
            <w:shd w:val="clear" w:color="auto" w:fill="auto"/>
            <w:noWrap/>
            <w:tcMar>
              <w:left w:w="28" w:type="dxa"/>
              <w:right w:w="28" w:type="dxa"/>
            </w:tcMar>
            <w:vAlign w:val="center"/>
          </w:tcPr>
          <w:p w:rsidR="002044AA" w:rsidRPr="002412EE" w:rsidRDefault="002044AA" w:rsidP="00D5388D">
            <w:pPr>
              <w:spacing w:after="0"/>
              <w:jc w:val="right"/>
              <w:rPr>
                <w:rFonts w:cs="Arial"/>
                <w:b/>
                <w:bCs/>
                <w:color w:val="000000"/>
                <w:sz w:val="14"/>
                <w:szCs w:val="14"/>
              </w:rPr>
            </w:pPr>
            <w:r w:rsidRPr="002412EE">
              <w:rPr>
                <w:rFonts w:cs="Arial"/>
                <w:b/>
                <w:bCs/>
                <w:color w:val="000000"/>
                <w:sz w:val="14"/>
                <w:szCs w:val="14"/>
              </w:rPr>
              <w:t>Male</w:t>
            </w:r>
          </w:p>
        </w:tc>
        <w:tc>
          <w:tcPr>
            <w:tcW w:w="1205" w:type="dxa"/>
            <w:tcBorders>
              <w:top w:val="single" w:sz="6" w:space="0" w:color="auto"/>
              <w:bottom w:val="single" w:sz="6" w:space="0" w:color="auto"/>
            </w:tcBorders>
            <w:shd w:val="clear" w:color="auto" w:fill="auto"/>
            <w:noWrap/>
            <w:tcMar>
              <w:left w:w="28" w:type="dxa"/>
              <w:right w:w="28" w:type="dxa"/>
            </w:tcMar>
            <w:vAlign w:val="center"/>
          </w:tcPr>
          <w:p w:rsidR="002044AA" w:rsidRPr="002412EE" w:rsidRDefault="002044AA" w:rsidP="00D5388D">
            <w:pPr>
              <w:spacing w:after="0"/>
              <w:jc w:val="right"/>
              <w:rPr>
                <w:rFonts w:cs="Arial"/>
                <w:b/>
                <w:bCs/>
                <w:color w:val="000000"/>
                <w:sz w:val="14"/>
                <w:szCs w:val="14"/>
              </w:rPr>
            </w:pPr>
            <w:r w:rsidRPr="002412EE">
              <w:rPr>
                <w:rFonts w:cs="Arial"/>
                <w:b/>
                <w:bCs/>
                <w:color w:val="000000"/>
                <w:sz w:val="14"/>
                <w:szCs w:val="14"/>
              </w:rPr>
              <w:t>Female</w:t>
            </w:r>
          </w:p>
        </w:tc>
        <w:tc>
          <w:tcPr>
            <w:tcW w:w="284" w:type="dxa"/>
            <w:tcBorders>
              <w:bottom w:val="single" w:sz="6" w:space="0" w:color="auto"/>
            </w:tcBorders>
            <w:shd w:val="clear" w:color="auto" w:fill="auto"/>
            <w:noWrap/>
            <w:tcMar>
              <w:left w:w="28" w:type="dxa"/>
              <w:right w:w="28" w:type="dxa"/>
            </w:tcMar>
            <w:vAlign w:val="center"/>
          </w:tcPr>
          <w:p w:rsidR="002044AA" w:rsidRPr="002412EE" w:rsidRDefault="002044AA" w:rsidP="00D5388D">
            <w:pPr>
              <w:spacing w:after="0"/>
              <w:jc w:val="right"/>
              <w:rPr>
                <w:rFonts w:cs="Arial"/>
                <w:b/>
                <w:bCs/>
                <w:color w:val="000000"/>
                <w:sz w:val="14"/>
                <w:szCs w:val="14"/>
              </w:rPr>
            </w:pPr>
            <w:r w:rsidRPr="002412EE">
              <w:rPr>
                <w:rFonts w:cs="Arial"/>
                <w:b/>
                <w:bCs/>
                <w:color w:val="000000"/>
                <w:sz w:val="14"/>
                <w:szCs w:val="14"/>
              </w:rPr>
              <w:t> </w:t>
            </w:r>
          </w:p>
        </w:tc>
        <w:tc>
          <w:tcPr>
            <w:tcW w:w="709" w:type="dxa"/>
            <w:tcBorders>
              <w:top w:val="single" w:sz="6" w:space="0" w:color="auto"/>
              <w:bottom w:val="single" w:sz="6" w:space="0" w:color="auto"/>
            </w:tcBorders>
            <w:shd w:val="clear" w:color="auto" w:fill="auto"/>
            <w:noWrap/>
            <w:tcMar>
              <w:left w:w="28" w:type="dxa"/>
              <w:right w:w="28" w:type="dxa"/>
            </w:tcMar>
            <w:vAlign w:val="center"/>
          </w:tcPr>
          <w:p w:rsidR="002044AA" w:rsidRPr="002412EE" w:rsidRDefault="00687232" w:rsidP="001F25E8">
            <w:pPr>
              <w:spacing w:after="0"/>
              <w:jc w:val="right"/>
              <w:rPr>
                <w:rFonts w:cs="Arial"/>
                <w:b/>
                <w:bCs/>
                <w:color w:val="000000"/>
                <w:sz w:val="14"/>
                <w:szCs w:val="14"/>
              </w:rPr>
            </w:pPr>
            <w:r w:rsidRPr="002412EE">
              <w:rPr>
                <w:rFonts w:cs="Arial"/>
                <w:b/>
                <w:bCs/>
                <w:color w:val="000000"/>
                <w:sz w:val="14"/>
                <w:szCs w:val="14"/>
              </w:rPr>
              <w:t>201</w:t>
            </w:r>
            <w:r w:rsidR="001F25E8">
              <w:rPr>
                <w:rFonts w:cs="Arial"/>
                <w:b/>
                <w:bCs/>
                <w:color w:val="000000"/>
                <w:sz w:val="14"/>
                <w:szCs w:val="14"/>
              </w:rPr>
              <w:t>2</w:t>
            </w:r>
            <w:r w:rsidRPr="002412EE">
              <w:rPr>
                <w:rFonts w:cs="Arial"/>
                <w:b/>
                <w:bCs/>
                <w:color w:val="000000"/>
                <w:sz w:val="14"/>
                <w:szCs w:val="14"/>
              </w:rPr>
              <w:t>-1</w:t>
            </w:r>
            <w:r w:rsidR="001F25E8">
              <w:rPr>
                <w:rFonts w:cs="Arial"/>
                <w:b/>
                <w:bCs/>
                <w:color w:val="000000"/>
                <w:sz w:val="14"/>
                <w:szCs w:val="14"/>
              </w:rPr>
              <w:t>3</w:t>
            </w:r>
          </w:p>
        </w:tc>
        <w:tc>
          <w:tcPr>
            <w:tcW w:w="708" w:type="dxa"/>
            <w:tcBorders>
              <w:top w:val="single" w:sz="6" w:space="0" w:color="auto"/>
              <w:bottom w:val="single" w:sz="6" w:space="0" w:color="auto"/>
              <w:right w:val="single" w:sz="6" w:space="0" w:color="auto"/>
            </w:tcBorders>
            <w:shd w:val="clear" w:color="auto" w:fill="auto"/>
            <w:noWrap/>
            <w:tcMar>
              <w:left w:w="28" w:type="dxa"/>
              <w:right w:w="28" w:type="dxa"/>
            </w:tcMar>
            <w:vAlign w:val="center"/>
          </w:tcPr>
          <w:p w:rsidR="002044AA" w:rsidRPr="001F25E8" w:rsidRDefault="001F25E8" w:rsidP="00D5388D">
            <w:pPr>
              <w:spacing w:after="0"/>
              <w:jc w:val="right"/>
              <w:rPr>
                <w:rFonts w:cs="Arial"/>
                <w:bCs/>
                <w:color w:val="000000"/>
                <w:sz w:val="14"/>
                <w:szCs w:val="14"/>
              </w:rPr>
            </w:pPr>
            <w:r w:rsidRPr="001F25E8">
              <w:rPr>
                <w:rFonts w:cs="Arial"/>
                <w:bCs/>
                <w:color w:val="000000"/>
                <w:sz w:val="14"/>
                <w:szCs w:val="14"/>
              </w:rPr>
              <w:t>2011-12</w:t>
            </w:r>
          </w:p>
        </w:tc>
      </w:tr>
      <w:tr w:rsidR="00902AF2" w:rsidRPr="002412EE">
        <w:tc>
          <w:tcPr>
            <w:tcW w:w="2047" w:type="dxa"/>
            <w:tcBorders>
              <w:top w:val="single" w:sz="6" w:space="0" w:color="auto"/>
              <w:left w:val="single" w:sz="6" w:space="0" w:color="auto"/>
            </w:tcBorders>
            <w:shd w:val="clear" w:color="auto" w:fill="auto"/>
            <w:noWrap/>
            <w:tcMar>
              <w:left w:w="28" w:type="dxa"/>
              <w:right w:w="28" w:type="dxa"/>
            </w:tcMar>
            <w:vAlign w:val="bottom"/>
          </w:tcPr>
          <w:p w:rsidR="00902AF2" w:rsidRPr="002412EE" w:rsidRDefault="00902AF2" w:rsidP="00D5388D">
            <w:pPr>
              <w:spacing w:after="0"/>
              <w:rPr>
                <w:rFonts w:cs="Arial"/>
                <w:color w:val="000000"/>
                <w:sz w:val="14"/>
                <w:szCs w:val="14"/>
              </w:rPr>
            </w:pPr>
            <w:bookmarkStart w:id="77" w:name="_Hlk148775988"/>
            <w:r w:rsidRPr="002412EE">
              <w:rPr>
                <w:rFonts w:cs="Arial"/>
                <w:color w:val="000000"/>
                <w:sz w:val="14"/>
                <w:szCs w:val="14"/>
              </w:rPr>
              <w:t>Sentenced/Detention</w:t>
            </w:r>
          </w:p>
        </w:tc>
        <w:tc>
          <w:tcPr>
            <w:tcW w:w="1275" w:type="dxa"/>
            <w:tcBorders>
              <w:top w:val="single" w:sz="6"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67</w:t>
            </w:r>
          </w:p>
        </w:tc>
        <w:tc>
          <w:tcPr>
            <w:tcW w:w="1276" w:type="dxa"/>
            <w:tcBorders>
              <w:top w:val="single" w:sz="6"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8</w:t>
            </w:r>
          </w:p>
        </w:tc>
        <w:tc>
          <w:tcPr>
            <w:tcW w:w="284" w:type="dxa"/>
            <w:tcBorders>
              <w:top w:val="single" w:sz="6"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1204" w:type="dxa"/>
            <w:tcBorders>
              <w:top w:val="single" w:sz="6"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6</w:t>
            </w:r>
          </w:p>
        </w:tc>
        <w:tc>
          <w:tcPr>
            <w:tcW w:w="1205" w:type="dxa"/>
            <w:tcBorders>
              <w:top w:val="single" w:sz="6"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single" w:sz="6"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709" w:type="dxa"/>
            <w:tcBorders>
              <w:top w:val="single" w:sz="6"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81</w:t>
            </w:r>
          </w:p>
        </w:tc>
        <w:tc>
          <w:tcPr>
            <w:tcW w:w="708" w:type="dxa"/>
            <w:tcBorders>
              <w:top w:val="single" w:sz="6" w:space="0" w:color="auto"/>
              <w:right w:val="single" w:sz="6"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62</w:t>
            </w:r>
          </w:p>
        </w:tc>
      </w:tr>
      <w:tr w:rsidR="00902AF2" w:rsidRPr="002412EE">
        <w:tc>
          <w:tcPr>
            <w:tcW w:w="2047" w:type="dxa"/>
            <w:tcBorders>
              <w:left w:val="single" w:sz="6" w:space="0" w:color="auto"/>
            </w:tcBorders>
            <w:shd w:val="clear" w:color="auto" w:fill="auto"/>
            <w:noWrap/>
            <w:tcMar>
              <w:left w:w="28" w:type="dxa"/>
              <w:right w:w="28" w:type="dxa"/>
            </w:tcMar>
            <w:vAlign w:val="bottom"/>
          </w:tcPr>
          <w:p w:rsidR="00902AF2" w:rsidRPr="002412EE" w:rsidRDefault="00902AF2" w:rsidP="00D5388D">
            <w:pPr>
              <w:spacing w:after="0"/>
              <w:rPr>
                <w:rFonts w:cs="Arial"/>
                <w:color w:val="000000"/>
                <w:sz w:val="14"/>
                <w:szCs w:val="14"/>
              </w:rPr>
            </w:pPr>
            <w:r w:rsidRPr="002412EE">
              <w:rPr>
                <w:rFonts w:cs="Arial"/>
                <w:color w:val="000000"/>
                <w:sz w:val="14"/>
                <w:szCs w:val="14"/>
              </w:rPr>
              <w:t>Fine Default</w:t>
            </w:r>
          </w:p>
        </w:tc>
        <w:tc>
          <w:tcPr>
            <w:tcW w:w="1275"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0</w:t>
            </w:r>
          </w:p>
        </w:tc>
        <w:tc>
          <w:tcPr>
            <w:tcW w:w="1276"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1204"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0</w:t>
            </w:r>
          </w:p>
        </w:tc>
        <w:tc>
          <w:tcPr>
            <w:tcW w:w="1205"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0</w:t>
            </w:r>
          </w:p>
        </w:tc>
        <w:tc>
          <w:tcPr>
            <w:tcW w:w="708" w:type="dxa"/>
            <w:tcBorders>
              <w:right w:val="single" w:sz="6"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0</w:t>
            </w:r>
          </w:p>
        </w:tc>
      </w:tr>
      <w:tr w:rsidR="00902AF2" w:rsidRPr="002412EE">
        <w:tc>
          <w:tcPr>
            <w:tcW w:w="2047" w:type="dxa"/>
            <w:tcBorders>
              <w:left w:val="single" w:sz="6" w:space="0" w:color="auto"/>
            </w:tcBorders>
            <w:shd w:val="clear" w:color="auto" w:fill="auto"/>
            <w:noWrap/>
            <w:tcMar>
              <w:left w:w="28" w:type="dxa"/>
              <w:right w:w="28" w:type="dxa"/>
            </w:tcMar>
            <w:vAlign w:val="bottom"/>
          </w:tcPr>
          <w:p w:rsidR="00902AF2" w:rsidRPr="002412EE" w:rsidRDefault="00902AF2" w:rsidP="00D5388D">
            <w:pPr>
              <w:spacing w:after="0"/>
              <w:rPr>
                <w:rFonts w:cs="Arial"/>
                <w:color w:val="000000"/>
                <w:sz w:val="14"/>
                <w:szCs w:val="14"/>
              </w:rPr>
            </w:pPr>
            <w:r w:rsidRPr="002412EE">
              <w:rPr>
                <w:rFonts w:cs="Arial"/>
                <w:color w:val="000000"/>
                <w:sz w:val="14"/>
                <w:szCs w:val="14"/>
              </w:rPr>
              <w:t>Remand</w:t>
            </w:r>
          </w:p>
        </w:tc>
        <w:tc>
          <w:tcPr>
            <w:tcW w:w="1275"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317</w:t>
            </w:r>
          </w:p>
        </w:tc>
        <w:tc>
          <w:tcPr>
            <w:tcW w:w="1276"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55</w:t>
            </w:r>
          </w:p>
        </w:tc>
        <w:tc>
          <w:tcPr>
            <w:tcW w:w="284"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1204"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46</w:t>
            </w:r>
          </w:p>
        </w:tc>
        <w:tc>
          <w:tcPr>
            <w:tcW w:w="1205"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3</w:t>
            </w:r>
          </w:p>
        </w:tc>
        <w:tc>
          <w:tcPr>
            <w:tcW w:w="284"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421</w:t>
            </w:r>
          </w:p>
        </w:tc>
        <w:tc>
          <w:tcPr>
            <w:tcW w:w="708" w:type="dxa"/>
            <w:tcBorders>
              <w:right w:val="single" w:sz="6"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323</w:t>
            </w:r>
          </w:p>
        </w:tc>
      </w:tr>
      <w:tr w:rsidR="00902AF2" w:rsidRPr="002412EE">
        <w:tc>
          <w:tcPr>
            <w:tcW w:w="2047" w:type="dxa"/>
            <w:tcBorders>
              <w:left w:val="single" w:sz="6" w:space="0" w:color="auto"/>
            </w:tcBorders>
            <w:shd w:val="clear" w:color="auto" w:fill="auto"/>
            <w:noWrap/>
            <w:tcMar>
              <w:left w:w="28" w:type="dxa"/>
              <w:right w:w="28" w:type="dxa"/>
            </w:tcMar>
            <w:vAlign w:val="bottom"/>
          </w:tcPr>
          <w:p w:rsidR="00902AF2" w:rsidRPr="002412EE" w:rsidRDefault="00902AF2" w:rsidP="00D5388D">
            <w:pPr>
              <w:spacing w:after="0"/>
              <w:rPr>
                <w:rFonts w:cs="Arial"/>
                <w:color w:val="000000"/>
                <w:sz w:val="14"/>
                <w:szCs w:val="14"/>
              </w:rPr>
            </w:pPr>
            <w:r w:rsidRPr="002412EE">
              <w:rPr>
                <w:rFonts w:cs="Arial"/>
                <w:color w:val="000000"/>
                <w:sz w:val="14"/>
                <w:szCs w:val="14"/>
              </w:rPr>
              <w:t>Immigration</w:t>
            </w:r>
          </w:p>
        </w:tc>
        <w:tc>
          <w:tcPr>
            <w:tcW w:w="1275"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0</w:t>
            </w:r>
          </w:p>
        </w:tc>
        <w:tc>
          <w:tcPr>
            <w:tcW w:w="1276"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1204"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0</w:t>
            </w:r>
          </w:p>
        </w:tc>
        <w:tc>
          <w:tcPr>
            <w:tcW w:w="1205"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0</w:t>
            </w:r>
          </w:p>
        </w:tc>
        <w:tc>
          <w:tcPr>
            <w:tcW w:w="708" w:type="dxa"/>
            <w:tcBorders>
              <w:right w:val="single" w:sz="6"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0</w:t>
            </w:r>
          </w:p>
        </w:tc>
      </w:tr>
      <w:tr w:rsidR="00902AF2" w:rsidRPr="002412EE">
        <w:tc>
          <w:tcPr>
            <w:tcW w:w="2047" w:type="dxa"/>
            <w:tcBorders>
              <w:left w:val="single" w:sz="6" w:space="0" w:color="auto"/>
            </w:tcBorders>
            <w:shd w:val="clear" w:color="auto" w:fill="auto"/>
            <w:noWrap/>
            <w:tcMar>
              <w:left w:w="28" w:type="dxa"/>
              <w:right w:w="28" w:type="dxa"/>
            </w:tcMar>
            <w:vAlign w:val="bottom"/>
          </w:tcPr>
          <w:p w:rsidR="00902AF2" w:rsidRPr="002412EE" w:rsidRDefault="00902AF2" w:rsidP="00D5388D">
            <w:pPr>
              <w:spacing w:after="0"/>
              <w:rPr>
                <w:rFonts w:cs="Arial"/>
                <w:b/>
                <w:bCs/>
                <w:color w:val="000000"/>
                <w:sz w:val="14"/>
                <w:szCs w:val="14"/>
              </w:rPr>
            </w:pPr>
            <w:r w:rsidRPr="002412EE">
              <w:rPr>
                <w:rFonts w:cs="Arial"/>
                <w:b/>
                <w:bCs/>
                <w:color w:val="000000"/>
                <w:sz w:val="14"/>
                <w:szCs w:val="14"/>
              </w:rPr>
              <w:t xml:space="preserve">Total </w:t>
            </w:r>
            <w:r w:rsidR="001F25E8" w:rsidRPr="002412EE">
              <w:rPr>
                <w:rFonts w:cs="Arial"/>
                <w:b/>
                <w:bCs/>
                <w:color w:val="000000"/>
                <w:sz w:val="14"/>
                <w:szCs w:val="14"/>
              </w:rPr>
              <w:t>201</w:t>
            </w:r>
            <w:r w:rsidR="001F25E8">
              <w:rPr>
                <w:rFonts w:cs="Arial"/>
                <w:b/>
                <w:bCs/>
                <w:color w:val="000000"/>
                <w:sz w:val="14"/>
                <w:szCs w:val="14"/>
              </w:rPr>
              <w:t>2</w:t>
            </w:r>
            <w:r w:rsidR="001F25E8" w:rsidRPr="002412EE">
              <w:rPr>
                <w:rFonts w:cs="Arial"/>
                <w:b/>
                <w:bCs/>
                <w:color w:val="000000"/>
                <w:sz w:val="14"/>
                <w:szCs w:val="14"/>
              </w:rPr>
              <w:t>-1</w:t>
            </w:r>
            <w:r w:rsidR="001F25E8">
              <w:rPr>
                <w:rFonts w:cs="Arial"/>
                <w:b/>
                <w:bCs/>
                <w:color w:val="000000"/>
                <w:sz w:val="14"/>
                <w:szCs w:val="14"/>
              </w:rPr>
              <w:t>3</w:t>
            </w:r>
          </w:p>
        </w:tc>
        <w:tc>
          <w:tcPr>
            <w:tcW w:w="1275" w:type="dxa"/>
            <w:shd w:val="clear" w:color="auto" w:fill="auto"/>
            <w:noWrap/>
            <w:tcMar>
              <w:left w:w="28" w:type="dxa"/>
              <w:right w:w="28" w:type="dxa"/>
            </w:tcMar>
          </w:tcPr>
          <w:p w:rsidR="00902AF2" w:rsidRDefault="00902AF2">
            <w:pPr>
              <w:autoSpaceDE w:val="0"/>
              <w:autoSpaceDN w:val="0"/>
              <w:adjustRightInd w:val="0"/>
              <w:spacing w:after="0"/>
              <w:jc w:val="right"/>
              <w:rPr>
                <w:rFonts w:cs="Arial"/>
                <w:b/>
                <w:bCs/>
                <w:color w:val="000000"/>
                <w:sz w:val="14"/>
                <w:szCs w:val="14"/>
              </w:rPr>
            </w:pPr>
            <w:r>
              <w:rPr>
                <w:rFonts w:cs="Arial"/>
                <w:b/>
                <w:bCs/>
                <w:color w:val="000000"/>
                <w:sz w:val="14"/>
                <w:szCs w:val="14"/>
              </w:rPr>
              <w:t>384</w:t>
            </w:r>
          </w:p>
        </w:tc>
        <w:tc>
          <w:tcPr>
            <w:tcW w:w="1276" w:type="dxa"/>
            <w:shd w:val="clear" w:color="auto" w:fill="auto"/>
            <w:noWrap/>
            <w:tcMar>
              <w:left w:w="28" w:type="dxa"/>
              <w:right w:w="28" w:type="dxa"/>
            </w:tcMar>
          </w:tcPr>
          <w:p w:rsidR="00902AF2" w:rsidRDefault="00902AF2">
            <w:pPr>
              <w:autoSpaceDE w:val="0"/>
              <w:autoSpaceDN w:val="0"/>
              <w:adjustRightInd w:val="0"/>
              <w:spacing w:after="0"/>
              <w:jc w:val="right"/>
              <w:rPr>
                <w:rFonts w:cs="Arial"/>
                <w:b/>
                <w:bCs/>
                <w:color w:val="000000"/>
                <w:sz w:val="14"/>
                <w:szCs w:val="14"/>
              </w:rPr>
            </w:pPr>
            <w:r>
              <w:rPr>
                <w:rFonts w:cs="Arial"/>
                <w:b/>
                <w:bCs/>
                <w:color w:val="000000"/>
                <w:sz w:val="14"/>
                <w:szCs w:val="14"/>
              </w:rPr>
              <w:t>63</w:t>
            </w:r>
          </w:p>
        </w:tc>
        <w:tc>
          <w:tcPr>
            <w:tcW w:w="284" w:type="dxa"/>
            <w:shd w:val="clear" w:color="auto" w:fill="auto"/>
            <w:noWrap/>
            <w:tcMar>
              <w:left w:w="28" w:type="dxa"/>
              <w:right w:w="28" w:type="dxa"/>
            </w:tcMar>
          </w:tcPr>
          <w:p w:rsidR="00902AF2" w:rsidRDefault="00902AF2">
            <w:pPr>
              <w:autoSpaceDE w:val="0"/>
              <w:autoSpaceDN w:val="0"/>
              <w:adjustRightInd w:val="0"/>
              <w:spacing w:after="0"/>
              <w:jc w:val="right"/>
              <w:rPr>
                <w:rFonts w:cs="Arial"/>
                <w:b/>
                <w:bCs/>
                <w:color w:val="000000"/>
                <w:sz w:val="14"/>
                <w:szCs w:val="14"/>
              </w:rPr>
            </w:pPr>
          </w:p>
        </w:tc>
        <w:tc>
          <w:tcPr>
            <w:tcW w:w="1204" w:type="dxa"/>
            <w:shd w:val="clear" w:color="auto" w:fill="auto"/>
            <w:noWrap/>
            <w:tcMar>
              <w:left w:w="28" w:type="dxa"/>
              <w:right w:w="28" w:type="dxa"/>
            </w:tcMar>
          </w:tcPr>
          <w:p w:rsidR="00902AF2" w:rsidRDefault="00902AF2">
            <w:pPr>
              <w:autoSpaceDE w:val="0"/>
              <w:autoSpaceDN w:val="0"/>
              <w:adjustRightInd w:val="0"/>
              <w:spacing w:after="0"/>
              <w:jc w:val="right"/>
              <w:rPr>
                <w:rFonts w:cs="Arial"/>
                <w:b/>
                <w:bCs/>
                <w:color w:val="000000"/>
                <w:sz w:val="14"/>
                <w:szCs w:val="14"/>
              </w:rPr>
            </w:pPr>
            <w:r>
              <w:rPr>
                <w:rFonts w:cs="Arial"/>
                <w:b/>
                <w:bCs/>
                <w:color w:val="000000"/>
                <w:sz w:val="14"/>
                <w:szCs w:val="14"/>
              </w:rPr>
              <w:t>52</w:t>
            </w:r>
          </w:p>
        </w:tc>
        <w:tc>
          <w:tcPr>
            <w:tcW w:w="1205" w:type="dxa"/>
            <w:shd w:val="clear" w:color="auto" w:fill="auto"/>
            <w:noWrap/>
            <w:tcMar>
              <w:left w:w="28" w:type="dxa"/>
              <w:right w:w="28" w:type="dxa"/>
            </w:tcMar>
          </w:tcPr>
          <w:p w:rsidR="00902AF2" w:rsidRDefault="00902AF2">
            <w:pPr>
              <w:autoSpaceDE w:val="0"/>
              <w:autoSpaceDN w:val="0"/>
              <w:adjustRightInd w:val="0"/>
              <w:spacing w:after="0"/>
              <w:jc w:val="right"/>
              <w:rPr>
                <w:rFonts w:cs="Arial"/>
                <w:b/>
                <w:bCs/>
                <w:color w:val="000000"/>
                <w:sz w:val="14"/>
                <w:szCs w:val="14"/>
              </w:rPr>
            </w:pPr>
            <w:r>
              <w:rPr>
                <w:rFonts w:cs="Arial"/>
                <w:b/>
                <w:bCs/>
                <w:color w:val="000000"/>
                <w:sz w:val="14"/>
                <w:szCs w:val="14"/>
              </w:rPr>
              <w:t>3</w:t>
            </w:r>
          </w:p>
        </w:tc>
        <w:tc>
          <w:tcPr>
            <w:tcW w:w="284" w:type="dxa"/>
            <w:shd w:val="clear" w:color="auto" w:fill="auto"/>
            <w:noWrap/>
            <w:tcMar>
              <w:left w:w="28" w:type="dxa"/>
              <w:right w:w="28" w:type="dxa"/>
            </w:tcMar>
          </w:tcPr>
          <w:p w:rsidR="00902AF2" w:rsidRDefault="00902AF2">
            <w:pPr>
              <w:autoSpaceDE w:val="0"/>
              <w:autoSpaceDN w:val="0"/>
              <w:adjustRightInd w:val="0"/>
              <w:spacing w:after="0"/>
              <w:jc w:val="right"/>
              <w:rPr>
                <w:rFonts w:cs="Arial"/>
                <w:b/>
                <w:bCs/>
                <w:color w:val="000000"/>
                <w:sz w:val="14"/>
                <w:szCs w:val="14"/>
              </w:rPr>
            </w:pPr>
          </w:p>
        </w:tc>
        <w:tc>
          <w:tcPr>
            <w:tcW w:w="709" w:type="dxa"/>
            <w:shd w:val="clear" w:color="auto" w:fill="auto"/>
            <w:noWrap/>
            <w:tcMar>
              <w:left w:w="28" w:type="dxa"/>
              <w:right w:w="28" w:type="dxa"/>
            </w:tcMar>
          </w:tcPr>
          <w:p w:rsidR="00902AF2" w:rsidRDefault="00902AF2">
            <w:pPr>
              <w:autoSpaceDE w:val="0"/>
              <w:autoSpaceDN w:val="0"/>
              <w:adjustRightInd w:val="0"/>
              <w:spacing w:after="0"/>
              <w:jc w:val="right"/>
              <w:rPr>
                <w:rFonts w:cs="Arial"/>
                <w:b/>
                <w:bCs/>
                <w:color w:val="000000"/>
                <w:sz w:val="14"/>
                <w:szCs w:val="14"/>
              </w:rPr>
            </w:pPr>
            <w:r>
              <w:rPr>
                <w:rFonts w:cs="Arial"/>
                <w:b/>
                <w:bCs/>
                <w:color w:val="000000"/>
                <w:sz w:val="14"/>
                <w:szCs w:val="14"/>
              </w:rPr>
              <w:t>502</w:t>
            </w:r>
          </w:p>
        </w:tc>
        <w:tc>
          <w:tcPr>
            <w:tcW w:w="708" w:type="dxa"/>
            <w:tcBorders>
              <w:right w:val="single" w:sz="6"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r>
      <w:tr w:rsidR="00902AF2" w:rsidRPr="002412EE">
        <w:tc>
          <w:tcPr>
            <w:tcW w:w="2047" w:type="dxa"/>
            <w:tcBorders>
              <w:left w:val="single" w:sz="6" w:space="0" w:color="auto"/>
            </w:tcBorders>
            <w:shd w:val="clear" w:color="auto" w:fill="auto"/>
            <w:noWrap/>
            <w:tcMar>
              <w:left w:w="28" w:type="dxa"/>
              <w:right w:w="28" w:type="dxa"/>
            </w:tcMar>
            <w:vAlign w:val="bottom"/>
          </w:tcPr>
          <w:p w:rsidR="00902AF2" w:rsidRPr="002412EE" w:rsidRDefault="00902AF2" w:rsidP="00D5388D">
            <w:pPr>
              <w:spacing w:after="0"/>
              <w:rPr>
                <w:rFonts w:cs="Arial"/>
                <w:color w:val="000000"/>
                <w:sz w:val="14"/>
                <w:szCs w:val="14"/>
              </w:rPr>
            </w:pPr>
            <w:r w:rsidRPr="002412EE">
              <w:rPr>
                <w:rFonts w:cs="Arial"/>
                <w:color w:val="000000"/>
                <w:sz w:val="14"/>
                <w:szCs w:val="14"/>
              </w:rPr>
              <w:t xml:space="preserve">Total </w:t>
            </w:r>
            <w:r w:rsidR="001F25E8" w:rsidRPr="001F25E8">
              <w:rPr>
                <w:rFonts w:cs="Arial"/>
                <w:bCs/>
                <w:color w:val="000000"/>
                <w:sz w:val="14"/>
                <w:szCs w:val="14"/>
              </w:rPr>
              <w:t>2011-12</w:t>
            </w:r>
          </w:p>
        </w:tc>
        <w:tc>
          <w:tcPr>
            <w:tcW w:w="1275"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299</w:t>
            </w:r>
          </w:p>
        </w:tc>
        <w:tc>
          <w:tcPr>
            <w:tcW w:w="1276"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52</w:t>
            </w:r>
          </w:p>
        </w:tc>
        <w:tc>
          <w:tcPr>
            <w:tcW w:w="284"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1204"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28</w:t>
            </w:r>
          </w:p>
        </w:tc>
        <w:tc>
          <w:tcPr>
            <w:tcW w:w="1205"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6</w:t>
            </w:r>
          </w:p>
        </w:tc>
        <w:tc>
          <w:tcPr>
            <w:tcW w:w="284"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708" w:type="dxa"/>
            <w:tcBorders>
              <w:right w:val="single" w:sz="6" w:space="0" w:color="auto"/>
            </w:tcBorders>
            <w:shd w:val="clear" w:color="auto" w:fill="auto"/>
            <w:noWrap/>
            <w:tcMar>
              <w:left w:w="28" w:type="dxa"/>
              <w:right w:w="28" w:type="dxa"/>
            </w:tcMar>
          </w:tcPr>
          <w:p w:rsidR="00902AF2" w:rsidRPr="00F20355" w:rsidRDefault="00902AF2">
            <w:pPr>
              <w:autoSpaceDE w:val="0"/>
              <w:autoSpaceDN w:val="0"/>
              <w:adjustRightInd w:val="0"/>
              <w:spacing w:after="0"/>
              <w:jc w:val="right"/>
              <w:rPr>
                <w:rFonts w:cs="Arial"/>
                <w:bCs/>
                <w:color w:val="000000"/>
                <w:sz w:val="14"/>
                <w:szCs w:val="14"/>
              </w:rPr>
            </w:pPr>
            <w:r w:rsidRPr="00F20355">
              <w:rPr>
                <w:rFonts w:cs="Arial"/>
                <w:bCs/>
                <w:color w:val="000000"/>
                <w:sz w:val="14"/>
                <w:szCs w:val="14"/>
              </w:rPr>
              <w:t>385</w:t>
            </w:r>
          </w:p>
        </w:tc>
      </w:tr>
      <w:tr w:rsidR="00902AF2" w:rsidRPr="002412EE">
        <w:tc>
          <w:tcPr>
            <w:tcW w:w="2047" w:type="dxa"/>
            <w:tcBorders>
              <w:left w:val="single" w:sz="6" w:space="0" w:color="auto"/>
            </w:tcBorders>
            <w:shd w:val="clear" w:color="auto" w:fill="auto"/>
            <w:noWrap/>
            <w:tcMar>
              <w:left w:w="28" w:type="dxa"/>
              <w:right w:w="28" w:type="dxa"/>
            </w:tcMar>
            <w:vAlign w:val="bottom"/>
          </w:tcPr>
          <w:p w:rsidR="00902AF2" w:rsidRPr="002412EE" w:rsidRDefault="00902AF2" w:rsidP="00D5388D">
            <w:pPr>
              <w:spacing w:after="0"/>
              <w:rPr>
                <w:rFonts w:cs="Arial"/>
                <w:b/>
                <w:bCs/>
                <w:color w:val="000000"/>
                <w:sz w:val="14"/>
                <w:szCs w:val="14"/>
              </w:rPr>
            </w:pPr>
          </w:p>
        </w:tc>
        <w:tc>
          <w:tcPr>
            <w:tcW w:w="1275"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1204"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1205"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708" w:type="dxa"/>
            <w:tcBorders>
              <w:right w:val="single" w:sz="6"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r>
      <w:tr w:rsidR="00902AF2" w:rsidRPr="002412EE">
        <w:tc>
          <w:tcPr>
            <w:tcW w:w="2047" w:type="dxa"/>
            <w:tcBorders>
              <w:left w:val="single" w:sz="6" w:space="0" w:color="auto"/>
            </w:tcBorders>
            <w:shd w:val="clear" w:color="auto" w:fill="auto"/>
            <w:noWrap/>
            <w:tcMar>
              <w:left w:w="28" w:type="dxa"/>
              <w:right w:w="28" w:type="dxa"/>
            </w:tcMar>
            <w:vAlign w:val="bottom"/>
          </w:tcPr>
          <w:p w:rsidR="00902AF2" w:rsidRPr="002412EE" w:rsidRDefault="00902AF2" w:rsidP="00D5388D">
            <w:pPr>
              <w:spacing w:after="0"/>
              <w:rPr>
                <w:rFonts w:cs="Arial"/>
                <w:b/>
                <w:bCs/>
                <w:color w:val="000000"/>
                <w:sz w:val="14"/>
                <w:szCs w:val="14"/>
              </w:rPr>
            </w:pPr>
            <w:r w:rsidRPr="002412EE">
              <w:rPr>
                <w:rFonts w:cs="Arial"/>
                <w:b/>
                <w:bCs/>
                <w:color w:val="000000"/>
                <w:sz w:val="14"/>
                <w:szCs w:val="14"/>
              </w:rPr>
              <w:t xml:space="preserve">Distinct episodes </w:t>
            </w:r>
            <w:r w:rsidR="001F25E8" w:rsidRPr="002412EE">
              <w:rPr>
                <w:rFonts w:cs="Arial"/>
                <w:b/>
                <w:bCs/>
                <w:color w:val="000000"/>
                <w:sz w:val="14"/>
                <w:szCs w:val="14"/>
              </w:rPr>
              <w:t>201</w:t>
            </w:r>
            <w:r w:rsidR="001F25E8">
              <w:rPr>
                <w:rFonts w:cs="Arial"/>
                <w:b/>
                <w:bCs/>
                <w:color w:val="000000"/>
                <w:sz w:val="14"/>
                <w:szCs w:val="14"/>
              </w:rPr>
              <w:t>2</w:t>
            </w:r>
            <w:r w:rsidR="001F25E8" w:rsidRPr="002412EE">
              <w:rPr>
                <w:rFonts w:cs="Arial"/>
                <w:b/>
                <w:bCs/>
                <w:color w:val="000000"/>
                <w:sz w:val="14"/>
                <w:szCs w:val="14"/>
              </w:rPr>
              <w:t>-1</w:t>
            </w:r>
            <w:r w:rsidR="001F25E8">
              <w:rPr>
                <w:rFonts w:cs="Arial"/>
                <w:b/>
                <w:bCs/>
                <w:color w:val="000000"/>
                <w:sz w:val="14"/>
                <w:szCs w:val="14"/>
              </w:rPr>
              <w:t>3</w:t>
            </w:r>
          </w:p>
        </w:tc>
        <w:tc>
          <w:tcPr>
            <w:tcW w:w="1275" w:type="dxa"/>
            <w:shd w:val="clear" w:color="auto" w:fill="auto"/>
            <w:noWrap/>
            <w:tcMar>
              <w:left w:w="28" w:type="dxa"/>
              <w:right w:w="28" w:type="dxa"/>
            </w:tcMar>
          </w:tcPr>
          <w:p w:rsidR="00902AF2" w:rsidRDefault="00902AF2">
            <w:pPr>
              <w:autoSpaceDE w:val="0"/>
              <w:autoSpaceDN w:val="0"/>
              <w:adjustRightInd w:val="0"/>
              <w:spacing w:after="0"/>
              <w:jc w:val="right"/>
              <w:rPr>
                <w:rFonts w:cs="Arial"/>
                <w:b/>
                <w:bCs/>
                <w:color w:val="000000"/>
                <w:sz w:val="14"/>
                <w:szCs w:val="14"/>
              </w:rPr>
            </w:pPr>
            <w:r>
              <w:rPr>
                <w:rFonts w:cs="Arial"/>
                <w:b/>
                <w:bCs/>
                <w:color w:val="000000"/>
                <w:sz w:val="14"/>
                <w:szCs w:val="14"/>
              </w:rPr>
              <w:t>324</w:t>
            </w:r>
          </w:p>
        </w:tc>
        <w:tc>
          <w:tcPr>
            <w:tcW w:w="1276" w:type="dxa"/>
            <w:shd w:val="clear" w:color="auto" w:fill="auto"/>
            <w:noWrap/>
            <w:tcMar>
              <w:left w:w="28" w:type="dxa"/>
              <w:right w:w="28" w:type="dxa"/>
            </w:tcMar>
          </w:tcPr>
          <w:p w:rsidR="00902AF2" w:rsidRDefault="00902AF2">
            <w:pPr>
              <w:autoSpaceDE w:val="0"/>
              <w:autoSpaceDN w:val="0"/>
              <w:adjustRightInd w:val="0"/>
              <w:spacing w:after="0"/>
              <w:jc w:val="right"/>
              <w:rPr>
                <w:rFonts w:cs="Arial"/>
                <w:b/>
                <w:bCs/>
                <w:color w:val="000000"/>
                <w:sz w:val="14"/>
                <w:szCs w:val="14"/>
              </w:rPr>
            </w:pPr>
            <w:r>
              <w:rPr>
                <w:rFonts w:cs="Arial"/>
                <w:b/>
                <w:bCs/>
                <w:color w:val="000000"/>
                <w:sz w:val="14"/>
                <w:szCs w:val="14"/>
              </w:rPr>
              <w:t>56</w:t>
            </w:r>
          </w:p>
        </w:tc>
        <w:tc>
          <w:tcPr>
            <w:tcW w:w="284" w:type="dxa"/>
            <w:shd w:val="clear" w:color="auto" w:fill="auto"/>
            <w:noWrap/>
            <w:tcMar>
              <w:left w:w="28" w:type="dxa"/>
              <w:right w:w="28" w:type="dxa"/>
            </w:tcMar>
          </w:tcPr>
          <w:p w:rsidR="00902AF2" w:rsidRDefault="00902AF2">
            <w:pPr>
              <w:autoSpaceDE w:val="0"/>
              <w:autoSpaceDN w:val="0"/>
              <w:adjustRightInd w:val="0"/>
              <w:spacing w:after="0"/>
              <w:jc w:val="right"/>
              <w:rPr>
                <w:rFonts w:cs="Arial"/>
                <w:b/>
                <w:bCs/>
                <w:color w:val="000000"/>
                <w:sz w:val="14"/>
                <w:szCs w:val="14"/>
              </w:rPr>
            </w:pPr>
          </w:p>
        </w:tc>
        <w:tc>
          <w:tcPr>
            <w:tcW w:w="1204" w:type="dxa"/>
            <w:shd w:val="clear" w:color="auto" w:fill="auto"/>
            <w:noWrap/>
            <w:tcMar>
              <w:left w:w="28" w:type="dxa"/>
              <w:right w:w="28" w:type="dxa"/>
            </w:tcMar>
          </w:tcPr>
          <w:p w:rsidR="00902AF2" w:rsidRDefault="00902AF2">
            <w:pPr>
              <w:autoSpaceDE w:val="0"/>
              <w:autoSpaceDN w:val="0"/>
              <w:adjustRightInd w:val="0"/>
              <w:spacing w:after="0"/>
              <w:jc w:val="right"/>
              <w:rPr>
                <w:rFonts w:cs="Arial"/>
                <w:b/>
                <w:bCs/>
                <w:color w:val="000000"/>
                <w:sz w:val="14"/>
                <w:szCs w:val="14"/>
              </w:rPr>
            </w:pPr>
            <w:r>
              <w:rPr>
                <w:rFonts w:cs="Arial"/>
                <w:b/>
                <w:bCs/>
                <w:color w:val="000000"/>
                <w:sz w:val="14"/>
                <w:szCs w:val="14"/>
              </w:rPr>
              <w:t>46</w:t>
            </w:r>
          </w:p>
        </w:tc>
        <w:tc>
          <w:tcPr>
            <w:tcW w:w="1205" w:type="dxa"/>
            <w:shd w:val="clear" w:color="auto" w:fill="auto"/>
            <w:noWrap/>
            <w:tcMar>
              <w:left w:w="28" w:type="dxa"/>
              <w:right w:w="28" w:type="dxa"/>
            </w:tcMar>
          </w:tcPr>
          <w:p w:rsidR="00902AF2" w:rsidRDefault="00902AF2">
            <w:pPr>
              <w:autoSpaceDE w:val="0"/>
              <w:autoSpaceDN w:val="0"/>
              <w:adjustRightInd w:val="0"/>
              <w:spacing w:after="0"/>
              <w:jc w:val="right"/>
              <w:rPr>
                <w:rFonts w:cs="Arial"/>
                <w:b/>
                <w:bCs/>
                <w:color w:val="000000"/>
                <w:sz w:val="14"/>
                <w:szCs w:val="14"/>
              </w:rPr>
            </w:pPr>
            <w:r>
              <w:rPr>
                <w:rFonts w:cs="Arial"/>
                <w:b/>
                <w:bCs/>
                <w:color w:val="000000"/>
                <w:sz w:val="14"/>
                <w:szCs w:val="14"/>
              </w:rPr>
              <w:t>3</w:t>
            </w:r>
          </w:p>
        </w:tc>
        <w:tc>
          <w:tcPr>
            <w:tcW w:w="284" w:type="dxa"/>
            <w:shd w:val="clear" w:color="auto" w:fill="auto"/>
            <w:noWrap/>
            <w:tcMar>
              <w:left w:w="28" w:type="dxa"/>
              <w:right w:w="28" w:type="dxa"/>
            </w:tcMar>
          </w:tcPr>
          <w:p w:rsidR="00902AF2" w:rsidRDefault="00902AF2">
            <w:pPr>
              <w:autoSpaceDE w:val="0"/>
              <w:autoSpaceDN w:val="0"/>
              <w:adjustRightInd w:val="0"/>
              <w:spacing w:after="0"/>
              <w:jc w:val="right"/>
              <w:rPr>
                <w:rFonts w:cs="Arial"/>
                <w:b/>
                <w:bCs/>
                <w:color w:val="000000"/>
                <w:sz w:val="14"/>
                <w:szCs w:val="14"/>
              </w:rPr>
            </w:pPr>
          </w:p>
        </w:tc>
        <w:tc>
          <w:tcPr>
            <w:tcW w:w="709" w:type="dxa"/>
            <w:shd w:val="clear" w:color="auto" w:fill="auto"/>
            <w:noWrap/>
            <w:tcMar>
              <w:left w:w="28" w:type="dxa"/>
              <w:right w:w="28" w:type="dxa"/>
            </w:tcMar>
          </w:tcPr>
          <w:p w:rsidR="00902AF2" w:rsidRDefault="00902AF2">
            <w:pPr>
              <w:autoSpaceDE w:val="0"/>
              <w:autoSpaceDN w:val="0"/>
              <w:adjustRightInd w:val="0"/>
              <w:spacing w:after="0"/>
              <w:jc w:val="right"/>
              <w:rPr>
                <w:rFonts w:cs="Arial"/>
                <w:b/>
                <w:bCs/>
                <w:color w:val="000000"/>
                <w:sz w:val="14"/>
                <w:szCs w:val="14"/>
              </w:rPr>
            </w:pPr>
            <w:r>
              <w:rPr>
                <w:rFonts w:cs="Arial"/>
                <w:b/>
                <w:bCs/>
                <w:color w:val="000000"/>
                <w:sz w:val="14"/>
                <w:szCs w:val="14"/>
              </w:rPr>
              <w:t>429</w:t>
            </w:r>
          </w:p>
        </w:tc>
        <w:tc>
          <w:tcPr>
            <w:tcW w:w="708" w:type="dxa"/>
            <w:tcBorders>
              <w:right w:val="single" w:sz="6"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r>
      <w:tr w:rsidR="00902AF2" w:rsidRPr="002412EE">
        <w:tc>
          <w:tcPr>
            <w:tcW w:w="2047" w:type="dxa"/>
            <w:tcBorders>
              <w:left w:val="single" w:sz="6" w:space="0" w:color="auto"/>
              <w:bottom w:val="double" w:sz="4" w:space="0" w:color="auto"/>
            </w:tcBorders>
            <w:shd w:val="clear" w:color="auto" w:fill="auto"/>
            <w:noWrap/>
            <w:tcMar>
              <w:left w:w="28" w:type="dxa"/>
              <w:right w:w="28" w:type="dxa"/>
            </w:tcMar>
            <w:vAlign w:val="bottom"/>
          </w:tcPr>
          <w:p w:rsidR="00902AF2" w:rsidRPr="002412EE" w:rsidRDefault="00902AF2" w:rsidP="00D5388D">
            <w:pPr>
              <w:spacing w:after="0"/>
              <w:rPr>
                <w:rFonts w:cs="Arial"/>
                <w:color w:val="000000"/>
                <w:sz w:val="14"/>
                <w:szCs w:val="14"/>
              </w:rPr>
            </w:pPr>
            <w:r w:rsidRPr="002412EE">
              <w:rPr>
                <w:rFonts w:cs="Arial"/>
                <w:color w:val="000000"/>
                <w:sz w:val="14"/>
                <w:szCs w:val="14"/>
              </w:rPr>
              <w:t xml:space="preserve">Distinct episodes </w:t>
            </w:r>
            <w:r w:rsidR="001F25E8" w:rsidRPr="001F25E8">
              <w:rPr>
                <w:rFonts w:cs="Arial"/>
                <w:bCs/>
                <w:color w:val="000000"/>
                <w:sz w:val="14"/>
                <w:szCs w:val="14"/>
              </w:rPr>
              <w:t>2011-12</w:t>
            </w:r>
          </w:p>
        </w:tc>
        <w:tc>
          <w:tcPr>
            <w:tcW w:w="1275" w:type="dxa"/>
            <w:tcBorders>
              <w:bottom w:val="double" w:sz="4"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251</w:t>
            </w:r>
          </w:p>
        </w:tc>
        <w:tc>
          <w:tcPr>
            <w:tcW w:w="1276" w:type="dxa"/>
            <w:tcBorders>
              <w:bottom w:val="double" w:sz="4"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45</w:t>
            </w:r>
          </w:p>
        </w:tc>
        <w:tc>
          <w:tcPr>
            <w:tcW w:w="284" w:type="dxa"/>
            <w:tcBorders>
              <w:bottom w:val="double" w:sz="4"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1204" w:type="dxa"/>
            <w:tcBorders>
              <w:bottom w:val="double" w:sz="4"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26</w:t>
            </w:r>
          </w:p>
        </w:tc>
        <w:tc>
          <w:tcPr>
            <w:tcW w:w="1205" w:type="dxa"/>
            <w:tcBorders>
              <w:bottom w:val="double" w:sz="4"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6</w:t>
            </w:r>
          </w:p>
        </w:tc>
        <w:tc>
          <w:tcPr>
            <w:tcW w:w="284" w:type="dxa"/>
            <w:tcBorders>
              <w:bottom w:val="double" w:sz="4"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709" w:type="dxa"/>
            <w:tcBorders>
              <w:bottom w:val="double" w:sz="4"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708" w:type="dxa"/>
            <w:tcBorders>
              <w:bottom w:val="double" w:sz="4" w:space="0" w:color="auto"/>
              <w:right w:val="single" w:sz="6"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r>
              <w:rPr>
                <w:rFonts w:cs="Arial"/>
                <w:color w:val="000000"/>
                <w:sz w:val="14"/>
                <w:szCs w:val="14"/>
              </w:rPr>
              <w:t>328</w:t>
            </w:r>
          </w:p>
        </w:tc>
      </w:tr>
      <w:bookmarkEnd w:id="77"/>
    </w:tbl>
    <w:p w:rsidR="00A36EAD" w:rsidRPr="002412EE" w:rsidRDefault="00A36EAD" w:rsidP="00D5388D">
      <w:pPr>
        <w:spacing w:after="0"/>
        <w:jc w:val="both"/>
        <w:rPr>
          <w:b/>
          <w:i/>
          <w:color w:val="000000"/>
          <w:sz w:val="16"/>
          <w:szCs w:val="16"/>
        </w:rPr>
      </w:pPr>
    </w:p>
    <w:p w:rsidR="002044AA" w:rsidRPr="002412EE" w:rsidRDefault="002044AA" w:rsidP="00D5388D">
      <w:pPr>
        <w:spacing w:after="0"/>
        <w:ind w:left="171" w:hanging="171"/>
        <w:jc w:val="both"/>
        <w:rPr>
          <w:i/>
          <w:color w:val="000000"/>
          <w:sz w:val="16"/>
          <w:szCs w:val="16"/>
        </w:rPr>
      </w:pPr>
      <w:r w:rsidRPr="002412EE">
        <w:rPr>
          <w:b/>
          <w:i/>
          <w:color w:val="000000"/>
          <w:sz w:val="16"/>
          <w:szCs w:val="16"/>
        </w:rPr>
        <w:t>Note:</w:t>
      </w:r>
      <w:r w:rsidRPr="002412EE">
        <w:rPr>
          <w:i/>
          <w:color w:val="000000"/>
          <w:sz w:val="16"/>
          <w:szCs w:val="16"/>
        </w:rPr>
        <w:t xml:space="preserve"> It is common for more than one type of order to commence during an </w:t>
      </w:r>
      <w:r w:rsidR="00A8436E" w:rsidRPr="002412EE">
        <w:rPr>
          <w:i/>
          <w:color w:val="000000"/>
          <w:sz w:val="16"/>
          <w:szCs w:val="16"/>
        </w:rPr>
        <w:t>episode;</w:t>
      </w:r>
      <w:r w:rsidRPr="002412EE">
        <w:rPr>
          <w:i/>
          <w:color w:val="000000"/>
          <w:sz w:val="16"/>
          <w:szCs w:val="16"/>
        </w:rPr>
        <w:t xml:space="preserve"> </w:t>
      </w:r>
      <w:r w:rsidR="00A8436E" w:rsidRPr="002412EE">
        <w:rPr>
          <w:i/>
          <w:color w:val="000000"/>
          <w:sz w:val="16"/>
          <w:szCs w:val="16"/>
        </w:rPr>
        <w:t>consequently,</w:t>
      </w:r>
      <w:r w:rsidRPr="002412EE">
        <w:rPr>
          <w:i/>
          <w:color w:val="000000"/>
          <w:sz w:val="16"/>
          <w:szCs w:val="16"/>
        </w:rPr>
        <w:t xml:space="preserve"> the total number of order type commencements may exceed the number of distinct episodes.</w:t>
      </w:r>
    </w:p>
    <w:p w:rsidR="007F234B" w:rsidRPr="002412EE" w:rsidRDefault="007F234B" w:rsidP="00D5388D">
      <w:pPr>
        <w:spacing w:after="0"/>
        <w:ind w:left="171" w:hanging="171"/>
        <w:jc w:val="both"/>
        <w:rPr>
          <w:i/>
          <w:color w:val="000000"/>
          <w:sz w:val="16"/>
          <w:szCs w:val="16"/>
        </w:rPr>
      </w:pPr>
    </w:p>
    <w:p w:rsidR="00D5388D" w:rsidRPr="002412EE" w:rsidRDefault="00D5388D" w:rsidP="00D5388D">
      <w:pPr>
        <w:spacing w:after="0"/>
        <w:ind w:left="171" w:hanging="171"/>
        <w:jc w:val="both"/>
        <w:rPr>
          <w:i/>
          <w:color w:val="000000"/>
          <w:sz w:val="16"/>
          <w:szCs w:val="16"/>
        </w:rPr>
      </w:pPr>
    </w:p>
    <w:p w:rsidR="002044AA" w:rsidRPr="002412EE" w:rsidRDefault="003D055D" w:rsidP="002044AA">
      <w:pPr>
        <w:numPr>
          <w:ilvl w:val="0"/>
          <w:numId w:val="24"/>
        </w:numPr>
        <w:jc w:val="both"/>
        <w:rPr>
          <w:color w:val="000000"/>
        </w:rPr>
      </w:pPr>
      <w:r w:rsidRPr="002412EE">
        <w:rPr>
          <w:color w:val="000000"/>
        </w:rPr>
        <w:t xml:space="preserve">Remand orders comprised </w:t>
      </w:r>
      <w:r w:rsidR="00C90977">
        <w:rPr>
          <w:color w:val="000000"/>
        </w:rPr>
        <w:t>84</w:t>
      </w:r>
      <w:r w:rsidRPr="002412EE">
        <w:rPr>
          <w:color w:val="000000"/>
        </w:rPr>
        <w:t xml:space="preserve">% of order type commencements in </w:t>
      </w:r>
      <w:r w:rsidR="00EC0776" w:rsidRPr="002412EE">
        <w:rPr>
          <w:color w:val="000000"/>
        </w:rPr>
        <w:t>201</w:t>
      </w:r>
      <w:r w:rsidR="008A2222">
        <w:rPr>
          <w:color w:val="000000"/>
        </w:rPr>
        <w:t>2</w:t>
      </w:r>
      <w:r w:rsidR="00EC0776" w:rsidRPr="002412EE">
        <w:rPr>
          <w:color w:val="000000"/>
        </w:rPr>
        <w:t>-1</w:t>
      </w:r>
      <w:r w:rsidR="008A2222">
        <w:rPr>
          <w:color w:val="000000"/>
        </w:rPr>
        <w:t>3.</w:t>
      </w:r>
    </w:p>
    <w:p w:rsidR="005D405D" w:rsidRDefault="00EF7CED" w:rsidP="002044AA">
      <w:pPr>
        <w:numPr>
          <w:ilvl w:val="0"/>
          <w:numId w:val="24"/>
        </w:numPr>
        <w:jc w:val="both"/>
        <w:rPr>
          <w:color w:val="000000"/>
        </w:rPr>
      </w:pPr>
      <w:r w:rsidRPr="002412EE">
        <w:rPr>
          <w:color w:val="000000"/>
        </w:rPr>
        <w:t xml:space="preserve">During </w:t>
      </w:r>
      <w:r w:rsidR="00EC0776" w:rsidRPr="002412EE">
        <w:rPr>
          <w:color w:val="000000"/>
        </w:rPr>
        <w:t>201</w:t>
      </w:r>
      <w:r w:rsidR="008A2222">
        <w:rPr>
          <w:color w:val="000000"/>
        </w:rPr>
        <w:t>2</w:t>
      </w:r>
      <w:r w:rsidR="00EC0776" w:rsidRPr="002412EE">
        <w:rPr>
          <w:color w:val="000000"/>
        </w:rPr>
        <w:t>-1</w:t>
      </w:r>
      <w:r w:rsidR="008A2222">
        <w:rPr>
          <w:color w:val="000000"/>
        </w:rPr>
        <w:t>3</w:t>
      </w:r>
      <w:r w:rsidRPr="002412EE">
        <w:rPr>
          <w:color w:val="000000"/>
        </w:rPr>
        <w:t xml:space="preserve">, </w:t>
      </w:r>
      <w:r w:rsidR="00A848DB" w:rsidRPr="002412EE">
        <w:rPr>
          <w:color w:val="000000"/>
        </w:rPr>
        <w:t>7</w:t>
      </w:r>
      <w:r w:rsidR="0000168B">
        <w:rPr>
          <w:color w:val="000000"/>
        </w:rPr>
        <w:t>6</w:t>
      </w:r>
      <w:r w:rsidR="002044AA" w:rsidRPr="002412EE">
        <w:rPr>
          <w:color w:val="000000"/>
        </w:rPr>
        <w:t xml:space="preserve">% of the distinct episodes commenced were for Indigenous male </w:t>
      </w:r>
      <w:r w:rsidR="00295331">
        <w:rPr>
          <w:color w:val="000000"/>
        </w:rPr>
        <w:t>youth</w:t>
      </w:r>
      <w:r w:rsidR="002044AA" w:rsidRPr="002412EE">
        <w:rPr>
          <w:color w:val="000000"/>
        </w:rPr>
        <w:t>s.</w:t>
      </w:r>
    </w:p>
    <w:p w:rsidR="002044AA" w:rsidRPr="005D405D" w:rsidRDefault="002044AA" w:rsidP="005D405D">
      <w:pPr>
        <w:jc w:val="center"/>
      </w:pPr>
    </w:p>
    <w:p w:rsidR="00FD1A9B" w:rsidRPr="006177A2" w:rsidRDefault="00FD1A9B" w:rsidP="00A441D5">
      <w:pPr>
        <w:pStyle w:val="Caption"/>
        <w:keepNext/>
        <w:framePr w:h="14689" w:hRule="exact" w:hSpace="181" w:wrap="around" w:vAnchor="text" w:hAnchor="page" w:x="1338" w:y="-1"/>
      </w:pPr>
      <w:bookmarkStart w:id="78" w:name="_Toc372528214"/>
      <w:r w:rsidRPr="006177A2">
        <w:lastRenderedPageBreak/>
        <w:t xml:space="preserve">Table </w:t>
      </w:r>
      <w:r w:rsidR="004F7266">
        <w:fldChar w:fldCharType="begin"/>
      </w:r>
      <w:r w:rsidR="004F7266">
        <w:instrText xml:space="preserve"> SEQ Table \* ARABIC </w:instrText>
      </w:r>
      <w:r w:rsidR="004F7266">
        <w:fldChar w:fldCharType="separate"/>
      </w:r>
      <w:r w:rsidR="00CB06F8">
        <w:rPr>
          <w:noProof/>
        </w:rPr>
        <w:t>25</w:t>
      </w:r>
      <w:r w:rsidR="004F7266">
        <w:rPr>
          <w:noProof/>
        </w:rPr>
        <w:fldChar w:fldCharType="end"/>
      </w:r>
      <w:r w:rsidR="00C1141B" w:rsidRPr="006177A2">
        <w:t xml:space="preserve">  </w:t>
      </w:r>
      <w:r w:rsidR="007C4BD3" w:rsidRPr="006177A2">
        <w:t xml:space="preserve">Distinct </w:t>
      </w:r>
      <w:r w:rsidR="00295331">
        <w:t>youth</w:t>
      </w:r>
      <w:r w:rsidR="007C4BD3" w:rsidRPr="006177A2">
        <w:t>s re</w:t>
      </w:r>
      <w:r w:rsidR="00350F2E" w:rsidRPr="006177A2">
        <w:t>c</w:t>
      </w:r>
      <w:r w:rsidR="007C4BD3" w:rsidRPr="006177A2">
        <w:t>eived by l</w:t>
      </w:r>
      <w:r w:rsidRPr="006177A2">
        <w:t>ast known address, age and Indigenous status.</w:t>
      </w:r>
      <w:bookmarkEnd w:id="78"/>
    </w:p>
    <w:tbl>
      <w:tblPr>
        <w:tblpPr w:leftFromText="180" w:rightFromText="180" w:vertAnchor="text" w:horzAnchor="margin" w:tblpY="473"/>
        <w:tblW w:w="8580" w:type="dxa"/>
        <w:tblLook w:val="04A0" w:firstRow="1" w:lastRow="0" w:firstColumn="1" w:lastColumn="0" w:noHBand="0" w:noVBand="1"/>
      </w:tblPr>
      <w:tblGrid>
        <w:gridCol w:w="1720"/>
        <w:gridCol w:w="1720"/>
        <w:gridCol w:w="1201"/>
        <w:gridCol w:w="1201"/>
        <w:gridCol w:w="522"/>
        <w:gridCol w:w="528"/>
        <w:gridCol w:w="840"/>
        <w:gridCol w:w="848"/>
      </w:tblGrid>
      <w:tr w:rsidR="00A441D5" w:rsidRPr="00A441D5" w:rsidTr="00A441D5">
        <w:trPr>
          <w:trHeight w:val="180"/>
        </w:trPr>
        <w:tc>
          <w:tcPr>
            <w:tcW w:w="1720" w:type="dxa"/>
            <w:vMerge w:val="restart"/>
            <w:tcBorders>
              <w:top w:val="single" w:sz="4" w:space="0" w:color="auto"/>
              <w:left w:val="single" w:sz="4" w:space="0" w:color="auto"/>
              <w:bottom w:val="single" w:sz="4" w:space="0" w:color="000000"/>
              <w:right w:val="nil"/>
            </w:tcBorders>
            <w:shd w:val="clear" w:color="auto" w:fill="auto"/>
            <w:vAlign w:val="center"/>
            <w:hideMark/>
          </w:tcPr>
          <w:p w:rsidR="00A441D5" w:rsidRPr="00A441D5" w:rsidRDefault="00A441D5" w:rsidP="00A441D5">
            <w:pPr>
              <w:spacing w:after="0"/>
              <w:rPr>
                <w:rFonts w:cs="Arial"/>
                <w:b/>
                <w:bCs/>
                <w:sz w:val="14"/>
                <w:szCs w:val="14"/>
              </w:rPr>
            </w:pPr>
            <w:r w:rsidRPr="00A441D5">
              <w:rPr>
                <w:rFonts w:cs="Arial"/>
                <w:b/>
                <w:bCs/>
                <w:sz w:val="14"/>
                <w:szCs w:val="14"/>
              </w:rPr>
              <w:t xml:space="preserve">Last Known Address </w:t>
            </w:r>
          </w:p>
        </w:tc>
        <w:tc>
          <w:tcPr>
            <w:tcW w:w="1720" w:type="dxa"/>
            <w:vMerge w:val="restart"/>
            <w:tcBorders>
              <w:top w:val="single" w:sz="4" w:space="0" w:color="auto"/>
              <w:left w:val="nil"/>
              <w:bottom w:val="single" w:sz="4" w:space="0" w:color="000000"/>
              <w:right w:val="nil"/>
            </w:tcBorders>
            <w:shd w:val="clear" w:color="auto" w:fill="auto"/>
            <w:vAlign w:val="center"/>
            <w:hideMark/>
          </w:tcPr>
          <w:p w:rsidR="00A441D5" w:rsidRPr="00A441D5" w:rsidRDefault="00A441D5" w:rsidP="00A441D5">
            <w:pPr>
              <w:spacing w:after="0"/>
              <w:rPr>
                <w:rFonts w:cs="Arial"/>
                <w:b/>
                <w:bCs/>
                <w:sz w:val="14"/>
                <w:szCs w:val="14"/>
              </w:rPr>
            </w:pPr>
            <w:r w:rsidRPr="00A441D5">
              <w:rPr>
                <w:rFonts w:cs="Arial"/>
                <w:b/>
                <w:bCs/>
                <w:sz w:val="14"/>
                <w:szCs w:val="14"/>
              </w:rPr>
              <w:t>Indigenous Status</w:t>
            </w:r>
          </w:p>
        </w:tc>
        <w:tc>
          <w:tcPr>
            <w:tcW w:w="2924" w:type="dxa"/>
            <w:gridSpan w:val="3"/>
            <w:tcBorders>
              <w:top w:val="single" w:sz="4" w:space="0" w:color="auto"/>
              <w:left w:val="nil"/>
              <w:bottom w:val="single" w:sz="4" w:space="0" w:color="auto"/>
              <w:right w:val="nil"/>
            </w:tcBorders>
            <w:shd w:val="clear" w:color="auto" w:fill="auto"/>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Age Group (Years)</w:t>
            </w:r>
          </w:p>
        </w:tc>
        <w:tc>
          <w:tcPr>
            <w:tcW w:w="528" w:type="dxa"/>
            <w:tcBorders>
              <w:top w:val="single" w:sz="4" w:space="0" w:color="auto"/>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 </w:t>
            </w:r>
          </w:p>
        </w:tc>
        <w:tc>
          <w:tcPr>
            <w:tcW w:w="1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Total</w:t>
            </w:r>
          </w:p>
        </w:tc>
      </w:tr>
      <w:tr w:rsidR="00A441D5" w:rsidRPr="00A441D5" w:rsidTr="00A441D5">
        <w:trPr>
          <w:trHeight w:val="180"/>
        </w:trPr>
        <w:tc>
          <w:tcPr>
            <w:tcW w:w="1720" w:type="dxa"/>
            <w:vMerge/>
            <w:tcBorders>
              <w:top w:val="single" w:sz="4" w:space="0" w:color="auto"/>
              <w:left w:val="single" w:sz="4" w:space="0" w:color="auto"/>
              <w:bottom w:val="single" w:sz="4" w:space="0" w:color="000000"/>
              <w:right w:val="nil"/>
            </w:tcBorders>
            <w:vAlign w:val="center"/>
            <w:hideMark/>
          </w:tcPr>
          <w:p w:rsidR="00A441D5" w:rsidRPr="00A441D5" w:rsidRDefault="00A441D5" w:rsidP="00A441D5">
            <w:pPr>
              <w:spacing w:after="0"/>
              <w:rPr>
                <w:rFonts w:cs="Arial"/>
                <w:b/>
                <w:bCs/>
                <w:sz w:val="14"/>
                <w:szCs w:val="14"/>
              </w:rPr>
            </w:pPr>
          </w:p>
        </w:tc>
        <w:tc>
          <w:tcPr>
            <w:tcW w:w="1720" w:type="dxa"/>
            <w:vMerge/>
            <w:tcBorders>
              <w:top w:val="single" w:sz="4" w:space="0" w:color="auto"/>
              <w:left w:val="nil"/>
              <w:bottom w:val="single" w:sz="4" w:space="0" w:color="000000"/>
              <w:right w:val="nil"/>
            </w:tcBorders>
            <w:vAlign w:val="center"/>
            <w:hideMark/>
          </w:tcPr>
          <w:p w:rsidR="00A441D5" w:rsidRPr="00A441D5" w:rsidRDefault="00A441D5" w:rsidP="00A441D5">
            <w:pPr>
              <w:spacing w:after="0"/>
              <w:rPr>
                <w:rFonts w:cs="Arial"/>
                <w:b/>
                <w:bCs/>
                <w:sz w:val="14"/>
                <w:szCs w:val="14"/>
              </w:rPr>
            </w:pPr>
          </w:p>
        </w:tc>
        <w:tc>
          <w:tcPr>
            <w:tcW w:w="1201" w:type="dxa"/>
            <w:tcBorders>
              <w:top w:val="nil"/>
              <w:left w:val="nil"/>
              <w:bottom w:val="single" w:sz="4" w:space="0" w:color="auto"/>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10-14</w:t>
            </w:r>
          </w:p>
        </w:tc>
        <w:tc>
          <w:tcPr>
            <w:tcW w:w="1201" w:type="dxa"/>
            <w:tcBorders>
              <w:top w:val="nil"/>
              <w:left w:val="nil"/>
              <w:bottom w:val="single" w:sz="4" w:space="0" w:color="auto"/>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15-16</w:t>
            </w:r>
          </w:p>
        </w:tc>
        <w:tc>
          <w:tcPr>
            <w:tcW w:w="522" w:type="dxa"/>
            <w:tcBorders>
              <w:top w:val="nil"/>
              <w:left w:val="nil"/>
              <w:bottom w:val="single" w:sz="4" w:space="0" w:color="auto"/>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17</w:t>
            </w:r>
          </w:p>
        </w:tc>
        <w:tc>
          <w:tcPr>
            <w:tcW w:w="528" w:type="dxa"/>
            <w:tcBorders>
              <w:top w:val="nil"/>
              <w:left w:val="nil"/>
              <w:bottom w:val="single" w:sz="4" w:space="0" w:color="auto"/>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 </w:t>
            </w:r>
          </w:p>
        </w:tc>
        <w:tc>
          <w:tcPr>
            <w:tcW w:w="840" w:type="dxa"/>
            <w:tcBorders>
              <w:top w:val="nil"/>
              <w:left w:val="nil"/>
              <w:bottom w:val="single" w:sz="4" w:space="0" w:color="auto"/>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2012-13</w:t>
            </w:r>
          </w:p>
        </w:tc>
        <w:tc>
          <w:tcPr>
            <w:tcW w:w="848" w:type="dxa"/>
            <w:tcBorders>
              <w:top w:val="nil"/>
              <w:left w:val="nil"/>
              <w:bottom w:val="single" w:sz="4" w:space="0" w:color="auto"/>
              <w:right w:val="single" w:sz="4" w:space="0" w:color="auto"/>
            </w:tcBorders>
            <w:shd w:val="clear" w:color="auto" w:fill="auto"/>
            <w:noWrap/>
            <w:vAlign w:val="bottom"/>
            <w:hideMark/>
          </w:tcPr>
          <w:p w:rsidR="00A441D5" w:rsidRPr="00A441D5" w:rsidRDefault="00A441D5" w:rsidP="00A441D5">
            <w:pPr>
              <w:spacing w:after="0"/>
              <w:jc w:val="right"/>
              <w:rPr>
                <w:rFonts w:cs="Arial"/>
                <w:b/>
                <w:bCs/>
                <w:sz w:val="14"/>
                <w:szCs w:val="14"/>
              </w:rPr>
            </w:pPr>
            <w:r w:rsidRPr="00A441D5">
              <w:rPr>
                <w:rFonts w:cs="Arial"/>
                <w:b/>
                <w:bCs/>
                <w:sz w:val="14"/>
                <w:szCs w:val="14"/>
              </w:rPr>
              <w:t>2011-12</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Adelaide River</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0</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r>
      <w:tr w:rsidR="00A441D5" w:rsidRPr="00A441D5" w:rsidTr="00A441D5">
        <w:trPr>
          <w:trHeight w:val="22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Ali Curung</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r>
      <w:tr w:rsidR="00A441D5" w:rsidRPr="00A441D5" w:rsidTr="00A441D5">
        <w:trPr>
          <w:trHeight w:val="25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Alice Springs</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15</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37</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63</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54</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14</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36</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60</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53</w:t>
            </w:r>
          </w:p>
        </w:tc>
      </w:tr>
      <w:tr w:rsidR="00A441D5" w:rsidRPr="00A441D5" w:rsidTr="00A441D5">
        <w:trPr>
          <w:trHeight w:val="22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Alyangula</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8</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3</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8</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3</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r>
      <w:tr w:rsidR="00A441D5" w:rsidRPr="00A441D5" w:rsidTr="00A441D5">
        <w:trPr>
          <w:trHeight w:val="25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Batchelor</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2</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4</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0</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3</w:t>
            </w:r>
          </w:p>
        </w:tc>
      </w:tr>
      <w:tr w:rsidR="00A441D5" w:rsidRPr="00A441D5" w:rsidTr="00A441D5">
        <w:trPr>
          <w:trHeight w:val="22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Borroloola</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3</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6</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3</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6</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r>
      <w:tr w:rsidR="00A441D5" w:rsidRPr="00A441D5" w:rsidTr="00A441D5">
        <w:trPr>
          <w:trHeight w:val="24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Casuarina</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7</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11</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9</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27</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20</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5</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6</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21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18</w:t>
            </w:r>
          </w:p>
        </w:tc>
      </w:tr>
      <w:tr w:rsidR="00A441D5" w:rsidRPr="00A441D5" w:rsidTr="00A441D5">
        <w:trPr>
          <w:trHeight w:val="22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Daly River</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r>
      <w:tr w:rsidR="00A441D5" w:rsidRPr="00A441D5" w:rsidTr="00A441D5">
        <w:trPr>
          <w:trHeight w:val="21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Darwin</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5</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3</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10</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7</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4</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3</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9</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5</w:t>
            </w:r>
          </w:p>
        </w:tc>
      </w:tr>
      <w:tr w:rsidR="00A441D5" w:rsidRPr="00A441D5" w:rsidTr="00A441D5">
        <w:trPr>
          <w:trHeight w:val="19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Harts Range</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r>
      <w:tr w:rsidR="00A441D5" w:rsidRPr="00A441D5" w:rsidTr="00A441D5">
        <w:trPr>
          <w:trHeight w:val="24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Hermannsburg</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r>
      <w:tr w:rsidR="00A441D5" w:rsidRPr="00A441D5" w:rsidTr="00A441D5">
        <w:trPr>
          <w:trHeight w:val="24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Humpty Doo</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2</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4</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3</w:t>
            </w:r>
          </w:p>
        </w:tc>
      </w:tr>
      <w:tr w:rsidR="00A441D5" w:rsidRPr="00A441D5" w:rsidTr="00A441D5">
        <w:trPr>
          <w:trHeight w:val="22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Jabiru</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0</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0</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r>
      <w:tr w:rsidR="00A441D5" w:rsidRPr="00A441D5" w:rsidTr="00A441D5">
        <w:trPr>
          <w:trHeight w:val="21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Katherine</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5</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7</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4</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16</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12</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5</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7</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4</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16</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12</w:t>
            </w:r>
          </w:p>
        </w:tc>
      </w:tr>
      <w:tr w:rsidR="00A441D5" w:rsidRPr="00A441D5" w:rsidTr="00A441D5">
        <w:trPr>
          <w:trHeight w:val="22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Kulgera</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0</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r>
      <w:tr w:rsidR="00A441D5" w:rsidRPr="00A441D5" w:rsidTr="00A441D5">
        <w:trPr>
          <w:trHeight w:val="16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0</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r>
      <w:tr w:rsidR="00A441D5" w:rsidRPr="00A441D5" w:rsidTr="00A441D5">
        <w:trPr>
          <w:trHeight w:val="22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Lajamanu</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0</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0</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r>
      <w:tr w:rsidR="00A441D5" w:rsidRPr="00A441D5" w:rsidTr="00A441D5">
        <w:trPr>
          <w:trHeight w:val="22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Maningrida</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3</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6</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6</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3</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6</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6</w:t>
            </w:r>
          </w:p>
        </w:tc>
      </w:tr>
      <w:tr w:rsidR="00A441D5" w:rsidRPr="00A441D5" w:rsidTr="00A441D5">
        <w:trPr>
          <w:trHeight w:val="22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Maranboy</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r>
      <w:tr w:rsidR="00A441D5" w:rsidRPr="00A441D5" w:rsidTr="00A441D5">
        <w:trPr>
          <w:trHeight w:val="24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Ngukurr</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0</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3</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0</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3</w:t>
            </w:r>
          </w:p>
        </w:tc>
      </w:tr>
      <w:tr w:rsidR="00A441D5" w:rsidRPr="00A441D5" w:rsidTr="00A441D5">
        <w:trPr>
          <w:trHeight w:val="22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Nhulunbuy</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3</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8</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3</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8</w:t>
            </w:r>
          </w:p>
        </w:tc>
      </w:tr>
      <w:tr w:rsidR="00A441D5" w:rsidRPr="00A441D5" w:rsidTr="00A441D5">
        <w:trPr>
          <w:trHeight w:val="24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Oenpelli</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r>
      <w:tr w:rsidR="00A441D5" w:rsidRPr="00A441D5" w:rsidTr="00A441D5">
        <w:trPr>
          <w:trHeight w:val="22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Palmerston</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18</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13</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5</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36</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31</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16</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11</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3</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30</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24</w:t>
            </w:r>
          </w:p>
        </w:tc>
      </w:tr>
      <w:tr w:rsidR="00A441D5" w:rsidRPr="00A441D5" w:rsidTr="00A441D5">
        <w:trPr>
          <w:trHeight w:val="22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Papunya</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r>
      <w:tr w:rsidR="00A441D5" w:rsidRPr="00A441D5" w:rsidTr="00A441D5">
        <w:trPr>
          <w:trHeight w:val="22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Pine Creek</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r>
      <w:tr w:rsidR="00A441D5" w:rsidRPr="00A441D5" w:rsidTr="00A441D5">
        <w:trPr>
          <w:trHeight w:val="22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Tennant Creek</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4</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8</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4</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4</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8</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4</w:t>
            </w:r>
          </w:p>
        </w:tc>
      </w:tr>
      <w:tr w:rsidR="00A441D5" w:rsidRPr="00A441D5" w:rsidTr="00A441D5">
        <w:trPr>
          <w:trHeight w:val="24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Ti Tree</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2</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2</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r>
      <w:tr w:rsidR="00A441D5" w:rsidRPr="00A441D5" w:rsidTr="00A441D5">
        <w:trPr>
          <w:trHeight w:val="24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Wadeye</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5</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8</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5</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8</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r>
      <w:tr w:rsidR="00A441D5" w:rsidRPr="00A441D5" w:rsidTr="00A441D5">
        <w:trPr>
          <w:trHeight w:val="25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Wurrumiyanga</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2</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3</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2</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3</w:t>
            </w:r>
          </w:p>
        </w:tc>
      </w:tr>
      <w:tr w:rsidR="00A441D5" w:rsidRPr="00A441D5" w:rsidTr="00A441D5">
        <w:trPr>
          <w:trHeight w:val="24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Yuendumu</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r>
      <w:tr w:rsidR="00A441D5" w:rsidRPr="00A441D5" w:rsidTr="00A441D5">
        <w:trPr>
          <w:trHeight w:val="21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Yulara</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0</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0</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r>
      <w:tr w:rsidR="00A441D5" w:rsidRPr="00A441D5" w:rsidTr="00A441D5">
        <w:trPr>
          <w:trHeight w:val="27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Interstate</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6</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 xml:space="preserve"> </w:t>
            </w: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0</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4</w:t>
            </w:r>
          </w:p>
        </w:tc>
      </w:tr>
      <w:tr w:rsidR="00A441D5" w:rsidRPr="00A441D5" w:rsidTr="00A441D5">
        <w:trPr>
          <w:trHeight w:val="225"/>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Unknown</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9</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3</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14</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7</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9</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2</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13</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5</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b/>
                <w:bCs/>
                <w:sz w:val="14"/>
                <w:szCs w:val="14"/>
              </w:rPr>
            </w:pPr>
            <w:r w:rsidRPr="00A441D5">
              <w:rPr>
                <w:rFonts w:cs="Arial"/>
                <w:b/>
                <w:bCs/>
                <w:sz w:val="14"/>
                <w:szCs w:val="14"/>
              </w:rPr>
              <w:t>Total 2012-13</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b/>
                <w:bCs/>
                <w:sz w:val="14"/>
                <w:szCs w:val="14"/>
              </w:rPr>
            </w:pPr>
            <w:r w:rsidRPr="00A441D5">
              <w:rPr>
                <w:rFonts w:cs="Arial"/>
                <w:b/>
                <w:bCs/>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60</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106</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61</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227</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 </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b/>
                <w:bCs/>
                <w:sz w:val="14"/>
                <w:szCs w:val="14"/>
              </w:rPr>
            </w:pPr>
            <w:r w:rsidRPr="00A441D5">
              <w:rPr>
                <w:rFonts w:cs="Arial"/>
                <w:b/>
                <w:bCs/>
                <w:sz w:val="14"/>
                <w:szCs w:val="14"/>
              </w:rPr>
              <w:t>Indigenous</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54</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99</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52</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205</w:t>
            </w: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b/>
                <w:bCs/>
                <w:sz w:val="14"/>
                <w:szCs w:val="14"/>
              </w:rPr>
            </w:pPr>
            <w:r w:rsidRPr="00A441D5">
              <w:rPr>
                <w:rFonts w:cs="Arial"/>
                <w:b/>
                <w:bCs/>
                <w:sz w:val="14"/>
                <w:szCs w:val="14"/>
              </w:rPr>
              <w:t> </w:t>
            </w:r>
          </w:p>
        </w:tc>
      </w:tr>
      <w:tr w:rsidR="00A441D5" w:rsidRPr="00A441D5" w:rsidTr="00A441D5">
        <w:trPr>
          <w:trHeight w:val="180"/>
        </w:trPr>
        <w:tc>
          <w:tcPr>
            <w:tcW w:w="1720" w:type="dxa"/>
            <w:tcBorders>
              <w:top w:val="nil"/>
              <w:left w:val="single" w:sz="4" w:space="0" w:color="auto"/>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xml:space="preserve">Total 2011-12 </w:t>
            </w:r>
          </w:p>
        </w:tc>
        <w:tc>
          <w:tcPr>
            <w:tcW w:w="1720" w:type="dxa"/>
            <w:tcBorders>
              <w:top w:val="nil"/>
              <w:left w:val="nil"/>
              <w:bottom w:val="nil"/>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All</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46</w:t>
            </w:r>
          </w:p>
        </w:tc>
        <w:tc>
          <w:tcPr>
            <w:tcW w:w="1201"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88</w:t>
            </w:r>
          </w:p>
        </w:tc>
        <w:tc>
          <w:tcPr>
            <w:tcW w:w="522"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50</w:t>
            </w:r>
          </w:p>
        </w:tc>
        <w:tc>
          <w:tcPr>
            <w:tcW w:w="528"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0" w:type="dxa"/>
            <w:tcBorders>
              <w:top w:val="nil"/>
              <w:left w:val="nil"/>
              <w:bottom w:val="nil"/>
              <w:right w:val="nil"/>
            </w:tcBorders>
            <w:shd w:val="clear" w:color="auto" w:fill="auto"/>
            <w:noWrap/>
            <w:vAlign w:val="bottom"/>
            <w:hideMark/>
          </w:tcPr>
          <w:p w:rsidR="00A441D5" w:rsidRPr="00A441D5" w:rsidRDefault="00A441D5" w:rsidP="00A441D5">
            <w:pPr>
              <w:spacing w:after="0"/>
              <w:jc w:val="center"/>
              <w:rPr>
                <w:rFonts w:cs="Arial"/>
                <w:sz w:val="14"/>
                <w:szCs w:val="14"/>
              </w:rPr>
            </w:pPr>
          </w:p>
        </w:tc>
        <w:tc>
          <w:tcPr>
            <w:tcW w:w="848" w:type="dxa"/>
            <w:tcBorders>
              <w:top w:val="nil"/>
              <w:left w:val="nil"/>
              <w:bottom w:val="nil"/>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184</w:t>
            </w:r>
          </w:p>
        </w:tc>
      </w:tr>
      <w:tr w:rsidR="00A441D5" w:rsidRPr="00A441D5" w:rsidTr="00A441D5">
        <w:trPr>
          <w:trHeight w:val="78"/>
        </w:trPr>
        <w:tc>
          <w:tcPr>
            <w:tcW w:w="1720" w:type="dxa"/>
            <w:tcBorders>
              <w:top w:val="nil"/>
              <w:left w:val="single" w:sz="4" w:space="0" w:color="auto"/>
              <w:bottom w:val="single" w:sz="4" w:space="0" w:color="auto"/>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 </w:t>
            </w:r>
          </w:p>
        </w:tc>
        <w:tc>
          <w:tcPr>
            <w:tcW w:w="1720" w:type="dxa"/>
            <w:tcBorders>
              <w:top w:val="nil"/>
              <w:left w:val="nil"/>
              <w:bottom w:val="single" w:sz="4" w:space="0" w:color="auto"/>
              <w:right w:val="nil"/>
            </w:tcBorders>
            <w:shd w:val="clear" w:color="auto" w:fill="auto"/>
            <w:noWrap/>
            <w:vAlign w:val="bottom"/>
            <w:hideMark/>
          </w:tcPr>
          <w:p w:rsidR="00A441D5" w:rsidRPr="00A441D5" w:rsidRDefault="00A441D5" w:rsidP="00A441D5">
            <w:pPr>
              <w:spacing w:after="0"/>
              <w:rPr>
                <w:rFonts w:cs="Arial"/>
                <w:sz w:val="14"/>
                <w:szCs w:val="14"/>
              </w:rPr>
            </w:pPr>
            <w:r w:rsidRPr="00A441D5">
              <w:rPr>
                <w:rFonts w:cs="Arial"/>
                <w:sz w:val="14"/>
                <w:szCs w:val="14"/>
              </w:rPr>
              <w:t>Indigenous</w:t>
            </w:r>
          </w:p>
        </w:tc>
        <w:tc>
          <w:tcPr>
            <w:tcW w:w="1201" w:type="dxa"/>
            <w:tcBorders>
              <w:top w:val="nil"/>
              <w:left w:val="nil"/>
              <w:bottom w:val="single" w:sz="4" w:space="0" w:color="auto"/>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43</w:t>
            </w:r>
          </w:p>
        </w:tc>
        <w:tc>
          <w:tcPr>
            <w:tcW w:w="1201" w:type="dxa"/>
            <w:tcBorders>
              <w:top w:val="nil"/>
              <w:left w:val="nil"/>
              <w:bottom w:val="single" w:sz="4" w:space="0" w:color="auto"/>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79</w:t>
            </w:r>
          </w:p>
        </w:tc>
        <w:tc>
          <w:tcPr>
            <w:tcW w:w="522" w:type="dxa"/>
            <w:tcBorders>
              <w:top w:val="nil"/>
              <w:left w:val="nil"/>
              <w:bottom w:val="single" w:sz="4" w:space="0" w:color="auto"/>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44</w:t>
            </w:r>
          </w:p>
        </w:tc>
        <w:tc>
          <w:tcPr>
            <w:tcW w:w="528" w:type="dxa"/>
            <w:tcBorders>
              <w:top w:val="nil"/>
              <w:left w:val="nil"/>
              <w:bottom w:val="single" w:sz="4" w:space="0" w:color="auto"/>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 </w:t>
            </w:r>
          </w:p>
        </w:tc>
        <w:tc>
          <w:tcPr>
            <w:tcW w:w="840" w:type="dxa"/>
            <w:tcBorders>
              <w:top w:val="nil"/>
              <w:left w:val="nil"/>
              <w:bottom w:val="single" w:sz="4" w:space="0" w:color="auto"/>
              <w:right w:val="nil"/>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 </w:t>
            </w:r>
          </w:p>
        </w:tc>
        <w:tc>
          <w:tcPr>
            <w:tcW w:w="848" w:type="dxa"/>
            <w:tcBorders>
              <w:top w:val="nil"/>
              <w:left w:val="nil"/>
              <w:bottom w:val="single" w:sz="4" w:space="0" w:color="auto"/>
              <w:right w:val="single" w:sz="4" w:space="0" w:color="auto"/>
            </w:tcBorders>
            <w:shd w:val="clear" w:color="auto" w:fill="auto"/>
            <w:noWrap/>
            <w:vAlign w:val="bottom"/>
            <w:hideMark/>
          </w:tcPr>
          <w:p w:rsidR="00A441D5" w:rsidRPr="00A441D5" w:rsidRDefault="00A441D5" w:rsidP="00A441D5">
            <w:pPr>
              <w:spacing w:after="0"/>
              <w:jc w:val="center"/>
              <w:rPr>
                <w:rFonts w:cs="Arial"/>
                <w:sz w:val="14"/>
                <w:szCs w:val="14"/>
              </w:rPr>
            </w:pPr>
            <w:r w:rsidRPr="00A441D5">
              <w:rPr>
                <w:rFonts w:cs="Arial"/>
                <w:sz w:val="14"/>
                <w:szCs w:val="14"/>
              </w:rPr>
              <w:t>166</w:t>
            </w:r>
          </w:p>
        </w:tc>
      </w:tr>
    </w:tbl>
    <w:p w:rsidR="00A441D5" w:rsidRDefault="00A441D5" w:rsidP="00226E5B">
      <w:pPr>
        <w:spacing w:after="0"/>
        <w:jc w:val="both"/>
        <w:rPr>
          <w:b/>
          <w:i/>
          <w:sz w:val="16"/>
          <w:szCs w:val="16"/>
        </w:rPr>
      </w:pPr>
      <w:r w:rsidRPr="00A441D5">
        <w:rPr>
          <w:b/>
          <w:i/>
          <w:noProof/>
          <w:sz w:val="16"/>
          <w:szCs w:val="16"/>
        </w:rPr>
        <w:lastRenderedPageBreak/>
        <mc:AlternateContent>
          <mc:Choice Requires="wps">
            <w:drawing>
              <wp:anchor distT="0" distB="0" distL="114300" distR="114300" simplePos="0" relativeHeight="251659264" behindDoc="0" locked="0" layoutInCell="1" allowOverlap="1" wp14:anchorId="5E50109E" wp14:editId="409A7249">
                <wp:simplePos x="0" y="0"/>
                <wp:positionH relativeFrom="column">
                  <wp:posOffset>16625</wp:posOffset>
                </wp:positionH>
                <wp:positionV relativeFrom="paragraph">
                  <wp:posOffset>98598</wp:posOffset>
                </wp:positionV>
                <wp:extent cx="5669280" cy="8313"/>
                <wp:effectExtent l="0" t="0" r="26670" b="29845"/>
                <wp:wrapNone/>
                <wp:docPr id="8" name="Straight Connector 8"/>
                <wp:cNvGraphicFramePr/>
                <a:graphic xmlns:a="http://schemas.openxmlformats.org/drawingml/2006/main">
                  <a:graphicData uri="http://schemas.microsoft.com/office/word/2010/wordprocessingShape">
                    <wps:wsp>
                      <wps:cNvCnPr/>
                      <wps:spPr>
                        <a:xfrm>
                          <a:off x="0" y="0"/>
                          <a:ext cx="5669280" cy="83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7.75pt" to="447.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" strokecolor="black [3213]"/>
            </w:pict>
          </mc:Fallback>
        </mc:AlternateContent>
      </w:r>
    </w:p>
    <w:p w:rsidR="00226E5B" w:rsidRPr="006177A2" w:rsidRDefault="00226E5B" w:rsidP="00226E5B">
      <w:pPr>
        <w:spacing w:after="0"/>
        <w:jc w:val="both"/>
        <w:rPr>
          <w:i/>
          <w:sz w:val="16"/>
          <w:szCs w:val="16"/>
        </w:rPr>
      </w:pPr>
      <w:proofErr w:type="gramStart"/>
      <w:r w:rsidRPr="006177A2">
        <w:rPr>
          <w:b/>
          <w:i/>
          <w:sz w:val="16"/>
          <w:szCs w:val="16"/>
        </w:rPr>
        <w:t>Last known address</w:t>
      </w:r>
      <w:r w:rsidRPr="006177A2">
        <w:rPr>
          <w:i/>
          <w:sz w:val="16"/>
          <w:szCs w:val="16"/>
        </w:rPr>
        <w:t xml:space="preserve"> – As recorded in IOMS and aggregated into Police districts.</w:t>
      </w:r>
      <w:proofErr w:type="gramEnd"/>
    </w:p>
    <w:p w:rsidR="00226E5B" w:rsidRDefault="00226E5B" w:rsidP="00226E5B">
      <w:pPr>
        <w:spacing w:after="0"/>
        <w:jc w:val="both"/>
        <w:rPr>
          <w:i/>
          <w:sz w:val="16"/>
          <w:szCs w:val="16"/>
        </w:rPr>
      </w:pPr>
      <w:proofErr w:type="gramStart"/>
      <w:r w:rsidRPr="006177A2">
        <w:rPr>
          <w:b/>
          <w:i/>
          <w:sz w:val="16"/>
          <w:szCs w:val="16"/>
        </w:rPr>
        <w:t>Age</w:t>
      </w:r>
      <w:r w:rsidRPr="006177A2">
        <w:rPr>
          <w:i/>
          <w:sz w:val="16"/>
          <w:szCs w:val="16"/>
        </w:rPr>
        <w:t xml:space="preserve"> – In years at first reception.</w:t>
      </w:r>
      <w:proofErr w:type="gramEnd"/>
    </w:p>
    <w:p w:rsidR="00226E5B" w:rsidRPr="006177A2" w:rsidRDefault="00226E5B" w:rsidP="00226E5B">
      <w:pPr>
        <w:spacing w:after="0"/>
        <w:jc w:val="both"/>
        <w:rPr>
          <w:i/>
          <w:sz w:val="16"/>
          <w:szCs w:val="16"/>
        </w:rPr>
      </w:pPr>
    </w:p>
    <w:p w:rsidR="00226E5B" w:rsidRDefault="00226E5B" w:rsidP="00226E5B">
      <w:pPr>
        <w:jc w:val="both"/>
      </w:pPr>
    </w:p>
    <w:p w:rsidR="00226E5B" w:rsidRDefault="00226E5B" w:rsidP="00226E5B">
      <w:pPr>
        <w:ind w:left="720"/>
        <w:jc w:val="both"/>
      </w:pPr>
    </w:p>
    <w:p w:rsidR="002044AA" w:rsidRPr="002A1C5D" w:rsidRDefault="006177A2" w:rsidP="00920983">
      <w:pPr>
        <w:numPr>
          <w:ilvl w:val="0"/>
          <w:numId w:val="24"/>
        </w:numPr>
        <w:jc w:val="both"/>
      </w:pPr>
      <w:r w:rsidRPr="002A1C5D">
        <w:t>2</w:t>
      </w:r>
      <w:r w:rsidR="008A2222">
        <w:t>8</w:t>
      </w:r>
      <w:r w:rsidR="00920983" w:rsidRPr="002A1C5D">
        <w:t xml:space="preserve">% of distinct </w:t>
      </w:r>
      <w:r w:rsidR="00295331">
        <w:t>youth</w:t>
      </w:r>
      <w:r w:rsidR="00920983" w:rsidRPr="002A1C5D">
        <w:t xml:space="preserve">s received in </w:t>
      </w:r>
      <w:r w:rsidR="00EC0776" w:rsidRPr="002A1C5D">
        <w:t>201</w:t>
      </w:r>
      <w:r w:rsidR="008A2222">
        <w:t>2</w:t>
      </w:r>
      <w:r w:rsidR="00EC0776" w:rsidRPr="002A1C5D">
        <w:t>-1</w:t>
      </w:r>
      <w:r w:rsidR="008A2222">
        <w:t>3</w:t>
      </w:r>
      <w:r w:rsidR="00920983" w:rsidRPr="002A1C5D">
        <w:t xml:space="preserve"> came from </w:t>
      </w:r>
      <w:r w:rsidRPr="002A1C5D">
        <w:t>the Alice Springs district.</w:t>
      </w:r>
      <w:r w:rsidR="002B2F12">
        <w:t xml:space="preserve"> This was followed by Palmerston at 1</w:t>
      </w:r>
      <w:r w:rsidR="00D674D2">
        <w:t>6</w:t>
      </w:r>
      <w:r w:rsidR="002B2F12">
        <w:t xml:space="preserve">%, </w:t>
      </w:r>
      <w:r w:rsidR="005938A6">
        <w:t>Casuarina</w:t>
      </w:r>
      <w:r w:rsidR="002B2F12">
        <w:t xml:space="preserve"> at 1</w:t>
      </w:r>
      <w:r w:rsidR="00D674D2">
        <w:t>2</w:t>
      </w:r>
      <w:r w:rsidR="002B2F12">
        <w:t>% and Katherine at 7%.</w:t>
      </w:r>
    </w:p>
    <w:p w:rsidR="00920983" w:rsidRDefault="005938A6" w:rsidP="00D674D2">
      <w:pPr>
        <w:ind w:left="720"/>
        <w:jc w:val="both"/>
      </w:pPr>
      <w:r>
        <w:br/>
      </w:r>
    </w:p>
    <w:p w:rsidR="005938A6" w:rsidRDefault="005938A6">
      <w:pPr>
        <w:spacing w:after="0"/>
      </w:pPr>
      <w:r>
        <w:br w:type="page"/>
      </w:r>
    </w:p>
    <w:p w:rsidR="00920983" w:rsidRPr="00787094" w:rsidRDefault="00920983" w:rsidP="00920983">
      <w:pPr>
        <w:jc w:val="both"/>
        <w:rPr>
          <w:color w:val="FF0000"/>
        </w:rPr>
      </w:pPr>
    </w:p>
    <w:p w:rsidR="00FD1A9B" w:rsidRPr="004001BB" w:rsidRDefault="00FD1A9B" w:rsidP="00AE3AD2">
      <w:pPr>
        <w:pStyle w:val="Caption"/>
        <w:keepNext/>
        <w:framePr w:hSpace="181" w:wrap="around" w:vAnchor="text" w:hAnchor="margin" w:xAlign="center" w:y="12"/>
      </w:pPr>
      <w:bookmarkStart w:id="79" w:name="_Toc372528215"/>
      <w:r w:rsidRPr="004001BB">
        <w:t xml:space="preserve">Table </w:t>
      </w:r>
      <w:r w:rsidR="004F7266">
        <w:fldChar w:fldCharType="begin"/>
      </w:r>
      <w:r w:rsidR="004F7266">
        <w:instrText xml:space="preserve"> SEQ Table \* ARABIC </w:instrText>
      </w:r>
      <w:r w:rsidR="004F7266">
        <w:fldChar w:fldCharType="separate"/>
      </w:r>
      <w:r w:rsidR="00CB06F8">
        <w:rPr>
          <w:noProof/>
        </w:rPr>
        <w:t>26</w:t>
      </w:r>
      <w:r w:rsidR="004F7266">
        <w:rPr>
          <w:noProof/>
        </w:rPr>
        <w:fldChar w:fldCharType="end"/>
      </w:r>
      <w:r w:rsidRPr="004001BB">
        <w:t xml:space="preserve">  </w:t>
      </w:r>
      <w:r w:rsidR="00295331">
        <w:t>Youth</w:t>
      </w:r>
      <w:r w:rsidRPr="004001BB">
        <w:t xml:space="preserve"> </w:t>
      </w:r>
      <w:r w:rsidR="00433D86" w:rsidRPr="004001BB">
        <w:t>receptions</w:t>
      </w:r>
      <w:r w:rsidRPr="004001BB">
        <w:t xml:space="preserve"> </w:t>
      </w:r>
      <w:r w:rsidR="007C4BD3" w:rsidRPr="004001BB">
        <w:t>by</w:t>
      </w:r>
      <w:r w:rsidRPr="004001BB">
        <w:t xml:space="preserve"> </w:t>
      </w:r>
      <w:r w:rsidR="0098693A" w:rsidRPr="004001BB">
        <w:t>offence</w:t>
      </w:r>
      <w:r w:rsidRPr="004001BB">
        <w:t>.</w:t>
      </w:r>
      <w:bookmarkEnd w:id="79"/>
    </w:p>
    <w:tbl>
      <w:tblPr>
        <w:tblW w:w="0" w:type="auto"/>
        <w:tblInd w:w="78" w:type="dxa"/>
        <w:tblLayout w:type="fixed"/>
        <w:tblLook w:val="0000" w:firstRow="0" w:lastRow="0" w:firstColumn="0" w:lastColumn="0" w:noHBand="0" w:noVBand="0"/>
      </w:tblPr>
      <w:tblGrid>
        <w:gridCol w:w="236"/>
        <w:gridCol w:w="4328"/>
        <w:gridCol w:w="829"/>
        <w:gridCol w:w="669"/>
        <w:gridCol w:w="477"/>
        <w:gridCol w:w="303"/>
        <w:gridCol w:w="985"/>
        <w:gridCol w:w="812"/>
      </w:tblGrid>
      <w:tr w:rsidR="00AD4F87" w:rsidRPr="004001BB">
        <w:trPr>
          <w:trHeight w:val="251"/>
        </w:trPr>
        <w:tc>
          <w:tcPr>
            <w:tcW w:w="4564" w:type="dxa"/>
            <w:gridSpan w:val="2"/>
            <w:tcBorders>
              <w:top w:val="single" w:sz="6" w:space="0" w:color="auto"/>
              <w:left w:val="single" w:sz="6" w:space="0" w:color="auto"/>
              <w:bottom w:val="nil"/>
            </w:tcBorders>
            <w:vAlign w:val="bottom"/>
          </w:tcPr>
          <w:p w:rsidR="00AD4F87" w:rsidRPr="004001BB" w:rsidRDefault="00AD4F87" w:rsidP="00AD4F87">
            <w:pPr>
              <w:framePr w:hSpace="181" w:wrap="around" w:vAnchor="text" w:hAnchor="margin" w:xAlign="center" w:y="12"/>
              <w:autoSpaceDE w:val="0"/>
              <w:autoSpaceDN w:val="0"/>
              <w:adjustRightInd w:val="0"/>
              <w:spacing w:after="0"/>
              <w:rPr>
                <w:rFonts w:cs="Arial"/>
                <w:b/>
                <w:bCs/>
                <w:sz w:val="14"/>
                <w:szCs w:val="14"/>
              </w:rPr>
            </w:pPr>
            <w:r w:rsidRPr="004001BB">
              <w:rPr>
                <w:rFonts w:cs="Arial"/>
                <w:b/>
                <w:bCs/>
                <w:sz w:val="14"/>
                <w:szCs w:val="14"/>
              </w:rPr>
              <w:t>Most Serious Offence</w:t>
            </w:r>
          </w:p>
        </w:tc>
        <w:tc>
          <w:tcPr>
            <w:tcW w:w="1975" w:type="dxa"/>
            <w:gridSpan w:val="3"/>
            <w:tcBorders>
              <w:top w:val="single" w:sz="6" w:space="0" w:color="auto"/>
              <w:bottom w:val="single" w:sz="6" w:space="0" w:color="auto"/>
            </w:tcBorders>
            <w:vAlign w:val="center"/>
          </w:tcPr>
          <w:p w:rsidR="00AD4F87" w:rsidRPr="004001BB" w:rsidRDefault="00AD4F87" w:rsidP="00AD4F87">
            <w:pPr>
              <w:framePr w:hSpace="181" w:wrap="around" w:vAnchor="text" w:hAnchor="margin" w:xAlign="center" w:y="12"/>
              <w:autoSpaceDE w:val="0"/>
              <w:autoSpaceDN w:val="0"/>
              <w:adjustRightInd w:val="0"/>
              <w:spacing w:after="0"/>
              <w:jc w:val="center"/>
              <w:rPr>
                <w:rFonts w:cs="Arial"/>
                <w:b/>
                <w:bCs/>
                <w:sz w:val="14"/>
                <w:szCs w:val="14"/>
              </w:rPr>
            </w:pPr>
            <w:r w:rsidRPr="004001BB">
              <w:rPr>
                <w:rFonts w:cs="Arial"/>
                <w:b/>
                <w:bCs/>
                <w:sz w:val="14"/>
                <w:szCs w:val="14"/>
              </w:rPr>
              <w:t>Age Group (Years)</w:t>
            </w:r>
          </w:p>
        </w:tc>
        <w:tc>
          <w:tcPr>
            <w:tcW w:w="303" w:type="dxa"/>
            <w:tcBorders>
              <w:top w:val="single" w:sz="6" w:space="0" w:color="auto"/>
              <w:left w:val="nil"/>
            </w:tcBorders>
          </w:tcPr>
          <w:p w:rsidR="00AD4F87" w:rsidRPr="004001BB" w:rsidRDefault="00AD4F87" w:rsidP="00802946">
            <w:pPr>
              <w:framePr w:hSpace="181" w:wrap="around" w:vAnchor="text" w:hAnchor="margin" w:xAlign="center" w:y="12"/>
              <w:autoSpaceDE w:val="0"/>
              <w:autoSpaceDN w:val="0"/>
              <w:adjustRightInd w:val="0"/>
              <w:spacing w:after="0"/>
              <w:jc w:val="center"/>
              <w:rPr>
                <w:rFonts w:cs="Arial"/>
                <w:b/>
                <w:bCs/>
                <w:sz w:val="14"/>
                <w:szCs w:val="14"/>
              </w:rPr>
            </w:pPr>
          </w:p>
        </w:tc>
        <w:tc>
          <w:tcPr>
            <w:tcW w:w="1797" w:type="dxa"/>
            <w:gridSpan w:val="2"/>
            <w:tcBorders>
              <w:top w:val="single" w:sz="6" w:space="0" w:color="auto"/>
              <w:left w:val="nil"/>
              <w:bottom w:val="single" w:sz="6" w:space="0" w:color="auto"/>
              <w:right w:val="single" w:sz="6" w:space="0" w:color="auto"/>
            </w:tcBorders>
            <w:vAlign w:val="center"/>
          </w:tcPr>
          <w:p w:rsidR="00AD4F87" w:rsidRPr="004001BB" w:rsidRDefault="00AD4F87" w:rsidP="00AD4F87">
            <w:pPr>
              <w:framePr w:hSpace="181" w:wrap="around" w:vAnchor="text" w:hAnchor="margin" w:xAlign="center" w:y="12"/>
              <w:autoSpaceDE w:val="0"/>
              <w:autoSpaceDN w:val="0"/>
              <w:adjustRightInd w:val="0"/>
              <w:spacing w:after="0"/>
              <w:jc w:val="center"/>
              <w:rPr>
                <w:rFonts w:cs="Arial"/>
                <w:b/>
                <w:bCs/>
                <w:sz w:val="14"/>
                <w:szCs w:val="14"/>
              </w:rPr>
            </w:pPr>
            <w:r w:rsidRPr="004001BB">
              <w:rPr>
                <w:rFonts w:cs="Arial"/>
                <w:b/>
                <w:bCs/>
                <w:sz w:val="14"/>
                <w:szCs w:val="14"/>
              </w:rPr>
              <w:t>Total</w:t>
            </w:r>
          </w:p>
        </w:tc>
      </w:tr>
      <w:tr w:rsidR="00AD4F87" w:rsidRPr="004001BB">
        <w:trPr>
          <w:trHeight w:val="251"/>
        </w:trPr>
        <w:tc>
          <w:tcPr>
            <w:tcW w:w="236" w:type="dxa"/>
            <w:tcBorders>
              <w:top w:val="nil"/>
              <w:left w:val="single" w:sz="6" w:space="0" w:color="auto"/>
              <w:bottom w:val="single" w:sz="6" w:space="0" w:color="auto"/>
              <w:right w:val="nil"/>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4328" w:type="dxa"/>
            <w:tcBorders>
              <w:top w:val="nil"/>
              <w:left w:val="nil"/>
              <w:bottom w:val="single" w:sz="6" w:space="0" w:color="auto"/>
            </w:tcBorders>
            <w:vAlign w:val="bottom"/>
          </w:tcPr>
          <w:p w:rsidR="00802946" w:rsidRPr="004001BB" w:rsidRDefault="00802946" w:rsidP="00AD4F87">
            <w:pPr>
              <w:framePr w:hSpace="181" w:wrap="around" w:vAnchor="text" w:hAnchor="margin" w:xAlign="center" w:y="12"/>
              <w:autoSpaceDE w:val="0"/>
              <w:autoSpaceDN w:val="0"/>
              <w:adjustRightInd w:val="0"/>
              <w:spacing w:after="0"/>
              <w:rPr>
                <w:rFonts w:cs="Arial"/>
                <w:sz w:val="14"/>
                <w:szCs w:val="14"/>
              </w:rPr>
            </w:pPr>
          </w:p>
        </w:tc>
        <w:tc>
          <w:tcPr>
            <w:tcW w:w="829" w:type="dxa"/>
            <w:tcBorders>
              <w:top w:val="single" w:sz="6" w:space="0" w:color="auto"/>
              <w:bottom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b/>
                <w:bCs/>
                <w:sz w:val="14"/>
                <w:szCs w:val="14"/>
              </w:rPr>
            </w:pPr>
            <w:r w:rsidRPr="004001BB">
              <w:rPr>
                <w:rFonts w:cs="Arial"/>
                <w:b/>
                <w:bCs/>
                <w:sz w:val="14"/>
                <w:szCs w:val="14"/>
              </w:rPr>
              <w:t>10-14</w:t>
            </w:r>
          </w:p>
        </w:tc>
        <w:tc>
          <w:tcPr>
            <w:tcW w:w="669" w:type="dxa"/>
            <w:tcBorders>
              <w:top w:val="single" w:sz="6" w:space="0" w:color="auto"/>
              <w:bottom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b/>
                <w:bCs/>
                <w:sz w:val="14"/>
                <w:szCs w:val="14"/>
              </w:rPr>
            </w:pPr>
            <w:r w:rsidRPr="004001BB">
              <w:rPr>
                <w:rFonts w:cs="Arial"/>
                <w:b/>
                <w:bCs/>
                <w:sz w:val="14"/>
                <w:szCs w:val="14"/>
              </w:rPr>
              <w:t>15-16</w:t>
            </w:r>
          </w:p>
        </w:tc>
        <w:tc>
          <w:tcPr>
            <w:tcW w:w="477" w:type="dxa"/>
            <w:tcBorders>
              <w:top w:val="single" w:sz="6" w:space="0" w:color="auto"/>
              <w:bottom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b/>
                <w:bCs/>
                <w:sz w:val="14"/>
                <w:szCs w:val="14"/>
              </w:rPr>
            </w:pPr>
            <w:r w:rsidRPr="004001BB">
              <w:rPr>
                <w:rFonts w:cs="Arial"/>
                <w:b/>
                <w:bCs/>
                <w:sz w:val="14"/>
                <w:szCs w:val="14"/>
              </w:rPr>
              <w:t>17</w:t>
            </w:r>
          </w:p>
        </w:tc>
        <w:tc>
          <w:tcPr>
            <w:tcW w:w="303" w:type="dxa"/>
            <w:tcBorders>
              <w:left w:val="nil"/>
              <w:bottom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b/>
                <w:bCs/>
                <w:sz w:val="14"/>
                <w:szCs w:val="14"/>
              </w:rPr>
            </w:pPr>
          </w:p>
        </w:tc>
        <w:tc>
          <w:tcPr>
            <w:tcW w:w="985" w:type="dxa"/>
            <w:tcBorders>
              <w:top w:val="single" w:sz="6" w:space="0" w:color="auto"/>
              <w:bottom w:val="single" w:sz="6" w:space="0" w:color="auto"/>
            </w:tcBorders>
          </w:tcPr>
          <w:p w:rsidR="00802946" w:rsidRPr="004001BB" w:rsidRDefault="00052A78" w:rsidP="009E48F8">
            <w:pPr>
              <w:framePr w:hSpace="181" w:wrap="around" w:vAnchor="text" w:hAnchor="margin" w:xAlign="center" w:y="12"/>
              <w:autoSpaceDE w:val="0"/>
              <w:autoSpaceDN w:val="0"/>
              <w:adjustRightInd w:val="0"/>
              <w:spacing w:after="0"/>
              <w:jc w:val="right"/>
              <w:rPr>
                <w:rFonts w:cs="Arial"/>
                <w:b/>
                <w:bCs/>
                <w:sz w:val="14"/>
                <w:szCs w:val="14"/>
              </w:rPr>
            </w:pPr>
            <w:r w:rsidRPr="004001BB">
              <w:rPr>
                <w:rFonts w:cs="Arial"/>
                <w:b/>
                <w:bCs/>
                <w:sz w:val="14"/>
                <w:szCs w:val="14"/>
              </w:rPr>
              <w:t>201</w:t>
            </w:r>
            <w:r w:rsidR="009E48F8">
              <w:rPr>
                <w:rFonts w:cs="Arial"/>
                <w:b/>
                <w:bCs/>
                <w:sz w:val="14"/>
                <w:szCs w:val="14"/>
              </w:rPr>
              <w:t>2</w:t>
            </w:r>
            <w:r w:rsidRPr="004001BB">
              <w:rPr>
                <w:rFonts w:cs="Arial"/>
                <w:b/>
                <w:bCs/>
                <w:sz w:val="14"/>
                <w:szCs w:val="14"/>
              </w:rPr>
              <w:t>-1</w:t>
            </w:r>
            <w:r w:rsidR="009E48F8">
              <w:rPr>
                <w:rFonts w:cs="Arial"/>
                <w:b/>
                <w:bCs/>
                <w:sz w:val="14"/>
                <w:szCs w:val="14"/>
              </w:rPr>
              <w:t>3</w:t>
            </w:r>
          </w:p>
        </w:tc>
        <w:tc>
          <w:tcPr>
            <w:tcW w:w="812" w:type="dxa"/>
            <w:tcBorders>
              <w:top w:val="single" w:sz="6" w:space="0" w:color="auto"/>
              <w:left w:val="nil"/>
              <w:bottom w:val="single" w:sz="6" w:space="0" w:color="auto"/>
              <w:right w:val="single" w:sz="6" w:space="0" w:color="auto"/>
            </w:tcBorders>
          </w:tcPr>
          <w:p w:rsidR="00802946" w:rsidRPr="004001BB" w:rsidRDefault="009E48F8" w:rsidP="00802946">
            <w:pPr>
              <w:framePr w:hSpace="181" w:wrap="around" w:vAnchor="text" w:hAnchor="margin" w:xAlign="center" w:y="12"/>
              <w:autoSpaceDE w:val="0"/>
              <w:autoSpaceDN w:val="0"/>
              <w:adjustRightInd w:val="0"/>
              <w:spacing w:after="0"/>
              <w:jc w:val="right"/>
              <w:rPr>
                <w:rFonts w:cs="Arial"/>
                <w:b/>
                <w:bCs/>
                <w:sz w:val="14"/>
                <w:szCs w:val="14"/>
              </w:rPr>
            </w:pPr>
            <w:r w:rsidRPr="004001BB">
              <w:rPr>
                <w:rFonts w:cs="Arial"/>
                <w:b/>
                <w:bCs/>
                <w:sz w:val="14"/>
                <w:szCs w:val="14"/>
              </w:rPr>
              <w:t>2011-12</w:t>
            </w:r>
          </w:p>
        </w:tc>
      </w:tr>
      <w:tr w:rsidR="00802946" w:rsidRPr="004001BB" w:rsidTr="00987569">
        <w:trPr>
          <w:trHeight w:val="230"/>
        </w:trPr>
        <w:tc>
          <w:tcPr>
            <w:tcW w:w="4564" w:type="dxa"/>
            <w:gridSpan w:val="2"/>
            <w:tcBorders>
              <w:top w:val="single" w:sz="6" w:space="0" w:color="auto"/>
              <w:left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Homicide and related offences</w:t>
            </w:r>
          </w:p>
        </w:tc>
        <w:tc>
          <w:tcPr>
            <w:tcW w:w="829" w:type="dxa"/>
            <w:tcBorders>
              <w:top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Borders>
              <w:top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477" w:type="dxa"/>
            <w:tcBorders>
              <w:top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303" w:type="dxa"/>
            <w:tcBorders>
              <w:top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b/>
                <w:bCs/>
                <w:sz w:val="14"/>
                <w:szCs w:val="14"/>
              </w:rPr>
            </w:pPr>
          </w:p>
        </w:tc>
        <w:tc>
          <w:tcPr>
            <w:tcW w:w="985" w:type="dxa"/>
            <w:tcBorders>
              <w:top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812" w:type="dxa"/>
            <w:tcBorders>
              <w:top w:val="single" w:sz="6" w:space="0" w:color="auto"/>
              <w:right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sz w:val="14"/>
                <w:szCs w:val="14"/>
              </w:rPr>
            </w:pPr>
          </w:p>
        </w:tc>
      </w:tr>
      <w:tr w:rsidR="00995820" w:rsidRPr="004001BB" w:rsidTr="00987569">
        <w:trPr>
          <w:trHeight w:val="230"/>
        </w:trPr>
        <w:tc>
          <w:tcPr>
            <w:tcW w:w="236" w:type="dxa"/>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jc w:val="right"/>
              <w:rPr>
                <w:rFonts w:ascii="MS Sans Serif" w:hAnsi="MS Sans Serif" w:cs="MS Sans Serif"/>
                <w:b/>
                <w:bCs/>
                <w:sz w:val="14"/>
                <w:szCs w:val="14"/>
              </w:rPr>
            </w:pPr>
          </w:p>
        </w:tc>
        <w:tc>
          <w:tcPr>
            <w:tcW w:w="4328" w:type="dxa"/>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Murder</w:t>
            </w:r>
          </w:p>
        </w:tc>
        <w:tc>
          <w:tcPr>
            <w:tcW w:w="82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66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477"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95820" w:rsidP="00995820">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0</w:t>
            </w:r>
          </w:p>
        </w:tc>
        <w:tc>
          <w:tcPr>
            <w:tcW w:w="812" w:type="dxa"/>
            <w:tcBorders>
              <w:right w:val="single" w:sz="6" w:space="0" w:color="auto"/>
            </w:tcBorders>
          </w:tcPr>
          <w:p w:rsidR="00995820" w:rsidRDefault="00E566BE"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w:t>
            </w:r>
          </w:p>
        </w:tc>
      </w:tr>
      <w:tr w:rsidR="00995820" w:rsidRPr="004001BB" w:rsidTr="00987569">
        <w:trPr>
          <w:trHeight w:val="230"/>
        </w:trPr>
        <w:tc>
          <w:tcPr>
            <w:tcW w:w="236" w:type="dxa"/>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Manslaughter and driving causing death</w:t>
            </w:r>
          </w:p>
        </w:tc>
        <w:tc>
          <w:tcPr>
            <w:tcW w:w="82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66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477"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95820" w:rsidP="00995820">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1</w:t>
            </w:r>
          </w:p>
        </w:tc>
        <w:tc>
          <w:tcPr>
            <w:tcW w:w="812" w:type="dxa"/>
            <w:tcBorders>
              <w:right w:val="single" w:sz="6" w:space="0" w:color="auto"/>
            </w:tcBorders>
          </w:tcPr>
          <w:p w:rsidR="00995820" w:rsidRDefault="00E566BE"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r>
      <w:tr w:rsidR="00995820" w:rsidRPr="004001BB" w:rsidTr="00987569">
        <w:trPr>
          <w:trHeight w:val="230"/>
        </w:trPr>
        <w:tc>
          <w:tcPr>
            <w:tcW w:w="236" w:type="dxa"/>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Other</w:t>
            </w:r>
          </w:p>
        </w:tc>
        <w:tc>
          <w:tcPr>
            <w:tcW w:w="82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66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477"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95820" w:rsidP="00995820">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0</w:t>
            </w:r>
          </w:p>
        </w:tc>
        <w:tc>
          <w:tcPr>
            <w:tcW w:w="812" w:type="dxa"/>
            <w:tcBorders>
              <w:right w:val="single" w:sz="6" w:space="0" w:color="auto"/>
            </w:tcBorders>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r>
      <w:tr w:rsidR="00995820" w:rsidRPr="004001BB" w:rsidTr="00987569">
        <w:trPr>
          <w:trHeight w:val="230"/>
        </w:trPr>
        <w:tc>
          <w:tcPr>
            <w:tcW w:w="4564" w:type="dxa"/>
            <w:gridSpan w:val="2"/>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Acts intended to cause injury</w:t>
            </w:r>
          </w:p>
        </w:tc>
        <w:tc>
          <w:tcPr>
            <w:tcW w:w="829" w:type="dxa"/>
          </w:tcPr>
          <w:p w:rsidR="00995820" w:rsidRPr="004001BB" w:rsidRDefault="005B4C04" w:rsidP="00995820">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37</w:t>
            </w:r>
          </w:p>
        </w:tc>
        <w:tc>
          <w:tcPr>
            <w:tcW w:w="669" w:type="dxa"/>
          </w:tcPr>
          <w:p w:rsidR="00995820" w:rsidRDefault="005B4C04"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74</w:t>
            </w:r>
          </w:p>
        </w:tc>
        <w:tc>
          <w:tcPr>
            <w:tcW w:w="477" w:type="dxa"/>
          </w:tcPr>
          <w:p w:rsidR="00995820" w:rsidRDefault="009E48F8"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42</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95820" w:rsidP="009E48F8">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15</w:t>
            </w:r>
            <w:r w:rsidR="009E48F8" w:rsidRPr="009E48F8">
              <w:rPr>
                <w:rFonts w:cs="Arial"/>
                <w:b/>
                <w:color w:val="000000"/>
                <w:sz w:val="14"/>
                <w:szCs w:val="14"/>
              </w:rPr>
              <w:t>3</w:t>
            </w:r>
          </w:p>
        </w:tc>
        <w:tc>
          <w:tcPr>
            <w:tcW w:w="812" w:type="dxa"/>
            <w:tcBorders>
              <w:right w:val="single" w:sz="6" w:space="0" w:color="auto"/>
            </w:tcBorders>
          </w:tcPr>
          <w:p w:rsidR="00995820" w:rsidRDefault="00995820" w:rsidP="009E48F8">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w:t>
            </w:r>
            <w:r w:rsidR="009E48F8">
              <w:rPr>
                <w:rFonts w:cs="Arial"/>
                <w:color w:val="000000"/>
                <w:sz w:val="14"/>
                <w:szCs w:val="14"/>
              </w:rPr>
              <w:t>12</w:t>
            </w:r>
          </w:p>
        </w:tc>
      </w:tr>
      <w:tr w:rsidR="00995820" w:rsidRPr="004001BB" w:rsidTr="00987569">
        <w:trPr>
          <w:trHeight w:val="230"/>
        </w:trPr>
        <w:tc>
          <w:tcPr>
            <w:tcW w:w="4564" w:type="dxa"/>
            <w:gridSpan w:val="2"/>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Sexual assault and related offences</w:t>
            </w:r>
          </w:p>
        </w:tc>
        <w:tc>
          <w:tcPr>
            <w:tcW w:w="829" w:type="dxa"/>
          </w:tcPr>
          <w:p w:rsidR="00995820" w:rsidRPr="004001BB" w:rsidRDefault="00995820" w:rsidP="00995820">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2</w:t>
            </w:r>
          </w:p>
        </w:tc>
        <w:tc>
          <w:tcPr>
            <w:tcW w:w="669" w:type="dxa"/>
          </w:tcPr>
          <w:p w:rsidR="00995820" w:rsidRDefault="005B4C04"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7</w:t>
            </w:r>
          </w:p>
        </w:tc>
        <w:tc>
          <w:tcPr>
            <w:tcW w:w="477" w:type="dxa"/>
          </w:tcPr>
          <w:p w:rsidR="00995820" w:rsidRDefault="009E48F8"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4</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E48F8" w:rsidP="00995820">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13</w:t>
            </w:r>
          </w:p>
        </w:tc>
        <w:tc>
          <w:tcPr>
            <w:tcW w:w="812" w:type="dxa"/>
            <w:tcBorders>
              <w:right w:val="single" w:sz="6" w:space="0" w:color="auto"/>
            </w:tcBorders>
          </w:tcPr>
          <w:p w:rsidR="00995820" w:rsidRDefault="009E48F8"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8</w:t>
            </w:r>
          </w:p>
        </w:tc>
      </w:tr>
      <w:tr w:rsidR="00995820" w:rsidRPr="004001BB" w:rsidTr="00987569">
        <w:trPr>
          <w:trHeight w:val="230"/>
        </w:trPr>
        <w:tc>
          <w:tcPr>
            <w:tcW w:w="4564" w:type="dxa"/>
            <w:gridSpan w:val="2"/>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Dangerous or negligent acts endangering persons</w:t>
            </w:r>
          </w:p>
        </w:tc>
        <w:tc>
          <w:tcPr>
            <w:tcW w:w="829" w:type="dxa"/>
          </w:tcPr>
          <w:p w:rsidR="00995820" w:rsidRPr="004001BB" w:rsidRDefault="00995820" w:rsidP="00995820">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477"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95820" w:rsidP="00995820">
            <w:pPr>
              <w:framePr w:hSpace="181" w:wrap="around" w:vAnchor="text" w:hAnchor="margin" w:xAlign="center" w:y="12"/>
              <w:autoSpaceDE w:val="0"/>
              <w:autoSpaceDN w:val="0"/>
              <w:adjustRightInd w:val="0"/>
              <w:spacing w:after="0"/>
              <w:jc w:val="right"/>
              <w:rPr>
                <w:rFonts w:cs="Arial"/>
                <w:b/>
                <w:color w:val="000000"/>
                <w:sz w:val="14"/>
                <w:szCs w:val="14"/>
              </w:rPr>
            </w:pPr>
          </w:p>
        </w:tc>
        <w:tc>
          <w:tcPr>
            <w:tcW w:w="812" w:type="dxa"/>
            <w:tcBorders>
              <w:right w:val="single" w:sz="6" w:space="0" w:color="auto"/>
            </w:tcBorders>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r>
      <w:tr w:rsidR="00995820" w:rsidRPr="004001BB" w:rsidTr="00987569">
        <w:trPr>
          <w:trHeight w:val="230"/>
        </w:trPr>
        <w:tc>
          <w:tcPr>
            <w:tcW w:w="236" w:type="dxa"/>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Driving under the influence of alcohol or other substance</w:t>
            </w:r>
          </w:p>
        </w:tc>
        <w:tc>
          <w:tcPr>
            <w:tcW w:w="82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66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477" w:type="dxa"/>
          </w:tcPr>
          <w:p w:rsidR="00995820" w:rsidRDefault="009E48F8"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95820" w:rsidP="00995820">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1</w:t>
            </w:r>
          </w:p>
        </w:tc>
        <w:tc>
          <w:tcPr>
            <w:tcW w:w="812" w:type="dxa"/>
            <w:tcBorders>
              <w:right w:val="single" w:sz="6" w:space="0" w:color="auto"/>
            </w:tcBorders>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r>
      <w:tr w:rsidR="00995820" w:rsidRPr="004001BB" w:rsidTr="00987569">
        <w:trPr>
          <w:trHeight w:val="230"/>
        </w:trPr>
        <w:tc>
          <w:tcPr>
            <w:tcW w:w="236" w:type="dxa"/>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Dangerous or negligent driving of a vehicle</w:t>
            </w:r>
          </w:p>
        </w:tc>
        <w:tc>
          <w:tcPr>
            <w:tcW w:w="82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2</w:t>
            </w:r>
          </w:p>
        </w:tc>
        <w:tc>
          <w:tcPr>
            <w:tcW w:w="66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10</w:t>
            </w:r>
          </w:p>
        </w:tc>
        <w:tc>
          <w:tcPr>
            <w:tcW w:w="477"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2</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95820" w:rsidP="00995820">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14</w:t>
            </w:r>
          </w:p>
        </w:tc>
        <w:tc>
          <w:tcPr>
            <w:tcW w:w="812" w:type="dxa"/>
            <w:tcBorders>
              <w:right w:val="single" w:sz="6" w:space="0" w:color="auto"/>
            </w:tcBorders>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3</w:t>
            </w:r>
          </w:p>
        </w:tc>
      </w:tr>
      <w:tr w:rsidR="00995820" w:rsidRPr="004001BB" w:rsidTr="00987569">
        <w:trPr>
          <w:trHeight w:val="230"/>
        </w:trPr>
        <w:tc>
          <w:tcPr>
            <w:tcW w:w="236" w:type="dxa"/>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Other</w:t>
            </w:r>
          </w:p>
        </w:tc>
        <w:tc>
          <w:tcPr>
            <w:tcW w:w="82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2</w:t>
            </w:r>
          </w:p>
        </w:tc>
        <w:tc>
          <w:tcPr>
            <w:tcW w:w="66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w:t>
            </w:r>
          </w:p>
        </w:tc>
        <w:tc>
          <w:tcPr>
            <w:tcW w:w="477"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95820" w:rsidP="00995820">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3</w:t>
            </w:r>
          </w:p>
        </w:tc>
        <w:tc>
          <w:tcPr>
            <w:tcW w:w="812" w:type="dxa"/>
            <w:tcBorders>
              <w:right w:val="single" w:sz="6" w:space="0" w:color="auto"/>
            </w:tcBorders>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w:t>
            </w:r>
          </w:p>
        </w:tc>
      </w:tr>
      <w:tr w:rsidR="00995820" w:rsidRPr="004001BB" w:rsidTr="00987569">
        <w:trPr>
          <w:trHeight w:val="230"/>
        </w:trPr>
        <w:tc>
          <w:tcPr>
            <w:tcW w:w="4564" w:type="dxa"/>
            <w:gridSpan w:val="2"/>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Abduction, harassment and other offences against the person</w:t>
            </w:r>
          </w:p>
        </w:tc>
        <w:tc>
          <w:tcPr>
            <w:tcW w:w="829" w:type="dxa"/>
          </w:tcPr>
          <w:p w:rsidR="00995820" w:rsidRPr="004001BB" w:rsidRDefault="005B4C04" w:rsidP="00995820">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1</w:t>
            </w:r>
          </w:p>
        </w:tc>
        <w:tc>
          <w:tcPr>
            <w:tcW w:w="669" w:type="dxa"/>
          </w:tcPr>
          <w:p w:rsidR="00995820" w:rsidRDefault="005B4C04"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477"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95820" w:rsidP="00995820">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1</w:t>
            </w:r>
          </w:p>
        </w:tc>
        <w:tc>
          <w:tcPr>
            <w:tcW w:w="812" w:type="dxa"/>
            <w:tcBorders>
              <w:right w:val="single" w:sz="6" w:space="0" w:color="auto"/>
            </w:tcBorders>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w:t>
            </w:r>
          </w:p>
        </w:tc>
      </w:tr>
      <w:tr w:rsidR="00995820" w:rsidRPr="004001BB" w:rsidTr="00987569">
        <w:trPr>
          <w:trHeight w:val="230"/>
        </w:trPr>
        <w:tc>
          <w:tcPr>
            <w:tcW w:w="4564" w:type="dxa"/>
            <w:gridSpan w:val="2"/>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Robbery, extortion and related offences</w:t>
            </w:r>
          </w:p>
        </w:tc>
        <w:tc>
          <w:tcPr>
            <w:tcW w:w="829" w:type="dxa"/>
          </w:tcPr>
          <w:p w:rsidR="00995820" w:rsidRPr="004001BB" w:rsidRDefault="005B4C04" w:rsidP="00995820">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2</w:t>
            </w:r>
          </w:p>
        </w:tc>
        <w:tc>
          <w:tcPr>
            <w:tcW w:w="669" w:type="dxa"/>
          </w:tcPr>
          <w:p w:rsidR="00995820" w:rsidRDefault="005B4C04"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4</w:t>
            </w:r>
          </w:p>
        </w:tc>
        <w:tc>
          <w:tcPr>
            <w:tcW w:w="477" w:type="dxa"/>
          </w:tcPr>
          <w:p w:rsidR="00995820" w:rsidRDefault="009E48F8"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E48F8" w:rsidP="00995820">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7</w:t>
            </w:r>
          </w:p>
        </w:tc>
        <w:tc>
          <w:tcPr>
            <w:tcW w:w="812" w:type="dxa"/>
            <w:tcBorders>
              <w:right w:val="single" w:sz="6" w:space="0" w:color="auto"/>
            </w:tcBorders>
          </w:tcPr>
          <w:p w:rsidR="00995820" w:rsidRDefault="009E48F8"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18</w:t>
            </w:r>
          </w:p>
        </w:tc>
      </w:tr>
      <w:tr w:rsidR="00995820" w:rsidRPr="004001BB" w:rsidTr="00987569">
        <w:trPr>
          <w:trHeight w:val="230"/>
        </w:trPr>
        <w:tc>
          <w:tcPr>
            <w:tcW w:w="4564" w:type="dxa"/>
            <w:gridSpan w:val="2"/>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Unlawful entry with intent/burglary, break and enter</w:t>
            </w:r>
          </w:p>
        </w:tc>
        <w:tc>
          <w:tcPr>
            <w:tcW w:w="829" w:type="dxa"/>
          </w:tcPr>
          <w:p w:rsidR="00995820" w:rsidRPr="004001BB" w:rsidRDefault="005B4C04" w:rsidP="00995820">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56</w:t>
            </w:r>
          </w:p>
        </w:tc>
        <w:tc>
          <w:tcPr>
            <w:tcW w:w="669" w:type="dxa"/>
          </w:tcPr>
          <w:p w:rsidR="00995820" w:rsidRDefault="005B4C04"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58</w:t>
            </w:r>
          </w:p>
        </w:tc>
        <w:tc>
          <w:tcPr>
            <w:tcW w:w="477" w:type="dxa"/>
          </w:tcPr>
          <w:p w:rsidR="00995820" w:rsidRDefault="009E48F8"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24</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95820" w:rsidP="009E48F8">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1</w:t>
            </w:r>
            <w:r w:rsidR="009E48F8" w:rsidRPr="009E48F8">
              <w:rPr>
                <w:rFonts w:cs="Arial"/>
                <w:b/>
                <w:color w:val="000000"/>
                <w:sz w:val="14"/>
                <w:szCs w:val="14"/>
              </w:rPr>
              <w:t>38</w:t>
            </w:r>
          </w:p>
        </w:tc>
        <w:tc>
          <w:tcPr>
            <w:tcW w:w="812" w:type="dxa"/>
            <w:tcBorders>
              <w:right w:val="single" w:sz="6" w:space="0" w:color="auto"/>
            </w:tcBorders>
          </w:tcPr>
          <w:p w:rsidR="00995820" w:rsidRDefault="009E48F8"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99</w:t>
            </w:r>
          </w:p>
        </w:tc>
      </w:tr>
      <w:tr w:rsidR="00995820" w:rsidRPr="004001BB" w:rsidTr="00987569">
        <w:trPr>
          <w:trHeight w:val="230"/>
        </w:trPr>
        <w:tc>
          <w:tcPr>
            <w:tcW w:w="4564" w:type="dxa"/>
            <w:gridSpan w:val="2"/>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Theft and related offences</w:t>
            </w:r>
          </w:p>
        </w:tc>
        <w:tc>
          <w:tcPr>
            <w:tcW w:w="829" w:type="dxa"/>
          </w:tcPr>
          <w:p w:rsidR="00995820" w:rsidRPr="004001BB" w:rsidRDefault="00995820" w:rsidP="00995820">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477"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95820" w:rsidP="00995820">
            <w:pPr>
              <w:framePr w:hSpace="181" w:wrap="around" w:vAnchor="text" w:hAnchor="margin" w:xAlign="center" w:y="12"/>
              <w:autoSpaceDE w:val="0"/>
              <w:autoSpaceDN w:val="0"/>
              <w:adjustRightInd w:val="0"/>
              <w:spacing w:after="0"/>
              <w:jc w:val="right"/>
              <w:rPr>
                <w:rFonts w:cs="Arial"/>
                <w:b/>
                <w:color w:val="000000"/>
                <w:sz w:val="14"/>
                <w:szCs w:val="14"/>
              </w:rPr>
            </w:pPr>
          </w:p>
        </w:tc>
        <w:tc>
          <w:tcPr>
            <w:tcW w:w="812" w:type="dxa"/>
            <w:tcBorders>
              <w:right w:val="single" w:sz="6" w:space="0" w:color="auto"/>
            </w:tcBorders>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r>
      <w:tr w:rsidR="00995820" w:rsidRPr="004001BB" w:rsidTr="00987569">
        <w:trPr>
          <w:trHeight w:val="230"/>
        </w:trPr>
        <w:tc>
          <w:tcPr>
            <w:tcW w:w="236" w:type="dxa"/>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Motor vehicle theft and related offences</w:t>
            </w:r>
          </w:p>
        </w:tc>
        <w:tc>
          <w:tcPr>
            <w:tcW w:w="82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6</w:t>
            </w:r>
          </w:p>
        </w:tc>
        <w:tc>
          <w:tcPr>
            <w:tcW w:w="66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w:t>
            </w:r>
          </w:p>
        </w:tc>
        <w:tc>
          <w:tcPr>
            <w:tcW w:w="477"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4</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95820" w:rsidP="00995820">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11</w:t>
            </w:r>
          </w:p>
        </w:tc>
        <w:tc>
          <w:tcPr>
            <w:tcW w:w="812" w:type="dxa"/>
            <w:tcBorders>
              <w:right w:val="single" w:sz="6" w:space="0" w:color="auto"/>
            </w:tcBorders>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15</w:t>
            </w:r>
          </w:p>
        </w:tc>
      </w:tr>
      <w:tr w:rsidR="00995820" w:rsidRPr="004001BB" w:rsidTr="00987569">
        <w:trPr>
          <w:trHeight w:val="230"/>
        </w:trPr>
        <w:tc>
          <w:tcPr>
            <w:tcW w:w="236" w:type="dxa"/>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Other</w:t>
            </w:r>
          </w:p>
        </w:tc>
        <w:tc>
          <w:tcPr>
            <w:tcW w:w="82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6</w:t>
            </w:r>
          </w:p>
        </w:tc>
        <w:tc>
          <w:tcPr>
            <w:tcW w:w="66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7</w:t>
            </w:r>
          </w:p>
        </w:tc>
        <w:tc>
          <w:tcPr>
            <w:tcW w:w="477"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5</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95820" w:rsidP="00995820">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18</w:t>
            </w:r>
          </w:p>
        </w:tc>
        <w:tc>
          <w:tcPr>
            <w:tcW w:w="812" w:type="dxa"/>
            <w:tcBorders>
              <w:right w:val="single" w:sz="6" w:space="0" w:color="auto"/>
            </w:tcBorders>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22</w:t>
            </w:r>
          </w:p>
        </w:tc>
      </w:tr>
      <w:tr w:rsidR="00995820" w:rsidRPr="004001BB" w:rsidTr="00987569">
        <w:trPr>
          <w:trHeight w:val="230"/>
        </w:trPr>
        <w:tc>
          <w:tcPr>
            <w:tcW w:w="4564" w:type="dxa"/>
            <w:gridSpan w:val="2"/>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Fraud, deception and related offences</w:t>
            </w:r>
          </w:p>
        </w:tc>
        <w:tc>
          <w:tcPr>
            <w:tcW w:w="829" w:type="dxa"/>
          </w:tcPr>
          <w:p w:rsidR="00995820" w:rsidRPr="004001BB" w:rsidRDefault="00995820" w:rsidP="00995820">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0</w:t>
            </w:r>
          </w:p>
        </w:tc>
        <w:tc>
          <w:tcPr>
            <w:tcW w:w="66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477"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95820" w:rsidP="00995820">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0</w:t>
            </w:r>
          </w:p>
        </w:tc>
        <w:tc>
          <w:tcPr>
            <w:tcW w:w="812" w:type="dxa"/>
            <w:tcBorders>
              <w:right w:val="single" w:sz="6" w:space="0" w:color="auto"/>
            </w:tcBorders>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r>
      <w:tr w:rsidR="00995820" w:rsidRPr="004001BB" w:rsidTr="00987569">
        <w:trPr>
          <w:trHeight w:val="230"/>
        </w:trPr>
        <w:tc>
          <w:tcPr>
            <w:tcW w:w="4564" w:type="dxa"/>
            <w:gridSpan w:val="2"/>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Illicit drug offences</w:t>
            </w:r>
          </w:p>
        </w:tc>
        <w:tc>
          <w:tcPr>
            <w:tcW w:w="829" w:type="dxa"/>
          </w:tcPr>
          <w:p w:rsidR="00995820" w:rsidRPr="004001BB" w:rsidRDefault="00995820" w:rsidP="00995820">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1</w:t>
            </w:r>
          </w:p>
        </w:tc>
        <w:tc>
          <w:tcPr>
            <w:tcW w:w="669" w:type="dxa"/>
          </w:tcPr>
          <w:p w:rsidR="00995820" w:rsidRDefault="005B4C04"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477" w:type="dxa"/>
          </w:tcPr>
          <w:p w:rsidR="00995820" w:rsidRDefault="009E48F8"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2</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E48F8" w:rsidP="00995820">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3</w:t>
            </w:r>
          </w:p>
        </w:tc>
        <w:tc>
          <w:tcPr>
            <w:tcW w:w="812" w:type="dxa"/>
            <w:tcBorders>
              <w:right w:val="single" w:sz="6" w:space="0" w:color="auto"/>
            </w:tcBorders>
          </w:tcPr>
          <w:p w:rsidR="00995820" w:rsidRDefault="009E48F8"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2</w:t>
            </w:r>
          </w:p>
        </w:tc>
      </w:tr>
      <w:tr w:rsidR="00995820" w:rsidRPr="004001BB" w:rsidTr="00987569">
        <w:trPr>
          <w:trHeight w:val="230"/>
        </w:trPr>
        <w:tc>
          <w:tcPr>
            <w:tcW w:w="4564" w:type="dxa"/>
            <w:gridSpan w:val="2"/>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Prohibited and regulated weapons and explosive offences</w:t>
            </w:r>
          </w:p>
        </w:tc>
        <w:tc>
          <w:tcPr>
            <w:tcW w:w="829" w:type="dxa"/>
          </w:tcPr>
          <w:p w:rsidR="00995820" w:rsidRPr="004001BB" w:rsidRDefault="005B4C04" w:rsidP="00995820">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10</w:t>
            </w:r>
          </w:p>
        </w:tc>
        <w:tc>
          <w:tcPr>
            <w:tcW w:w="669" w:type="dxa"/>
          </w:tcPr>
          <w:p w:rsidR="00995820" w:rsidRDefault="005B4C04"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2</w:t>
            </w:r>
          </w:p>
        </w:tc>
        <w:tc>
          <w:tcPr>
            <w:tcW w:w="477" w:type="dxa"/>
          </w:tcPr>
          <w:p w:rsidR="00995820" w:rsidRDefault="009E48F8"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6</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E48F8" w:rsidP="00995820">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19</w:t>
            </w:r>
          </w:p>
        </w:tc>
        <w:tc>
          <w:tcPr>
            <w:tcW w:w="812" w:type="dxa"/>
            <w:tcBorders>
              <w:right w:val="single" w:sz="6" w:space="0" w:color="auto"/>
            </w:tcBorders>
          </w:tcPr>
          <w:p w:rsidR="00995820" w:rsidRDefault="009E48F8"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9</w:t>
            </w:r>
          </w:p>
        </w:tc>
      </w:tr>
      <w:tr w:rsidR="00995820" w:rsidRPr="004001BB" w:rsidTr="00987569">
        <w:trPr>
          <w:trHeight w:val="230"/>
        </w:trPr>
        <w:tc>
          <w:tcPr>
            <w:tcW w:w="4564" w:type="dxa"/>
            <w:gridSpan w:val="2"/>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Property damage and environmental pollution</w:t>
            </w:r>
          </w:p>
        </w:tc>
        <w:tc>
          <w:tcPr>
            <w:tcW w:w="829" w:type="dxa"/>
          </w:tcPr>
          <w:p w:rsidR="00995820" w:rsidRPr="004001BB" w:rsidRDefault="005B4C04" w:rsidP="00995820">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5</w:t>
            </w:r>
          </w:p>
        </w:tc>
        <w:tc>
          <w:tcPr>
            <w:tcW w:w="669" w:type="dxa"/>
          </w:tcPr>
          <w:p w:rsidR="00995820" w:rsidRDefault="005B4C04"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7</w:t>
            </w:r>
          </w:p>
        </w:tc>
        <w:tc>
          <w:tcPr>
            <w:tcW w:w="477" w:type="dxa"/>
          </w:tcPr>
          <w:p w:rsidR="00995820" w:rsidRDefault="009E48F8"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E48F8" w:rsidP="00995820">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13</w:t>
            </w:r>
          </w:p>
        </w:tc>
        <w:tc>
          <w:tcPr>
            <w:tcW w:w="812" w:type="dxa"/>
            <w:tcBorders>
              <w:right w:val="single" w:sz="6" w:space="0" w:color="auto"/>
            </w:tcBorders>
          </w:tcPr>
          <w:p w:rsidR="00995820" w:rsidRDefault="009E48F8"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17</w:t>
            </w:r>
          </w:p>
        </w:tc>
      </w:tr>
      <w:tr w:rsidR="00995820" w:rsidRPr="004001BB" w:rsidTr="00987569">
        <w:trPr>
          <w:trHeight w:val="230"/>
        </w:trPr>
        <w:tc>
          <w:tcPr>
            <w:tcW w:w="4564" w:type="dxa"/>
            <w:gridSpan w:val="2"/>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Public order offences</w:t>
            </w:r>
          </w:p>
        </w:tc>
        <w:tc>
          <w:tcPr>
            <w:tcW w:w="829" w:type="dxa"/>
          </w:tcPr>
          <w:p w:rsidR="00995820" w:rsidRPr="004001BB" w:rsidRDefault="005B4C04" w:rsidP="00995820">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3</w:t>
            </w:r>
          </w:p>
        </w:tc>
        <w:tc>
          <w:tcPr>
            <w:tcW w:w="669" w:type="dxa"/>
          </w:tcPr>
          <w:p w:rsidR="00995820" w:rsidRDefault="005B4C04"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w:t>
            </w:r>
          </w:p>
        </w:tc>
        <w:tc>
          <w:tcPr>
            <w:tcW w:w="477" w:type="dxa"/>
          </w:tcPr>
          <w:p w:rsidR="00995820" w:rsidRDefault="009E48F8"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E48F8" w:rsidP="00995820">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4</w:t>
            </w:r>
          </w:p>
        </w:tc>
        <w:tc>
          <w:tcPr>
            <w:tcW w:w="812" w:type="dxa"/>
            <w:tcBorders>
              <w:right w:val="single" w:sz="6" w:space="0" w:color="auto"/>
            </w:tcBorders>
          </w:tcPr>
          <w:p w:rsidR="00995820" w:rsidRDefault="009E48F8"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w:t>
            </w:r>
          </w:p>
        </w:tc>
      </w:tr>
      <w:tr w:rsidR="00995820" w:rsidRPr="004001BB" w:rsidTr="00987569">
        <w:trPr>
          <w:trHeight w:val="230"/>
        </w:trPr>
        <w:tc>
          <w:tcPr>
            <w:tcW w:w="4564" w:type="dxa"/>
            <w:gridSpan w:val="2"/>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Traffic and vehicle regulatory offences</w:t>
            </w:r>
          </w:p>
        </w:tc>
        <w:tc>
          <w:tcPr>
            <w:tcW w:w="829" w:type="dxa"/>
          </w:tcPr>
          <w:p w:rsidR="00995820" w:rsidRPr="004001BB" w:rsidRDefault="00995820" w:rsidP="00995820">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477"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95820" w:rsidP="00995820">
            <w:pPr>
              <w:framePr w:hSpace="181" w:wrap="around" w:vAnchor="text" w:hAnchor="margin" w:xAlign="center" w:y="12"/>
              <w:autoSpaceDE w:val="0"/>
              <w:autoSpaceDN w:val="0"/>
              <w:adjustRightInd w:val="0"/>
              <w:spacing w:after="0"/>
              <w:jc w:val="right"/>
              <w:rPr>
                <w:rFonts w:cs="Arial"/>
                <w:b/>
                <w:color w:val="000000"/>
                <w:sz w:val="14"/>
                <w:szCs w:val="14"/>
              </w:rPr>
            </w:pPr>
          </w:p>
        </w:tc>
        <w:tc>
          <w:tcPr>
            <w:tcW w:w="812" w:type="dxa"/>
            <w:tcBorders>
              <w:right w:val="single" w:sz="6" w:space="0" w:color="auto"/>
            </w:tcBorders>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r>
      <w:tr w:rsidR="00995820" w:rsidRPr="004001BB" w:rsidTr="00987569">
        <w:trPr>
          <w:trHeight w:val="230"/>
        </w:trPr>
        <w:tc>
          <w:tcPr>
            <w:tcW w:w="236" w:type="dxa"/>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Driving licence offences</w:t>
            </w:r>
          </w:p>
        </w:tc>
        <w:tc>
          <w:tcPr>
            <w:tcW w:w="82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66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477"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95820" w:rsidP="00995820">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0</w:t>
            </w:r>
          </w:p>
        </w:tc>
        <w:tc>
          <w:tcPr>
            <w:tcW w:w="812" w:type="dxa"/>
            <w:tcBorders>
              <w:right w:val="single" w:sz="6" w:space="0" w:color="auto"/>
            </w:tcBorders>
          </w:tcPr>
          <w:p w:rsidR="00995820" w:rsidRDefault="009E48F8"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r>
      <w:tr w:rsidR="00995820" w:rsidRPr="004001BB" w:rsidTr="00987569">
        <w:trPr>
          <w:trHeight w:val="230"/>
        </w:trPr>
        <w:tc>
          <w:tcPr>
            <w:tcW w:w="236" w:type="dxa"/>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Exceeding the prescribed content of alcohol</w:t>
            </w:r>
          </w:p>
        </w:tc>
        <w:tc>
          <w:tcPr>
            <w:tcW w:w="82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66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477"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95820" w:rsidP="00995820">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0</w:t>
            </w:r>
          </w:p>
        </w:tc>
        <w:tc>
          <w:tcPr>
            <w:tcW w:w="812" w:type="dxa"/>
            <w:tcBorders>
              <w:right w:val="single" w:sz="6" w:space="0" w:color="auto"/>
            </w:tcBorders>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w:t>
            </w:r>
          </w:p>
        </w:tc>
      </w:tr>
      <w:tr w:rsidR="00995820" w:rsidRPr="004001BB" w:rsidTr="00987569">
        <w:trPr>
          <w:trHeight w:val="230"/>
        </w:trPr>
        <w:tc>
          <w:tcPr>
            <w:tcW w:w="236" w:type="dxa"/>
            <w:tcBorders>
              <w:left w:val="single" w:sz="6" w:space="0" w:color="auto"/>
            </w:tcBorders>
          </w:tcPr>
          <w:p w:rsidR="00995820" w:rsidRPr="004001BB" w:rsidRDefault="00995820" w:rsidP="00995820">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995820" w:rsidRPr="004001BB" w:rsidRDefault="00995820" w:rsidP="00995820">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Other</w:t>
            </w:r>
          </w:p>
        </w:tc>
        <w:tc>
          <w:tcPr>
            <w:tcW w:w="82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669"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477"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303" w:type="dxa"/>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995820" w:rsidRPr="009E48F8" w:rsidRDefault="00995820" w:rsidP="00995820">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0</w:t>
            </w:r>
          </w:p>
        </w:tc>
        <w:tc>
          <w:tcPr>
            <w:tcW w:w="812" w:type="dxa"/>
            <w:tcBorders>
              <w:right w:val="single" w:sz="6" w:space="0" w:color="auto"/>
            </w:tcBorders>
          </w:tcPr>
          <w:p w:rsidR="00995820" w:rsidRDefault="00995820" w:rsidP="00995820">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r>
      <w:tr w:rsidR="00802946" w:rsidRPr="004001BB" w:rsidTr="00987569">
        <w:trPr>
          <w:trHeight w:val="230"/>
        </w:trPr>
        <w:tc>
          <w:tcPr>
            <w:tcW w:w="5393" w:type="dxa"/>
            <w:gridSpan w:val="3"/>
            <w:tcBorders>
              <w:left w:val="single" w:sz="6" w:space="0" w:color="auto"/>
            </w:tcBorders>
          </w:tcPr>
          <w:p w:rsidR="00802946" w:rsidRPr="004001BB" w:rsidRDefault="00052A78" w:rsidP="00052A78">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Offences against justice p</w:t>
            </w:r>
            <w:r w:rsidR="008469EE" w:rsidRPr="004001BB">
              <w:rPr>
                <w:rFonts w:cs="Arial"/>
                <w:sz w:val="14"/>
                <w:szCs w:val="14"/>
              </w:rPr>
              <w:t>rocedures</w:t>
            </w:r>
            <w:r w:rsidRPr="004001BB">
              <w:rPr>
                <w:rFonts w:cs="Arial"/>
                <w:sz w:val="14"/>
                <w:szCs w:val="14"/>
              </w:rPr>
              <w:t>, gov</w:t>
            </w:r>
            <w:r w:rsidR="00C1514D" w:rsidRPr="004001BB">
              <w:rPr>
                <w:rFonts w:cs="Arial"/>
                <w:sz w:val="14"/>
                <w:szCs w:val="14"/>
              </w:rPr>
              <w:t>’</w:t>
            </w:r>
            <w:r w:rsidRPr="004001BB">
              <w:rPr>
                <w:rFonts w:cs="Arial"/>
                <w:sz w:val="14"/>
                <w:szCs w:val="14"/>
              </w:rPr>
              <w:t>t security and gov</w:t>
            </w:r>
            <w:r w:rsidR="00C1514D" w:rsidRPr="004001BB">
              <w:rPr>
                <w:rFonts w:cs="Arial"/>
                <w:sz w:val="14"/>
                <w:szCs w:val="14"/>
              </w:rPr>
              <w:t>’</w:t>
            </w:r>
            <w:r w:rsidRPr="004001BB">
              <w:rPr>
                <w:rFonts w:cs="Arial"/>
                <w:sz w:val="14"/>
                <w:szCs w:val="14"/>
              </w:rPr>
              <w:t>t operations</w:t>
            </w:r>
          </w:p>
        </w:tc>
        <w:tc>
          <w:tcPr>
            <w:tcW w:w="669" w:type="dxa"/>
          </w:tcPr>
          <w:p w:rsidR="00802946" w:rsidRPr="004001BB"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477" w:type="dxa"/>
          </w:tcPr>
          <w:p w:rsidR="00802946" w:rsidRPr="004001BB"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303" w:type="dxa"/>
          </w:tcPr>
          <w:p w:rsidR="00802946" w:rsidRPr="004001BB" w:rsidRDefault="00802946" w:rsidP="00802946">
            <w:pPr>
              <w:framePr w:hSpace="181" w:wrap="around" w:vAnchor="text" w:hAnchor="margin" w:xAlign="center" w:y="12"/>
              <w:autoSpaceDE w:val="0"/>
              <w:autoSpaceDN w:val="0"/>
              <w:adjustRightInd w:val="0"/>
              <w:spacing w:after="0"/>
              <w:jc w:val="right"/>
              <w:rPr>
                <w:rFonts w:cs="Arial"/>
                <w:b/>
                <w:bCs/>
                <w:sz w:val="14"/>
                <w:szCs w:val="14"/>
              </w:rPr>
            </w:pPr>
          </w:p>
        </w:tc>
        <w:tc>
          <w:tcPr>
            <w:tcW w:w="985" w:type="dxa"/>
          </w:tcPr>
          <w:p w:rsidR="00802946" w:rsidRPr="009E48F8" w:rsidRDefault="00802946" w:rsidP="00802946">
            <w:pPr>
              <w:framePr w:hSpace="181" w:wrap="around" w:vAnchor="text" w:hAnchor="margin" w:xAlign="center" w:y="12"/>
              <w:autoSpaceDE w:val="0"/>
              <w:autoSpaceDN w:val="0"/>
              <w:adjustRightInd w:val="0"/>
              <w:spacing w:after="0"/>
              <w:jc w:val="right"/>
              <w:rPr>
                <w:rFonts w:cs="Arial"/>
                <w:b/>
                <w:bCs/>
                <w:sz w:val="14"/>
                <w:szCs w:val="14"/>
              </w:rPr>
            </w:pPr>
          </w:p>
        </w:tc>
        <w:tc>
          <w:tcPr>
            <w:tcW w:w="812" w:type="dxa"/>
            <w:tcBorders>
              <w:right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sz w:val="14"/>
                <w:szCs w:val="14"/>
              </w:rPr>
            </w:pPr>
          </w:p>
        </w:tc>
      </w:tr>
      <w:tr w:rsidR="008469EE" w:rsidRPr="004001BB" w:rsidTr="00987569">
        <w:trPr>
          <w:trHeight w:val="230"/>
        </w:trPr>
        <w:tc>
          <w:tcPr>
            <w:tcW w:w="236" w:type="dxa"/>
            <w:tcBorders>
              <w:left w:val="single" w:sz="6" w:space="0" w:color="auto"/>
            </w:tcBorders>
          </w:tcPr>
          <w:p w:rsidR="008469EE" w:rsidRPr="004001BB" w:rsidRDefault="008469EE" w:rsidP="008469EE">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8469EE" w:rsidRPr="004001BB" w:rsidRDefault="008469EE" w:rsidP="008469EE">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Breach of justice order</w:t>
            </w:r>
          </w:p>
        </w:tc>
        <w:tc>
          <w:tcPr>
            <w:tcW w:w="829" w:type="dxa"/>
          </w:tcPr>
          <w:p w:rsidR="008469EE" w:rsidRPr="004001BB" w:rsidRDefault="005B4C04" w:rsidP="008469EE">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17</w:t>
            </w:r>
          </w:p>
        </w:tc>
        <w:tc>
          <w:tcPr>
            <w:tcW w:w="669" w:type="dxa"/>
          </w:tcPr>
          <w:p w:rsidR="008469EE" w:rsidRPr="004001BB" w:rsidRDefault="005B4C04" w:rsidP="008469EE">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8</w:t>
            </w:r>
          </w:p>
        </w:tc>
        <w:tc>
          <w:tcPr>
            <w:tcW w:w="477" w:type="dxa"/>
          </w:tcPr>
          <w:p w:rsidR="008469EE" w:rsidRPr="004001BB" w:rsidRDefault="009E48F8" w:rsidP="008469EE">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5</w:t>
            </w:r>
          </w:p>
        </w:tc>
        <w:tc>
          <w:tcPr>
            <w:tcW w:w="303" w:type="dxa"/>
          </w:tcPr>
          <w:p w:rsidR="008469EE" w:rsidRPr="004001BB" w:rsidRDefault="008469EE" w:rsidP="008469EE">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8469EE" w:rsidRPr="009E48F8" w:rsidRDefault="009E48F8" w:rsidP="004001BB">
            <w:pPr>
              <w:framePr w:hSpace="181" w:wrap="around" w:vAnchor="text" w:hAnchor="margin" w:xAlign="center" w:y="12"/>
              <w:autoSpaceDE w:val="0"/>
              <w:autoSpaceDN w:val="0"/>
              <w:adjustRightInd w:val="0"/>
              <w:spacing w:after="0"/>
              <w:jc w:val="right"/>
              <w:rPr>
                <w:rFonts w:cs="Arial"/>
                <w:b/>
                <w:sz w:val="14"/>
                <w:szCs w:val="14"/>
              </w:rPr>
            </w:pPr>
            <w:r w:rsidRPr="009E48F8">
              <w:rPr>
                <w:rFonts w:cs="Arial"/>
                <w:b/>
                <w:sz w:val="14"/>
                <w:szCs w:val="14"/>
              </w:rPr>
              <w:t>30</w:t>
            </w:r>
          </w:p>
        </w:tc>
        <w:tc>
          <w:tcPr>
            <w:tcW w:w="812" w:type="dxa"/>
            <w:tcBorders>
              <w:right w:val="single" w:sz="6" w:space="0" w:color="auto"/>
            </w:tcBorders>
          </w:tcPr>
          <w:p w:rsidR="008469EE" w:rsidRPr="004001BB" w:rsidRDefault="008469EE" w:rsidP="008469EE">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1</w:t>
            </w:r>
            <w:r w:rsidR="009E48F8">
              <w:rPr>
                <w:rFonts w:cs="Arial"/>
                <w:sz w:val="14"/>
                <w:szCs w:val="14"/>
              </w:rPr>
              <w:t>8</w:t>
            </w:r>
          </w:p>
        </w:tc>
      </w:tr>
      <w:tr w:rsidR="008469EE" w:rsidRPr="004001BB" w:rsidTr="00987569">
        <w:trPr>
          <w:trHeight w:val="230"/>
        </w:trPr>
        <w:tc>
          <w:tcPr>
            <w:tcW w:w="236" w:type="dxa"/>
            <w:tcBorders>
              <w:left w:val="single" w:sz="6" w:space="0" w:color="auto"/>
            </w:tcBorders>
          </w:tcPr>
          <w:p w:rsidR="008469EE" w:rsidRPr="004001BB" w:rsidRDefault="008469EE" w:rsidP="008469EE">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8469EE" w:rsidRPr="004001BB" w:rsidRDefault="008469EE" w:rsidP="008469EE">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Other</w:t>
            </w:r>
          </w:p>
        </w:tc>
        <w:tc>
          <w:tcPr>
            <w:tcW w:w="829" w:type="dxa"/>
          </w:tcPr>
          <w:p w:rsidR="008469EE" w:rsidRPr="004001BB" w:rsidRDefault="008469EE" w:rsidP="008469EE">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0</w:t>
            </w:r>
          </w:p>
        </w:tc>
        <w:tc>
          <w:tcPr>
            <w:tcW w:w="669" w:type="dxa"/>
          </w:tcPr>
          <w:p w:rsidR="008469EE" w:rsidRPr="004001BB" w:rsidRDefault="008469EE" w:rsidP="008469EE">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0</w:t>
            </w:r>
          </w:p>
        </w:tc>
        <w:tc>
          <w:tcPr>
            <w:tcW w:w="477" w:type="dxa"/>
          </w:tcPr>
          <w:p w:rsidR="008469EE" w:rsidRPr="004001BB" w:rsidRDefault="008469EE" w:rsidP="008469EE">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0</w:t>
            </w:r>
          </w:p>
        </w:tc>
        <w:tc>
          <w:tcPr>
            <w:tcW w:w="303" w:type="dxa"/>
          </w:tcPr>
          <w:p w:rsidR="008469EE" w:rsidRPr="004001BB" w:rsidRDefault="008469EE" w:rsidP="008469EE">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8469EE" w:rsidRPr="009E48F8" w:rsidRDefault="008469EE" w:rsidP="008469EE">
            <w:pPr>
              <w:framePr w:hSpace="181" w:wrap="around" w:vAnchor="text" w:hAnchor="margin" w:xAlign="center" w:y="12"/>
              <w:autoSpaceDE w:val="0"/>
              <w:autoSpaceDN w:val="0"/>
              <w:adjustRightInd w:val="0"/>
              <w:spacing w:after="0"/>
              <w:jc w:val="right"/>
              <w:rPr>
                <w:rFonts w:cs="Arial"/>
                <w:b/>
                <w:sz w:val="14"/>
                <w:szCs w:val="14"/>
              </w:rPr>
            </w:pPr>
            <w:r w:rsidRPr="009E48F8">
              <w:rPr>
                <w:rFonts w:cs="Arial"/>
                <w:b/>
                <w:sz w:val="14"/>
                <w:szCs w:val="14"/>
              </w:rPr>
              <w:t>0</w:t>
            </w:r>
          </w:p>
        </w:tc>
        <w:tc>
          <w:tcPr>
            <w:tcW w:w="812" w:type="dxa"/>
            <w:tcBorders>
              <w:right w:val="single" w:sz="6" w:space="0" w:color="auto"/>
            </w:tcBorders>
          </w:tcPr>
          <w:p w:rsidR="008469EE" w:rsidRPr="004001BB" w:rsidRDefault="008469EE" w:rsidP="008469EE">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0</w:t>
            </w:r>
          </w:p>
        </w:tc>
      </w:tr>
      <w:tr w:rsidR="008469EE" w:rsidRPr="004001BB" w:rsidTr="00987569">
        <w:trPr>
          <w:trHeight w:val="230"/>
        </w:trPr>
        <w:tc>
          <w:tcPr>
            <w:tcW w:w="4564" w:type="dxa"/>
            <w:gridSpan w:val="2"/>
            <w:tcBorders>
              <w:left w:val="single" w:sz="6" w:space="0" w:color="auto"/>
            </w:tcBorders>
          </w:tcPr>
          <w:p w:rsidR="008469EE" w:rsidRPr="004001BB" w:rsidRDefault="008469EE" w:rsidP="008469EE">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Miscellaneous offences</w:t>
            </w:r>
          </w:p>
        </w:tc>
        <w:tc>
          <w:tcPr>
            <w:tcW w:w="829" w:type="dxa"/>
          </w:tcPr>
          <w:p w:rsidR="008469EE" w:rsidRPr="004001BB" w:rsidRDefault="008469EE" w:rsidP="008469EE">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0</w:t>
            </w:r>
          </w:p>
        </w:tc>
        <w:tc>
          <w:tcPr>
            <w:tcW w:w="669" w:type="dxa"/>
          </w:tcPr>
          <w:p w:rsidR="008469EE" w:rsidRPr="004001BB" w:rsidRDefault="008469EE" w:rsidP="008469EE">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0</w:t>
            </w:r>
          </w:p>
        </w:tc>
        <w:tc>
          <w:tcPr>
            <w:tcW w:w="477" w:type="dxa"/>
          </w:tcPr>
          <w:p w:rsidR="008469EE" w:rsidRPr="004001BB" w:rsidRDefault="008469EE" w:rsidP="008469EE">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0</w:t>
            </w:r>
          </w:p>
        </w:tc>
        <w:tc>
          <w:tcPr>
            <w:tcW w:w="303" w:type="dxa"/>
          </w:tcPr>
          <w:p w:rsidR="008469EE" w:rsidRPr="004001BB" w:rsidRDefault="008469EE" w:rsidP="008469EE">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8469EE" w:rsidRPr="009E48F8" w:rsidRDefault="008469EE" w:rsidP="008469EE">
            <w:pPr>
              <w:framePr w:hSpace="181" w:wrap="around" w:vAnchor="text" w:hAnchor="margin" w:xAlign="center" w:y="12"/>
              <w:autoSpaceDE w:val="0"/>
              <w:autoSpaceDN w:val="0"/>
              <w:adjustRightInd w:val="0"/>
              <w:spacing w:after="0"/>
              <w:jc w:val="right"/>
              <w:rPr>
                <w:rFonts w:cs="Arial"/>
                <w:b/>
                <w:sz w:val="14"/>
                <w:szCs w:val="14"/>
              </w:rPr>
            </w:pPr>
            <w:r w:rsidRPr="009E48F8">
              <w:rPr>
                <w:rFonts w:cs="Arial"/>
                <w:b/>
                <w:sz w:val="14"/>
                <w:szCs w:val="14"/>
              </w:rPr>
              <w:t>0</w:t>
            </w:r>
          </w:p>
        </w:tc>
        <w:tc>
          <w:tcPr>
            <w:tcW w:w="812" w:type="dxa"/>
            <w:tcBorders>
              <w:right w:val="single" w:sz="6" w:space="0" w:color="auto"/>
            </w:tcBorders>
          </w:tcPr>
          <w:p w:rsidR="008469EE" w:rsidRPr="004001BB" w:rsidRDefault="008469EE" w:rsidP="008469EE">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0</w:t>
            </w:r>
          </w:p>
        </w:tc>
      </w:tr>
      <w:tr w:rsidR="00802946" w:rsidRPr="004001BB" w:rsidTr="00987569">
        <w:trPr>
          <w:trHeight w:val="230"/>
        </w:trPr>
        <w:tc>
          <w:tcPr>
            <w:tcW w:w="236" w:type="dxa"/>
            <w:tcBorders>
              <w:left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802946" w:rsidRPr="004001BB"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829" w:type="dxa"/>
          </w:tcPr>
          <w:p w:rsidR="00802946" w:rsidRPr="004001BB" w:rsidRDefault="00802946" w:rsidP="00802946">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Pr>
          <w:p w:rsidR="00802946" w:rsidRPr="004001BB"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477" w:type="dxa"/>
          </w:tcPr>
          <w:p w:rsidR="00802946" w:rsidRPr="004001BB"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303" w:type="dxa"/>
          </w:tcPr>
          <w:p w:rsidR="00802946" w:rsidRPr="004001BB" w:rsidRDefault="00802946" w:rsidP="00802946">
            <w:pPr>
              <w:framePr w:hSpace="181" w:wrap="around" w:vAnchor="text" w:hAnchor="margin" w:xAlign="center" w:y="12"/>
              <w:autoSpaceDE w:val="0"/>
              <w:autoSpaceDN w:val="0"/>
              <w:adjustRightInd w:val="0"/>
              <w:spacing w:after="0"/>
              <w:jc w:val="right"/>
              <w:rPr>
                <w:rFonts w:cs="Arial"/>
                <w:b/>
                <w:bCs/>
                <w:sz w:val="14"/>
                <w:szCs w:val="14"/>
              </w:rPr>
            </w:pPr>
          </w:p>
        </w:tc>
        <w:tc>
          <w:tcPr>
            <w:tcW w:w="985" w:type="dxa"/>
          </w:tcPr>
          <w:p w:rsidR="00802946" w:rsidRPr="004001BB"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812" w:type="dxa"/>
            <w:tcBorders>
              <w:right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sz w:val="14"/>
                <w:szCs w:val="14"/>
              </w:rPr>
            </w:pPr>
          </w:p>
        </w:tc>
      </w:tr>
      <w:tr w:rsidR="008469EE" w:rsidRPr="004001BB" w:rsidTr="00987569">
        <w:trPr>
          <w:trHeight w:val="230"/>
        </w:trPr>
        <w:tc>
          <w:tcPr>
            <w:tcW w:w="4564" w:type="dxa"/>
            <w:gridSpan w:val="2"/>
            <w:tcBorders>
              <w:left w:val="single" w:sz="6" w:space="0" w:color="auto"/>
            </w:tcBorders>
          </w:tcPr>
          <w:p w:rsidR="008469EE" w:rsidRPr="004001BB" w:rsidRDefault="00D32F04" w:rsidP="009E48F8">
            <w:pPr>
              <w:framePr w:hSpace="181" w:wrap="around" w:vAnchor="text" w:hAnchor="margin" w:xAlign="center" w:y="12"/>
              <w:autoSpaceDE w:val="0"/>
              <w:autoSpaceDN w:val="0"/>
              <w:adjustRightInd w:val="0"/>
              <w:spacing w:after="0"/>
              <w:rPr>
                <w:rFonts w:cs="Arial"/>
                <w:b/>
                <w:bCs/>
                <w:sz w:val="14"/>
                <w:szCs w:val="14"/>
              </w:rPr>
            </w:pPr>
            <w:r>
              <w:rPr>
                <w:rFonts w:cs="Arial"/>
                <w:b/>
                <w:bCs/>
                <w:sz w:val="14"/>
                <w:szCs w:val="14"/>
              </w:rPr>
              <w:t>Total</w:t>
            </w:r>
            <w:r w:rsidR="008469EE" w:rsidRPr="004001BB">
              <w:rPr>
                <w:rFonts w:cs="Arial"/>
                <w:b/>
                <w:bCs/>
                <w:sz w:val="14"/>
                <w:szCs w:val="14"/>
              </w:rPr>
              <w:t xml:space="preserve"> </w:t>
            </w:r>
            <w:r w:rsidR="00687232" w:rsidRPr="004001BB">
              <w:rPr>
                <w:rFonts w:cs="Arial"/>
                <w:b/>
                <w:bCs/>
                <w:sz w:val="14"/>
                <w:szCs w:val="14"/>
              </w:rPr>
              <w:t>20</w:t>
            </w:r>
            <w:r w:rsidR="00052A78" w:rsidRPr="004001BB">
              <w:rPr>
                <w:rFonts w:cs="Arial"/>
                <w:b/>
                <w:bCs/>
                <w:sz w:val="14"/>
                <w:szCs w:val="14"/>
              </w:rPr>
              <w:t>1</w:t>
            </w:r>
            <w:r w:rsidR="009E48F8">
              <w:rPr>
                <w:rFonts w:cs="Arial"/>
                <w:b/>
                <w:bCs/>
                <w:sz w:val="14"/>
                <w:szCs w:val="14"/>
              </w:rPr>
              <w:t>2</w:t>
            </w:r>
            <w:r w:rsidR="00687232" w:rsidRPr="004001BB">
              <w:rPr>
                <w:rFonts w:cs="Arial"/>
                <w:b/>
                <w:bCs/>
                <w:sz w:val="14"/>
                <w:szCs w:val="14"/>
              </w:rPr>
              <w:t>-1</w:t>
            </w:r>
            <w:r w:rsidR="009E48F8">
              <w:rPr>
                <w:rFonts w:cs="Arial"/>
                <w:b/>
                <w:bCs/>
                <w:sz w:val="14"/>
                <w:szCs w:val="14"/>
              </w:rPr>
              <w:t>3</w:t>
            </w:r>
          </w:p>
        </w:tc>
        <w:tc>
          <w:tcPr>
            <w:tcW w:w="829" w:type="dxa"/>
          </w:tcPr>
          <w:p w:rsidR="008469EE" w:rsidRPr="004001BB" w:rsidRDefault="004001BB" w:rsidP="008469EE">
            <w:pPr>
              <w:framePr w:hSpace="181" w:wrap="around" w:vAnchor="text" w:hAnchor="margin" w:xAlign="center" w:y="12"/>
              <w:autoSpaceDE w:val="0"/>
              <w:autoSpaceDN w:val="0"/>
              <w:adjustRightInd w:val="0"/>
              <w:spacing w:after="0"/>
              <w:jc w:val="right"/>
              <w:rPr>
                <w:rFonts w:cs="Arial"/>
                <w:b/>
                <w:bCs/>
                <w:sz w:val="14"/>
                <w:szCs w:val="14"/>
              </w:rPr>
            </w:pPr>
            <w:r w:rsidRPr="004001BB">
              <w:rPr>
                <w:rFonts w:cs="Arial"/>
                <w:b/>
                <w:bCs/>
                <w:sz w:val="14"/>
                <w:szCs w:val="14"/>
              </w:rPr>
              <w:t>1</w:t>
            </w:r>
            <w:r w:rsidR="005B4C04">
              <w:rPr>
                <w:rFonts w:cs="Arial"/>
                <w:b/>
                <w:bCs/>
                <w:sz w:val="14"/>
                <w:szCs w:val="14"/>
              </w:rPr>
              <w:t>50</w:t>
            </w:r>
          </w:p>
        </w:tc>
        <w:tc>
          <w:tcPr>
            <w:tcW w:w="669" w:type="dxa"/>
          </w:tcPr>
          <w:p w:rsidR="008469EE" w:rsidRPr="004001BB" w:rsidRDefault="004001BB" w:rsidP="004001BB">
            <w:pPr>
              <w:framePr w:hSpace="181" w:wrap="around" w:vAnchor="text" w:hAnchor="margin" w:xAlign="center" w:y="12"/>
              <w:autoSpaceDE w:val="0"/>
              <w:autoSpaceDN w:val="0"/>
              <w:adjustRightInd w:val="0"/>
              <w:spacing w:after="0"/>
              <w:jc w:val="right"/>
              <w:rPr>
                <w:rFonts w:cs="Arial"/>
                <w:b/>
                <w:bCs/>
                <w:sz w:val="14"/>
                <w:szCs w:val="14"/>
              </w:rPr>
            </w:pPr>
            <w:r w:rsidRPr="004001BB">
              <w:rPr>
                <w:rFonts w:cs="Arial"/>
                <w:b/>
                <w:bCs/>
                <w:sz w:val="14"/>
                <w:szCs w:val="14"/>
              </w:rPr>
              <w:t>1</w:t>
            </w:r>
            <w:r w:rsidR="005B4C04">
              <w:rPr>
                <w:rFonts w:cs="Arial"/>
                <w:b/>
                <w:bCs/>
                <w:sz w:val="14"/>
                <w:szCs w:val="14"/>
              </w:rPr>
              <w:t>80</w:t>
            </w:r>
          </w:p>
        </w:tc>
        <w:tc>
          <w:tcPr>
            <w:tcW w:w="477" w:type="dxa"/>
          </w:tcPr>
          <w:p w:rsidR="008469EE" w:rsidRPr="004001BB" w:rsidRDefault="009E48F8" w:rsidP="008469EE">
            <w:pPr>
              <w:framePr w:hSpace="181" w:wrap="around" w:vAnchor="text" w:hAnchor="margin" w:xAlign="center" w:y="12"/>
              <w:autoSpaceDE w:val="0"/>
              <w:autoSpaceDN w:val="0"/>
              <w:adjustRightInd w:val="0"/>
              <w:spacing w:after="0"/>
              <w:jc w:val="right"/>
              <w:rPr>
                <w:rFonts w:cs="Arial"/>
                <w:b/>
                <w:bCs/>
                <w:sz w:val="14"/>
                <w:szCs w:val="14"/>
              </w:rPr>
            </w:pPr>
            <w:r>
              <w:rPr>
                <w:rFonts w:cs="Arial"/>
                <w:b/>
                <w:bCs/>
                <w:sz w:val="14"/>
                <w:szCs w:val="14"/>
              </w:rPr>
              <w:t>98</w:t>
            </w:r>
          </w:p>
        </w:tc>
        <w:tc>
          <w:tcPr>
            <w:tcW w:w="303" w:type="dxa"/>
          </w:tcPr>
          <w:p w:rsidR="008469EE" w:rsidRPr="004001BB" w:rsidRDefault="008469EE" w:rsidP="008469EE">
            <w:pPr>
              <w:framePr w:hSpace="181" w:wrap="around" w:vAnchor="text" w:hAnchor="margin" w:xAlign="center" w:y="12"/>
              <w:autoSpaceDE w:val="0"/>
              <w:autoSpaceDN w:val="0"/>
              <w:adjustRightInd w:val="0"/>
              <w:spacing w:after="0"/>
              <w:jc w:val="right"/>
              <w:rPr>
                <w:rFonts w:cs="Arial"/>
                <w:b/>
                <w:bCs/>
                <w:sz w:val="14"/>
                <w:szCs w:val="14"/>
              </w:rPr>
            </w:pPr>
          </w:p>
        </w:tc>
        <w:tc>
          <w:tcPr>
            <w:tcW w:w="985" w:type="dxa"/>
          </w:tcPr>
          <w:p w:rsidR="008469EE" w:rsidRPr="004001BB" w:rsidRDefault="009E48F8" w:rsidP="008469EE">
            <w:pPr>
              <w:framePr w:hSpace="181" w:wrap="around" w:vAnchor="text" w:hAnchor="margin" w:xAlign="center" w:y="12"/>
              <w:autoSpaceDE w:val="0"/>
              <w:autoSpaceDN w:val="0"/>
              <w:adjustRightInd w:val="0"/>
              <w:spacing w:after="0"/>
              <w:jc w:val="right"/>
              <w:rPr>
                <w:rFonts w:cs="Arial"/>
                <w:b/>
                <w:bCs/>
                <w:sz w:val="14"/>
                <w:szCs w:val="14"/>
              </w:rPr>
            </w:pPr>
            <w:r>
              <w:rPr>
                <w:rFonts w:cs="Arial"/>
                <w:b/>
                <w:bCs/>
                <w:sz w:val="14"/>
                <w:szCs w:val="14"/>
              </w:rPr>
              <w:t>429</w:t>
            </w:r>
          </w:p>
        </w:tc>
        <w:tc>
          <w:tcPr>
            <w:tcW w:w="812" w:type="dxa"/>
            <w:tcBorders>
              <w:right w:val="single" w:sz="6" w:space="0" w:color="auto"/>
            </w:tcBorders>
          </w:tcPr>
          <w:p w:rsidR="008469EE" w:rsidRPr="004001BB" w:rsidRDefault="008469EE" w:rsidP="008469EE">
            <w:pPr>
              <w:framePr w:hSpace="181" w:wrap="around" w:vAnchor="text" w:hAnchor="margin" w:xAlign="center" w:y="12"/>
              <w:autoSpaceDE w:val="0"/>
              <w:autoSpaceDN w:val="0"/>
              <w:adjustRightInd w:val="0"/>
              <w:spacing w:after="0"/>
              <w:jc w:val="right"/>
              <w:rPr>
                <w:rFonts w:cs="Arial"/>
              </w:rPr>
            </w:pPr>
          </w:p>
        </w:tc>
      </w:tr>
      <w:tr w:rsidR="008469EE" w:rsidRPr="004001BB" w:rsidTr="00987569">
        <w:trPr>
          <w:trHeight w:val="230"/>
        </w:trPr>
        <w:tc>
          <w:tcPr>
            <w:tcW w:w="4564" w:type="dxa"/>
            <w:gridSpan w:val="2"/>
            <w:tcBorders>
              <w:left w:val="single" w:sz="6" w:space="0" w:color="auto"/>
              <w:bottom w:val="double" w:sz="6" w:space="0" w:color="auto"/>
            </w:tcBorders>
          </w:tcPr>
          <w:p w:rsidR="008469EE" w:rsidRPr="004001BB" w:rsidRDefault="004474D0" w:rsidP="008469EE">
            <w:pPr>
              <w:framePr w:hSpace="181" w:wrap="around" w:vAnchor="text" w:hAnchor="margin" w:xAlign="center" w:y="12"/>
              <w:autoSpaceDE w:val="0"/>
              <w:autoSpaceDN w:val="0"/>
              <w:adjustRightInd w:val="0"/>
              <w:spacing w:after="0"/>
              <w:rPr>
                <w:rFonts w:cs="Arial"/>
                <w:sz w:val="14"/>
                <w:szCs w:val="14"/>
              </w:rPr>
            </w:pPr>
            <w:r>
              <w:rPr>
                <w:rFonts w:cs="Arial"/>
                <w:sz w:val="14"/>
                <w:szCs w:val="14"/>
              </w:rPr>
              <w:t>Total</w:t>
            </w:r>
            <w:r w:rsidR="008469EE" w:rsidRPr="004001BB">
              <w:rPr>
                <w:rFonts w:cs="Arial"/>
                <w:sz w:val="14"/>
                <w:szCs w:val="14"/>
              </w:rPr>
              <w:t xml:space="preserve"> </w:t>
            </w:r>
            <w:r w:rsidR="009E48F8" w:rsidRPr="00F20355">
              <w:rPr>
                <w:rFonts w:cs="Arial"/>
                <w:bCs/>
                <w:sz w:val="14"/>
                <w:szCs w:val="14"/>
              </w:rPr>
              <w:t>2011-12</w:t>
            </w:r>
          </w:p>
        </w:tc>
        <w:tc>
          <w:tcPr>
            <w:tcW w:w="829" w:type="dxa"/>
            <w:tcBorders>
              <w:bottom w:val="double" w:sz="6" w:space="0" w:color="auto"/>
            </w:tcBorders>
          </w:tcPr>
          <w:p w:rsidR="008469EE" w:rsidRPr="004001BB" w:rsidRDefault="004001BB" w:rsidP="008469EE">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10</w:t>
            </w:r>
            <w:r w:rsidR="005B4C04">
              <w:rPr>
                <w:rFonts w:cs="Arial"/>
                <w:sz w:val="14"/>
                <w:szCs w:val="14"/>
              </w:rPr>
              <w:t>4</w:t>
            </w:r>
          </w:p>
        </w:tc>
        <w:tc>
          <w:tcPr>
            <w:tcW w:w="669" w:type="dxa"/>
            <w:tcBorders>
              <w:bottom w:val="double" w:sz="6" w:space="0" w:color="auto"/>
            </w:tcBorders>
          </w:tcPr>
          <w:p w:rsidR="008469EE" w:rsidRPr="004001BB" w:rsidRDefault="004001BB" w:rsidP="00352EB1">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1</w:t>
            </w:r>
            <w:r w:rsidR="005B4C04">
              <w:rPr>
                <w:rFonts w:cs="Arial"/>
                <w:sz w:val="14"/>
                <w:szCs w:val="14"/>
              </w:rPr>
              <w:t>45</w:t>
            </w:r>
          </w:p>
        </w:tc>
        <w:tc>
          <w:tcPr>
            <w:tcW w:w="477" w:type="dxa"/>
            <w:tcBorders>
              <w:bottom w:val="double" w:sz="6" w:space="0" w:color="auto"/>
            </w:tcBorders>
          </w:tcPr>
          <w:p w:rsidR="008469EE" w:rsidRPr="004001BB" w:rsidRDefault="009E48F8" w:rsidP="008469EE">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79</w:t>
            </w:r>
          </w:p>
        </w:tc>
        <w:tc>
          <w:tcPr>
            <w:tcW w:w="303" w:type="dxa"/>
            <w:tcBorders>
              <w:bottom w:val="double" w:sz="6" w:space="0" w:color="auto"/>
            </w:tcBorders>
          </w:tcPr>
          <w:p w:rsidR="008469EE" w:rsidRPr="004001BB" w:rsidRDefault="008469EE" w:rsidP="008469EE">
            <w:pPr>
              <w:framePr w:hSpace="181" w:wrap="around" w:vAnchor="text" w:hAnchor="margin" w:xAlign="center" w:y="12"/>
              <w:autoSpaceDE w:val="0"/>
              <w:autoSpaceDN w:val="0"/>
              <w:adjustRightInd w:val="0"/>
              <w:spacing w:after="0"/>
              <w:jc w:val="right"/>
              <w:rPr>
                <w:rFonts w:cs="Arial"/>
                <w:sz w:val="14"/>
                <w:szCs w:val="14"/>
              </w:rPr>
            </w:pPr>
          </w:p>
        </w:tc>
        <w:tc>
          <w:tcPr>
            <w:tcW w:w="985" w:type="dxa"/>
            <w:tcBorders>
              <w:bottom w:val="double" w:sz="6" w:space="0" w:color="auto"/>
            </w:tcBorders>
          </w:tcPr>
          <w:p w:rsidR="008469EE" w:rsidRPr="004001BB" w:rsidRDefault="008469EE" w:rsidP="008469EE">
            <w:pPr>
              <w:framePr w:hSpace="181" w:wrap="around" w:vAnchor="text" w:hAnchor="margin" w:xAlign="center" w:y="12"/>
              <w:autoSpaceDE w:val="0"/>
              <w:autoSpaceDN w:val="0"/>
              <w:adjustRightInd w:val="0"/>
              <w:spacing w:after="0"/>
              <w:jc w:val="right"/>
              <w:rPr>
                <w:rFonts w:cs="Arial"/>
                <w:sz w:val="14"/>
                <w:szCs w:val="14"/>
              </w:rPr>
            </w:pPr>
          </w:p>
        </w:tc>
        <w:tc>
          <w:tcPr>
            <w:tcW w:w="812" w:type="dxa"/>
            <w:tcBorders>
              <w:bottom w:val="double" w:sz="6" w:space="0" w:color="auto"/>
              <w:right w:val="single" w:sz="6" w:space="0" w:color="auto"/>
            </w:tcBorders>
          </w:tcPr>
          <w:p w:rsidR="008469EE" w:rsidRPr="004001BB" w:rsidRDefault="009E48F8" w:rsidP="008469EE">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328</w:t>
            </w:r>
          </w:p>
        </w:tc>
      </w:tr>
    </w:tbl>
    <w:p w:rsidR="00A36EAD" w:rsidRPr="004001BB" w:rsidRDefault="00A36EAD" w:rsidP="00A8500C">
      <w:pPr>
        <w:framePr w:hSpace="181" w:wrap="around" w:vAnchor="text" w:hAnchor="margin" w:xAlign="center" w:y="12"/>
        <w:spacing w:after="0"/>
        <w:jc w:val="both"/>
        <w:rPr>
          <w:b/>
          <w:i/>
          <w:sz w:val="16"/>
          <w:szCs w:val="16"/>
        </w:rPr>
      </w:pPr>
    </w:p>
    <w:p w:rsidR="00FD1A9B" w:rsidRPr="004001BB" w:rsidRDefault="00FD1A9B" w:rsidP="00A8500C">
      <w:pPr>
        <w:framePr w:hSpace="181" w:wrap="around" w:vAnchor="text" w:hAnchor="margin" w:xAlign="center" w:y="12"/>
        <w:spacing w:after="0"/>
        <w:jc w:val="both"/>
        <w:rPr>
          <w:i/>
          <w:sz w:val="16"/>
          <w:szCs w:val="16"/>
        </w:rPr>
      </w:pPr>
      <w:r w:rsidRPr="004001BB">
        <w:rPr>
          <w:b/>
          <w:i/>
          <w:sz w:val="16"/>
          <w:szCs w:val="16"/>
        </w:rPr>
        <w:t xml:space="preserve">Most </w:t>
      </w:r>
      <w:r w:rsidR="00327514" w:rsidRPr="004001BB">
        <w:rPr>
          <w:b/>
          <w:i/>
          <w:sz w:val="16"/>
          <w:szCs w:val="16"/>
        </w:rPr>
        <w:t>serious offence</w:t>
      </w:r>
      <w:r w:rsidR="00010717" w:rsidRPr="004001BB">
        <w:rPr>
          <w:i/>
          <w:sz w:val="16"/>
          <w:szCs w:val="16"/>
        </w:rPr>
        <w:t xml:space="preserve"> –</w:t>
      </w:r>
      <w:r w:rsidRPr="004001BB">
        <w:rPr>
          <w:i/>
          <w:sz w:val="16"/>
          <w:szCs w:val="16"/>
        </w:rPr>
        <w:t xml:space="preserve"> </w:t>
      </w:r>
      <w:r w:rsidR="00AA69E1" w:rsidRPr="004001BB">
        <w:rPr>
          <w:i/>
          <w:sz w:val="16"/>
          <w:szCs w:val="16"/>
        </w:rPr>
        <w:t>A</w:t>
      </w:r>
      <w:r w:rsidRPr="004001BB">
        <w:rPr>
          <w:i/>
          <w:sz w:val="16"/>
          <w:szCs w:val="16"/>
        </w:rPr>
        <w:t xml:space="preserve">s recorded in </w:t>
      </w:r>
      <w:r w:rsidR="00C1514D" w:rsidRPr="004001BB">
        <w:rPr>
          <w:i/>
          <w:sz w:val="16"/>
          <w:szCs w:val="16"/>
        </w:rPr>
        <w:t>IOMS</w:t>
      </w:r>
      <w:r w:rsidRPr="004001BB">
        <w:rPr>
          <w:i/>
          <w:sz w:val="16"/>
          <w:szCs w:val="16"/>
        </w:rPr>
        <w:t>.</w:t>
      </w:r>
    </w:p>
    <w:p w:rsidR="00FD1A9B" w:rsidRPr="004001BB" w:rsidRDefault="00FD1A9B" w:rsidP="00A8500C">
      <w:pPr>
        <w:framePr w:hSpace="181" w:wrap="around" w:vAnchor="text" w:hAnchor="margin" w:xAlign="center" w:y="12"/>
        <w:spacing w:after="0"/>
        <w:jc w:val="both"/>
        <w:rPr>
          <w:i/>
          <w:sz w:val="16"/>
          <w:szCs w:val="16"/>
        </w:rPr>
      </w:pPr>
      <w:proofErr w:type="gramStart"/>
      <w:r w:rsidRPr="004001BB">
        <w:rPr>
          <w:b/>
          <w:i/>
          <w:sz w:val="16"/>
          <w:szCs w:val="16"/>
        </w:rPr>
        <w:t>Age</w:t>
      </w:r>
      <w:r w:rsidRPr="004001BB">
        <w:rPr>
          <w:i/>
          <w:sz w:val="16"/>
          <w:szCs w:val="16"/>
        </w:rPr>
        <w:t xml:space="preserve"> </w:t>
      </w:r>
      <w:r w:rsidR="00010717" w:rsidRPr="004001BB">
        <w:rPr>
          <w:i/>
          <w:sz w:val="16"/>
          <w:szCs w:val="16"/>
        </w:rPr>
        <w:t xml:space="preserve">– </w:t>
      </w:r>
      <w:r w:rsidR="00AA69E1" w:rsidRPr="004001BB">
        <w:rPr>
          <w:i/>
          <w:sz w:val="16"/>
          <w:szCs w:val="16"/>
        </w:rPr>
        <w:t>I</w:t>
      </w:r>
      <w:r w:rsidRPr="004001BB">
        <w:rPr>
          <w:i/>
          <w:sz w:val="16"/>
          <w:szCs w:val="16"/>
        </w:rPr>
        <w:t>n years at reception.</w:t>
      </w:r>
      <w:proofErr w:type="gramEnd"/>
    </w:p>
    <w:p w:rsidR="002044AA" w:rsidRPr="004001BB" w:rsidRDefault="00010717" w:rsidP="00C46975">
      <w:pPr>
        <w:framePr w:hSpace="181" w:wrap="around" w:vAnchor="text" w:hAnchor="margin" w:xAlign="center" w:y="12"/>
        <w:spacing w:after="0"/>
        <w:ind w:left="171" w:hanging="171"/>
        <w:jc w:val="both"/>
        <w:rPr>
          <w:i/>
          <w:sz w:val="16"/>
          <w:szCs w:val="16"/>
        </w:rPr>
      </w:pPr>
      <w:r w:rsidRPr="004001BB">
        <w:rPr>
          <w:b/>
          <w:i/>
          <w:sz w:val="16"/>
          <w:szCs w:val="16"/>
        </w:rPr>
        <w:t>Note:</w:t>
      </w:r>
      <w:r w:rsidRPr="004001BB">
        <w:rPr>
          <w:i/>
          <w:sz w:val="16"/>
          <w:szCs w:val="16"/>
        </w:rPr>
        <w:t xml:space="preserve"> </w:t>
      </w:r>
      <w:r w:rsidR="00776344" w:rsidRPr="004001BB">
        <w:rPr>
          <w:i/>
          <w:sz w:val="16"/>
          <w:szCs w:val="16"/>
        </w:rPr>
        <w:tab/>
      </w:r>
      <w:r w:rsidR="00776344" w:rsidRPr="004001BB">
        <w:rPr>
          <w:i/>
          <w:sz w:val="16"/>
          <w:szCs w:val="16"/>
        </w:rPr>
        <w:tab/>
      </w:r>
      <w:r w:rsidR="00776344" w:rsidRPr="004001BB">
        <w:rPr>
          <w:i/>
          <w:sz w:val="16"/>
          <w:szCs w:val="16"/>
        </w:rPr>
        <w:tab/>
      </w:r>
      <w:r w:rsidR="00FD1A9B" w:rsidRPr="004001BB">
        <w:rPr>
          <w:i/>
          <w:sz w:val="16"/>
          <w:szCs w:val="16"/>
        </w:rPr>
        <w:t xml:space="preserve">A </w:t>
      </w:r>
      <w:r w:rsidR="00295331">
        <w:rPr>
          <w:i/>
          <w:sz w:val="16"/>
          <w:szCs w:val="16"/>
        </w:rPr>
        <w:t>youth</w:t>
      </w:r>
      <w:r w:rsidR="00FD1A9B" w:rsidRPr="004001BB">
        <w:rPr>
          <w:i/>
          <w:sz w:val="16"/>
          <w:szCs w:val="16"/>
        </w:rPr>
        <w:t xml:space="preserve"> may commence several short remand episodes for the same </w:t>
      </w:r>
      <w:r w:rsidR="00447B7E" w:rsidRPr="004001BB">
        <w:rPr>
          <w:i/>
          <w:sz w:val="16"/>
          <w:szCs w:val="16"/>
        </w:rPr>
        <w:t>offence</w:t>
      </w:r>
      <w:r w:rsidR="0053014E" w:rsidRPr="004001BB">
        <w:rPr>
          <w:i/>
          <w:sz w:val="16"/>
          <w:szCs w:val="16"/>
        </w:rPr>
        <w:t>s</w:t>
      </w:r>
      <w:r w:rsidR="00FD1A9B" w:rsidRPr="004001BB">
        <w:rPr>
          <w:i/>
          <w:sz w:val="16"/>
          <w:szCs w:val="16"/>
        </w:rPr>
        <w:t xml:space="preserve"> without being convicted.</w:t>
      </w:r>
    </w:p>
    <w:p w:rsidR="007F234B" w:rsidRPr="004001BB" w:rsidRDefault="00352EB1" w:rsidP="00C46975">
      <w:pPr>
        <w:framePr w:hSpace="181" w:wrap="around" w:vAnchor="text" w:hAnchor="margin" w:xAlign="center" w:y="12"/>
        <w:spacing w:after="0"/>
        <w:ind w:left="171" w:hanging="171"/>
        <w:jc w:val="both"/>
        <w:rPr>
          <w:i/>
          <w:sz w:val="16"/>
          <w:szCs w:val="16"/>
        </w:rPr>
      </w:pPr>
      <w:r>
        <w:rPr>
          <w:i/>
          <w:sz w:val="16"/>
          <w:szCs w:val="16"/>
        </w:rPr>
        <w:t>The total figure for 201</w:t>
      </w:r>
      <w:r w:rsidR="009E48F8">
        <w:rPr>
          <w:i/>
          <w:sz w:val="16"/>
          <w:szCs w:val="16"/>
        </w:rPr>
        <w:t>2</w:t>
      </w:r>
      <w:r>
        <w:rPr>
          <w:i/>
          <w:sz w:val="16"/>
          <w:szCs w:val="16"/>
        </w:rPr>
        <w:t>-1</w:t>
      </w:r>
      <w:r w:rsidR="009E48F8">
        <w:rPr>
          <w:i/>
          <w:sz w:val="16"/>
          <w:szCs w:val="16"/>
        </w:rPr>
        <w:t>3</w:t>
      </w:r>
      <w:r>
        <w:rPr>
          <w:i/>
          <w:sz w:val="16"/>
          <w:szCs w:val="16"/>
        </w:rPr>
        <w:t xml:space="preserve"> includes </w:t>
      </w:r>
      <w:r w:rsidR="009E48F8">
        <w:rPr>
          <w:i/>
          <w:sz w:val="16"/>
          <w:szCs w:val="16"/>
        </w:rPr>
        <w:t xml:space="preserve">one </w:t>
      </w:r>
      <w:r>
        <w:rPr>
          <w:i/>
          <w:sz w:val="16"/>
          <w:szCs w:val="16"/>
        </w:rPr>
        <w:t>youth</w:t>
      </w:r>
      <w:r w:rsidR="009E48F8">
        <w:rPr>
          <w:i/>
          <w:sz w:val="16"/>
          <w:szCs w:val="16"/>
        </w:rPr>
        <w:t xml:space="preserve"> </w:t>
      </w:r>
      <w:r w:rsidR="00463FEF">
        <w:rPr>
          <w:i/>
          <w:sz w:val="16"/>
          <w:szCs w:val="16"/>
        </w:rPr>
        <w:t>offender who</w:t>
      </w:r>
      <w:r>
        <w:rPr>
          <w:i/>
          <w:sz w:val="16"/>
          <w:szCs w:val="16"/>
        </w:rPr>
        <w:t xml:space="preserve"> w</w:t>
      </w:r>
      <w:r w:rsidR="009E48F8">
        <w:rPr>
          <w:i/>
          <w:sz w:val="16"/>
          <w:szCs w:val="16"/>
        </w:rPr>
        <w:t xml:space="preserve">as </w:t>
      </w:r>
      <w:r>
        <w:rPr>
          <w:i/>
          <w:sz w:val="16"/>
          <w:szCs w:val="16"/>
        </w:rPr>
        <w:t>18 at time of reception.</w:t>
      </w:r>
    </w:p>
    <w:p w:rsidR="00D5388D" w:rsidRPr="004001BB" w:rsidRDefault="00D5388D" w:rsidP="00A8500C">
      <w:pPr>
        <w:framePr w:hSpace="181" w:wrap="around" w:vAnchor="text" w:hAnchor="margin" w:xAlign="center" w:y="12"/>
        <w:spacing w:after="0"/>
        <w:ind w:left="171" w:hanging="171"/>
        <w:jc w:val="both"/>
        <w:rPr>
          <w:i/>
          <w:sz w:val="16"/>
          <w:szCs w:val="16"/>
        </w:rPr>
      </w:pPr>
    </w:p>
    <w:p w:rsidR="00D61CCF" w:rsidRDefault="00D61CCF" w:rsidP="00F8241A">
      <w:pPr>
        <w:numPr>
          <w:ilvl w:val="0"/>
          <w:numId w:val="24"/>
        </w:numPr>
        <w:jc w:val="both"/>
      </w:pPr>
      <w:r w:rsidRPr="00CE69E2">
        <w:rPr>
          <w:rFonts w:cs="Arial"/>
        </w:rPr>
        <w:t xml:space="preserve">‘Acts intended to cause injury’ were the most common offence type for </w:t>
      </w:r>
      <w:r>
        <w:rPr>
          <w:rFonts w:cs="Arial"/>
        </w:rPr>
        <w:t>youth receptions</w:t>
      </w:r>
      <w:r w:rsidRPr="00CE69E2">
        <w:rPr>
          <w:rFonts w:cs="Arial"/>
        </w:rPr>
        <w:t xml:space="preserve"> in 201</w:t>
      </w:r>
      <w:r>
        <w:rPr>
          <w:rFonts w:cs="Arial"/>
        </w:rPr>
        <w:t>2</w:t>
      </w:r>
      <w:r w:rsidRPr="00CE69E2">
        <w:rPr>
          <w:rFonts w:cs="Arial"/>
        </w:rPr>
        <w:t>-1</w:t>
      </w:r>
      <w:r>
        <w:rPr>
          <w:rFonts w:cs="Arial"/>
        </w:rPr>
        <w:t>3</w:t>
      </w:r>
      <w:r w:rsidRPr="00CE69E2">
        <w:rPr>
          <w:rFonts w:cs="Arial"/>
        </w:rPr>
        <w:t xml:space="preserve"> comprising </w:t>
      </w:r>
      <w:r>
        <w:rPr>
          <w:rFonts w:cs="Arial"/>
        </w:rPr>
        <w:t>36</w:t>
      </w:r>
      <w:r w:rsidRPr="00CE69E2">
        <w:rPr>
          <w:rFonts w:cs="Arial"/>
        </w:rPr>
        <w:t>%</w:t>
      </w:r>
      <w:r w:rsidR="00D87C71">
        <w:rPr>
          <w:rFonts w:cs="Arial"/>
        </w:rPr>
        <w:t xml:space="preserve"> </w:t>
      </w:r>
      <w:r w:rsidRPr="00CE69E2">
        <w:rPr>
          <w:rFonts w:cs="Arial"/>
        </w:rPr>
        <w:t xml:space="preserve">of </w:t>
      </w:r>
      <w:r>
        <w:rPr>
          <w:rFonts w:cs="Arial"/>
        </w:rPr>
        <w:t xml:space="preserve">receptions.  This was followed by </w:t>
      </w:r>
      <w:r w:rsidRPr="004001BB">
        <w:t>‘</w:t>
      </w:r>
      <w:r>
        <w:t>Unlawful entry with intent/burglary, break and enter’ comprising 32% of receptions.</w:t>
      </w:r>
    </w:p>
    <w:p w:rsidR="004001BB" w:rsidRDefault="000B7BD7" w:rsidP="00F8241A">
      <w:pPr>
        <w:numPr>
          <w:ilvl w:val="0"/>
          <w:numId w:val="24"/>
        </w:numPr>
        <w:jc w:val="both"/>
      </w:pPr>
      <w:r w:rsidRPr="004001BB">
        <w:t xml:space="preserve">The offence group </w:t>
      </w:r>
      <w:r w:rsidR="00433D86" w:rsidRPr="004001BB">
        <w:t>‘</w:t>
      </w:r>
      <w:r w:rsidR="004001BB">
        <w:t>Unlawful entry with intent/burglary, break and enter</w:t>
      </w:r>
      <w:r w:rsidR="004474D0">
        <w:t xml:space="preserve">’ </w:t>
      </w:r>
      <w:r w:rsidR="00AE3AD2" w:rsidRPr="004001BB">
        <w:t>increased</w:t>
      </w:r>
      <w:r w:rsidRPr="004001BB">
        <w:t xml:space="preserve"> by</w:t>
      </w:r>
      <w:r w:rsidR="00D87C71">
        <w:br/>
      </w:r>
      <w:r w:rsidR="004001BB">
        <w:t>3</w:t>
      </w:r>
      <w:r w:rsidR="00D87C71">
        <w:t>9</w:t>
      </w:r>
      <w:r w:rsidRPr="004001BB">
        <w:t>%</w:t>
      </w:r>
      <w:r w:rsidR="00D87C71">
        <w:t xml:space="preserve"> or 39 offences</w:t>
      </w:r>
      <w:r w:rsidRPr="004001BB">
        <w:t xml:space="preserve"> </w:t>
      </w:r>
      <w:r w:rsidR="00AE3AD2" w:rsidRPr="004001BB">
        <w:t xml:space="preserve">from </w:t>
      </w:r>
      <w:r w:rsidR="00AE3AD2">
        <w:t>201</w:t>
      </w:r>
      <w:r w:rsidR="00D87C71">
        <w:t>1</w:t>
      </w:r>
      <w:r w:rsidR="00687232" w:rsidRPr="004001BB">
        <w:t>-1</w:t>
      </w:r>
      <w:r w:rsidR="00D87C71">
        <w:t>2</w:t>
      </w:r>
      <w:r w:rsidR="00E069FE" w:rsidRPr="004001BB">
        <w:t>.</w:t>
      </w:r>
      <w:r w:rsidR="002E0762" w:rsidRPr="004001BB">
        <w:t xml:space="preserve">  </w:t>
      </w:r>
    </w:p>
    <w:p w:rsidR="002044AA" w:rsidRPr="0075332E" w:rsidRDefault="00295331" w:rsidP="00F8241A">
      <w:pPr>
        <w:numPr>
          <w:ilvl w:val="0"/>
          <w:numId w:val="24"/>
        </w:numPr>
        <w:jc w:val="both"/>
      </w:pPr>
      <w:r>
        <w:t>Youth</w:t>
      </w:r>
      <w:r w:rsidR="0075332E" w:rsidRPr="0075332E">
        <w:t>s aged 15-16 comprised 4</w:t>
      </w:r>
      <w:r w:rsidR="00D87C71">
        <w:t>2</w:t>
      </w:r>
      <w:r w:rsidR="0075332E" w:rsidRPr="0075332E">
        <w:t xml:space="preserve">% of total </w:t>
      </w:r>
      <w:r>
        <w:t>youth</w:t>
      </w:r>
      <w:r w:rsidR="0075332E" w:rsidRPr="0075332E">
        <w:t xml:space="preserve"> receptions during 201</w:t>
      </w:r>
      <w:r w:rsidR="00D87C71">
        <w:t>2</w:t>
      </w:r>
      <w:r w:rsidR="0075332E" w:rsidRPr="0075332E">
        <w:t>-1</w:t>
      </w:r>
      <w:r w:rsidR="00D87C71">
        <w:t>3</w:t>
      </w:r>
      <w:r w:rsidR="002E0762" w:rsidRPr="0075332E">
        <w:t>.</w:t>
      </w:r>
    </w:p>
    <w:p w:rsidR="007C4BD3" w:rsidRPr="0080683A" w:rsidRDefault="004E3995" w:rsidP="00E069FE">
      <w:pPr>
        <w:pStyle w:val="OCPH2"/>
      </w:pPr>
      <w:r w:rsidRPr="004001BB">
        <w:br w:type="page"/>
      </w:r>
      <w:bookmarkStart w:id="80" w:name="_Toc372190994"/>
      <w:r w:rsidRPr="0080683A">
        <w:lastRenderedPageBreak/>
        <w:t>Community Corrections</w:t>
      </w:r>
      <w:r w:rsidR="007C4BD3" w:rsidRPr="0080683A">
        <w:t xml:space="preserve"> </w:t>
      </w:r>
      <w:r w:rsidR="00B63ECA" w:rsidRPr="0080683A">
        <w:t xml:space="preserve">Caseload </w:t>
      </w:r>
      <w:r w:rsidR="007C4BD3" w:rsidRPr="0080683A">
        <w:t xml:space="preserve">as at 30 June </w:t>
      </w:r>
      <w:r w:rsidR="008802BC" w:rsidRPr="0080683A">
        <w:t>201</w:t>
      </w:r>
      <w:r w:rsidR="009E48F8">
        <w:t>3</w:t>
      </w:r>
      <w:bookmarkEnd w:id="80"/>
    </w:p>
    <w:p w:rsidR="00C47CAA" w:rsidRPr="0080683A" w:rsidRDefault="00C47CAA" w:rsidP="00B72544">
      <w:pPr>
        <w:pStyle w:val="Caption"/>
        <w:keepNext/>
        <w:framePr w:w="9884" w:hSpace="181" w:wrap="around" w:vAnchor="text" w:hAnchor="margin" w:xAlign="center" w:y="7"/>
        <w:jc w:val="center"/>
      </w:pPr>
      <w:bookmarkStart w:id="81" w:name="_Toc372528216"/>
      <w:proofErr w:type="gramStart"/>
      <w:r w:rsidRPr="0080683A">
        <w:t xml:space="preserve">Table </w:t>
      </w:r>
      <w:r w:rsidR="004F7266">
        <w:fldChar w:fldCharType="begin"/>
      </w:r>
      <w:r w:rsidR="004F7266">
        <w:instrText xml:space="preserve"> SEQ Table \* ARABIC </w:instrText>
      </w:r>
      <w:r w:rsidR="004F7266">
        <w:fldChar w:fldCharType="separate"/>
      </w:r>
      <w:r w:rsidR="00CB06F8">
        <w:rPr>
          <w:noProof/>
        </w:rPr>
        <w:t>27</w:t>
      </w:r>
      <w:r w:rsidR="004F7266">
        <w:rPr>
          <w:noProof/>
        </w:rPr>
        <w:fldChar w:fldCharType="end"/>
      </w:r>
      <w:r w:rsidRPr="0080683A">
        <w:t xml:space="preserve"> </w:t>
      </w:r>
      <w:r w:rsidR="007C4DAE" w:rsidRPr="0080683A">
        <w:t>C</w:t>
      </w:r>
      <w:r w:rsidRPr="0080683A">
        <w:t>o</w:t>
      </w:r>
      <w:r w:rsidR="00D73FC6" w:rsidRPr="0080683A">
        <w:t>mmunity Corrections</w:t>
      </w:r>
      <w:r w:rsidRPr="0080683A">
        <w:t xml:space="preserve"> </w:t>
      </w:r>
      <w:r w:rsidR="007C4DAE" w:rsidRPr="0080683A">
        <w:t xml:space="preserve">adult </w:t>
      </w:r>
      <w:r w:rsidRPr="0080683A">
        <w:t xml:space="preserve">caseload </w:t>
      </w:r>
      <w:r w:rsidR="007C4BD3" w:rsidRPr="0080683A">
        <w:t>by</w:t>
      </w:r>
      <w:r w:rsidRPr="0080683A">
        <w:t xml:space="preserve"> office, Indigenous status and program.</w:t>
      </w:r>
      <w:bookmarkEnd w:id="81"/>
      <w:proofErr w:type="gramEnd"/>
    </w:p>
    <w:p w:rsidR="00A36EAD" w:rsidRPr="0080683A" w:rsidRDefault="005C72F6" w:rsidP="00B72544">
      <w:pPr>
        <w:framePr w:w="9884" w:hSpace="181" w:wrap="around" w:vAnchor="text" w:hAnchor="margin" w:xAlign="center" w:y="7"/>
        <w:spacing w:after="0"/>
        <w:jc w:val="both"/>
        <w:rPr>
          <w:b/>
          <w:i/>
          <w:sz w:val="16"/>
          <w:szCs w:val="16"/>
        </w:rPr>
      </w:pPr>
      <w:r w:rsidRPr="005C72F6">
        <w:rPr>
          <w:noProof/>
        </w:rPr>
        <w:drawing>
          <wp:inline distT="0" distB="0" distL="0" distR="0" wp14:anchorId="001F4226" wp14:editId="4A39674C">
            <wp:extent cx="6168044" cy="3557847"/>
            <wp:effectExtent l="0" t="0" r="444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67274" cy="3557403"/>
                    </a:xfrm>
                    <a:prstGeom prst="rect">
                      <a:avLst/>
                    </a:prstGeom>
                    <a:noFill/>
                    <a:ln>
                      <a:noFill/>
                    </a:ln>
                  </pic:spPr>
                </pic:pic>
              </a:graphicData>
            </a:graphic>
          </wp:inline>
        </w:drawing>
      </w:r>
    </w:p>
    <w:p w:rsidR="00B1174B" w:rsidRPr="0080683A" w:rsidRDefault="00C47CAA" w:rsidP="00B72544">
      <w:pPr>
        <w:framePr w:w="9884" w:hSpace="181" w:wrap="around" w:vAnchor="text" w:hAnchor="margin" w:xAlign="center" w:y="7"/>
        <w:spacing w:after="0"/>
        <w:ind w:left="171" w:hanging="171"/>
        <w:jc w:val="both"/>
        <w:rPr>
          <w:b/>
          <w:i/>
          <w:sz w:val="16"/>
          <w:szCs w:val="16"/>
        </w:rPr>
      </w:pPr>
      <w:r w:rsidRPr="0080683A">
        <w:rPr>
          <w:b/>
          <w:i/>
          <w:sz w:val="16"/>
          <w:szCs w:val="16"/>
        </w:rPr>
        <w:t>Note:</w:t>
      </w:r>
    </w:p>
    <w:p w:rsidR="00B1174B" w:rsidRPr="0080683A" w:rsidRDefault="00B1174B" w:rsidP="00B72544">
      <w:pPr>
        <w:framePr w:w="9884" w:hSpace="181" w:wrap="around" w:vAnchor="text" w:hAnchor="margin" w:xAlign="center" w:y="7"/>
        <w:spacing w:after="0"/>
        <w:ind w:left="171" w:hanging="171"/>
        <w:jc w:val="both"/>
        <w:rPr>
          <w:i/>
          <w:sz w:val="16"/>
          <w:szCs w:val="16"/>
        </w:rPr>
      </w:pPr>
      <w:r w:rsidRPr="0080683A">
        <w:rPr>
          <w:b/>
          <w:i/>
          <w:sz w:val="16"/>
          <w:szCs w:val="16"/>
        </w:rPr>
        <w:tab/>
      </w:r>
      <w:r w:rsidR="0053014E" w:rsidRPr="0080683A">
        <w:rPr>
          <w:i/>
          <w:sz w:val="16"/>
          <w:szCs w:val="16"/>
        </w:rPr>
        <w:t>A</w:t>
      </w:r>
      <w:r w:rsidR="0098693A" w:rsidRPr="0080683A">
        <w:rPr>
          <w:i/>
          <w:sz w:val="16"/>
          <w:szCs w:val="16"/>
        </w:rPr>
        <w:t xml:space="preserve">dult status </w:t>
      </w:r>
      <w:r w:rsidRPr="0080683A">
        <w:rPr>
          <w:i/>
          <w:sz w:val="16"/>
          <w:szCs w:val="16"/>
        </w:rPr>
        <w:t>is</w:t>
      </w:r>
      <w:r w:rsidR="0098693A" w:rsidRPr="0080683A">
        <w:rPr>
          <w:i/>
          <w:sz w:val="16"/>
          <w:szCs w:val="16"/>
        </w:rPr>
        <w:t xml:space="preserve"> based on age at commencement of program.</w:t>
      </w:r>
    </w:p>
    <w:p w:rsidR="00D63A04" w:rsidRPr="0080683A" w:rsidRDefault="00B1174B" w:rsidP="00C444EC">
      <w:pPr>
        <w:framePr w:w="9884" w:hSpace="181" w:wrap="around" w:vAnchor="text" w:hAnchor="margin" w:xAlign="center" w:y="7"/>
        <w:spacing w:after="0"/>
        <w:ind w:left="171" w:hanging="171"/>
        <w:jc w:val="both"/>
        <w:rPr>
          <w:i/>
          <w:sz w:val="16"/>
          <w:szCs w:val="16"/>
        </w:rPr>
      </w:pPr>
      <w:r w:rsidRPr="0080683A">
        <w:rPr>
          <w:i/>
          <w:sz w:val="16"/>
          <w:szCs w:val="16"/>
        </w:rPr>
        <w:tab/>
      </w:r>
      <w:r w:rsidR="00D63A04" w:rsidRPr="0080683A">
        <w:rPr>
          <w:i/>
          <w:sz w:val="16"/>
          <w:szCs w:val="16"/>
        </w:rPr>
        <w:t xml:space="preserve">Figures are distinct by program thus the total figure does not represent distinct clients, as a client may have different programs active simultaneously.  </w:t>
      </w:r>
      <w:r w:rsidR="00B74F38" w:rsidRPr="0080683A">
        <w:rPr>
          <w:i/>
          <w:sz w:val="16"/>
          <w:szCs w:val="16"/>
        </w:rPr>
        <w:t xml:space="preserve">    </w:t>
      </w:r>
    </w:p>
    <w:p w:rsidR="003947AF" w:rsidRDefault="00221FED" w:rsidP="00C444EC">
      <w:pPr>
        <w:framePr w:w="9884" w:hSpace="181" w:wrap="around" w:vAnchor="text" w:hAnchor="margin" w:xAlign="center" w:y="7"/>
        <w:spacing w:after="0"/>
        <w:ind w:left="171" w:hanging="171"/>
        <w:jc w:val="both"/>
        <w:rPr>
          <w:i/>
          <w:sz w:val="16"/>
          <w:szCs w:val="16"/>
        </w:rPr>
      </w:pPr>
      <w:r>
        <w:rPr>
          <w:i/>
          <w:sz w:val="16"/>
          <w:szCs w:val="16"/>
        </w:rPr>
        <w:t xml:space="preserve">   Active orders counted only ie no orders in breach included.</w:t>
      </w:r>
    </w:p>
    <w:p w:rsidR="00B53091" w:rsidRDefault="00B53091" w:rsidP="00C444EC">
      <w:pPr>
        <w:framePr w:w="9884" w:hSpace="181" w:wrap="around" w:vAnchor="text" w:hAnchor="margin" w:xAlign="center" w:y="7"/>
        <w:spacing w:after="0"/>
        <w:ind w:left="171" w:hanging="171"/>
        <w:jc w:val="both"/>
        <w:rPr>
          <w:i/>
          <w:sz w:val="16"/>
          <w:szCs w:val="16"/>
        </w:rPr>
      </w:pPr>
    </w:p>
    <w:p w:rsidR="00D5388D" w:rsidRPr="0080683A" w:rsidRDefault="00D5388D" w:rsidP="00B72544">
      <w:pPr>
        <w:framePr w:w="9884" w:hSpace="181" w:wrap="around" w:vAnchor="text" w:hAnchor="margin" w:xAlign="center" w:y="7"/>
        <w:spacing w:after="0"/>
        <w:jc w:val="both"/>
        <w:rPr>
          <w:i/>
          <w:sz w:val="16"/>
          <w:szCs w:val="16"/>
        </w:rPr>
      </w:pPr>
    </w:p>
    <w:p w:rsidR="00BA0252" w:rsidRPr="0080683A" w:rsidRDefault="00E069FE" w:rsidP="00E069FE">
      <w:pPr>
        <w:numPr>
          <w:ilvl w:val="0"/>
          <w:numId w:val="27"/>
        </w:numPr>
        <w:jc w:val="both"/>
      </w:pPr>
      <w:r w:rsidRPr="0080683A">
        <w:t xml:space="preserve">There was a </w:t>
      </w:r>
      <w:r w:rsidR="00D87C71">
        <w:t>5</w:t>
      </w:r>
      <w:r w:rsidRPr="0080683A">
        <w:t xml:space="preserve">% </w:t>
      </w:r>
      <w:r w:rsidR="00736C57" w:rsidRPr="0080683A">
        <w:t>in</w:t>
      </w:r>
      <w:r w:rsidRPr="0080683A">
        <w:t xml:space="preserve">crease in the caseload as at 30 June </w:t>
      </w:r>
      <w:r w:rsidR="008802BC" w:rsidRPr="0080683A">
        <w:t>201</w:t>
      </w:r>
      <w:r w:rsidR="00D87C71">
        <w:t>3</w:t>
      </w:r>
      <w:r w:rsidRPr="0080683A">
        <w:t xml:space="preserve"> compared with the </w:t>
      </w:r>
      <w:r w:rsidR="009B7F1B" w:rsidRPr="0080683A">
        <w:t xml:space="preserve">same time the </w:t>
      </w:r>
      <w:r w:rsidRPr="0080683A">
        <w:t>previous year.</w:t>
      </w:r>
    </w:p>
    <w:p w:rsidR="00E069FE" w:rsidRPr="0080683A" w:rsidRDefault="009B7F1B" w:rsidP="00E069FE">
      <w:pPr>
        <w:numPr>
          <w:ilvl w:val="0"/>
          <w:numId w:val="27"/>
        </w:numPr>
        <w:jc w:val="both"/>
      </w:pPr>
      <w:r w:rsidRPr="0080683A">
        <w:t xml:space="preserve">Indigenous persons represented </w:t>
      </w:r>
      <w:r w:rsidR="00D87C71">
        <w:t>80</w:t>
      </w:r>
      <w:r w:rsidRPr="0080683A">
        <w:t xml:space="preserve">% of the caseload as at 30 June </w:t>
      </w:r>
      <w:r w:rsidR="008802BC" w:rsidRPr="0080683A">
        <w:t>201</w:t>
      </w:r>
      <w:r w:rsidR="00D87C71">
        <w:t>3</w:t>
      </w:r>
      <w:r w:rsidRPr="0080683A">
        <w:t>.</w:t>
      </w:r>
    </w:p>
    <w:p w:rsidR="009B7F1B" w:rsidRPr="0080683A" w:rsidRDefault="004150C2" w:rsidP="00E069FE">
      <w:pPr>
        <w:numPr>
          <w:ilvl w:val="0"/>
          <w:numId w:val="27"/>
        </w:numPr>
        <w:jc w:val="both"/>
      </w:pPr>
      <w:r w:rsidRPr="0080683A">
        <w:t xml:space="preserve">There was a </w:t>
      </w:r>
      <w:r w:rsidR="00D87C71">
        <w:t>38</w:t>
      </w:r>
      <w:r w:rsidR="00290C3D" w:rsidRPr="0080683A">
        <w:t>%</w:t>
      </w:r>
      <w:r w:rsidRPr="0080683A">
        <w:t xml:space="preserve"> </w:t>
      </w:r>
      <w:r w:rsidR="0080683A" w:rsidRPr="0080683A">
        <w:t>in</w:t>
      </w:r>
      <w:r w:rsidR="00B160FC" w:rsidRPr="0080683A">
        <w:t>crease</w:t>
      </w:r>
      <w:r w:rsidRPr="0080683A">
        <w:t xml:space="preserve"> in programs for the </w:t>
      </w:r>
      <w:r w:rsidR="00D87C71">
        <w:t>Tennant Creek</w:t>
      </w:r>
      <w:r w:rsidR="0080683A" w:rsidRPr="0080683A">
        <w:t xml:space="preserve"> </w:t>
      </w:r>
      <w:r w:rsidRPr="0080683A">
        <w:t xml:space="preserve">office and </w:t>
      </w:r>
      <w:r w:rsidR="00BF75C8" w:rsidRPr="0080683A">
        <w:t>a</w:t>
      </w:r>
      <w:r w:rsidRPr="0080683A">
        <w:t xml:space="preserve"> </w:t>
      </w:r>
      <w:r w:rsidR="00104593">
        <w:t>27</w:t>
      </w:r>
      <w:r w:rsidR="00290C3D" w:rsidRPr="0080683A">
        <w:t xml:space="preserve">% </w:t>
      </w:r>
      <w:r w:rsidR="00104593">
        <w:t>de</w:t>
      </w:r>
      <w:r w:rsidRPr="0080683A">
        <w:t xml:space="preserve">crease in programs for </w:t>
      </w:r>
      <w:r w:rsidR="0080683A" w:rsidRPr="0080683A">
        <w:t xml:space="preserve">the </w:t>
      </w:r>
      <w:r w:rsidR="00104593">
        <w:t>Groote Eylandt</w:t>
      </w:r>
      <w:r w:rsidR="0080683A" w:rsidRPr="0080683A">
        <w:t xml:space="preserve"> </w:t>
      </w:r>
      <w:r w:rsidRPr="0080683A">
        <w:t>office.</w:t>
      </w:r>
    </w:p>
    <w:p w:rsidR="004150C2" w:rsidRPr="0080683A" w:rsidRDefault="00104593" w:rsidP="00E069FE">
      <w:pPr>
        <w:numPr>
          <w:ilvl w:val="0"/>
          <w:numId w:val="27"/>
        </w:numPr>
        <w:jc w:val="both"/>
      </w:pPr>
      <w:r>
        <w:t>Community Work Ord</w:t>
      </w:r>
      <w:r w:rsidR="004150C2" w:rsidRPr="0080683A">
        <w:t xml:space="preserve">ers </w:t>
      </w:r>
      <w:r w:rsidR="008540BD" w:rsidRPr="0080683A">
        <w:t>in</w:t>
      </w:r>
      <w:r w:rsidR="004150C2" w:rsidRPr="0080683A">
        <w:t xml:space="preserve">creased by </w:t>
      </w:r>
      <w:r>
        <w:t>4</w:t>
      </w:r>
      <w:r w:rsidR="00BF475F">
        <w:t>3</w:t>
      </w:r>
      <w:r w:rsidR="004150C2" w:rsidRPr="0080683A">
        <w:t xml:space="preserve">% </w:t>
      </w:r>
      <w:r w:rsidR="00DC4AEC" w:rsidRPr="0080683A">
        <w:t>compared with the same time the previous year.</w:t>
      </w:r>
    </w:p>
    <w:p w:rsidR="009A2FB5" w:rsidRPr="008C7405" w:rsidRDefault="009A2FB5" w:rsidP="00AE3AD2">
      <w:pPr>
        <w:pStyle w:val="Caption"/>
        <w:keepNext/>
        <w:framePr w:w="9336" w:hSpace="181" w:wrap="around" w:vAnchor="text" w:hAnchor="margin" w:xAlign="center" w:y="-2"/>
        <w:ind w:left="993" w:hanging="993"/>
      </w:pPr>
      <w:bookmarkStart w:id="82" w:name="_Toc372528217"/>
      <w:proofErr w:type="gramStart"/>
      <w:r w:rsidRPr="008C7405">
        <w:lastRenderedPageBreak/>
        <w:t>Table</w:t>
      </w:r>
      <w:r w:rsidR="008F6261" w:rsidRPr="008C7405">
        <w:t xml:space="preserve"> </w:t>
      </w:r>
      <w:r w:rsidR="004F7266">
        <w:fldChar w:fldCharType="begin"/>
      </w:r>
      <w:r w:rsidR="004F7266">
        <w:instrText xml:space="preserve"> SEQ Table \* ARABIC </w:instrText>
      </w:r>
      <w:r w:rsidR="004F7266">
        <w:fldChar w:fldCharType="separate"/>
      </w:r>
      <w:r w:rsidR="00CB06F8">
        <w:rPr>
          <w:noProof/>
        </w:rPr>
        <w:t>28</w:t>
      </w:r>
      <w:r w:rsidR="004F7266">
        <w:rPr>
          <w:noProof/>
        </w:rPr>
        <w:fldChar w:fldCharType="end"/>
      </w:r>
      <w:r w:rsidR="008F6261" w:rsidRPr="008C7405">
        <w:t xml:space="preserve"> </w:t>
      </w:r>
      <w:r w:rsidR="00AE3AD2">
        <w:t xml:space="preserve"> </w:t>
      </w:r>
      <w:r w:rsidR="008F6261" w:rsidRPr="008C7405">
        <w:t xml:space="preserve"> </w:t>
      </w:r>
      <w:r w:rsidRPr="008C7405">
        <w:t xml:space="preserve">Community Corrections </w:t>
      </w:r>
      <w:r w:rsidR="00295331">
        <w:t>youth</w:t>
      </w:r>
      <w:r w:rsidRPr="008C7405">
        <w:t xml:space="preserve"> caseload by </w:t>
      </w:r>
      <w:r w:rsidR="00AE3AD2">
        <w:t>office, Indigenous status and program</w:t>
      </w:r>
      <w:r w:rsidRPr="008C7405">
        <w:t>.</w:t>
      </w:r>
      <w:bookmarkEnd w:id="82"/>
      <w:proofErr w:type="gramEnd"/>
    </w:p>
    <w:p w:rsidR="00A36EAD" w:rsidRPr="008C7405" w:rsidRDefault="005C72F6" w:rsidP="00710D82">
      <w:pPr>
        <w:framePr w:w="9336" w:hSpace="181" w:wrap="around" w:vAnchor="text" w:hAnchor="margin" w:xAlign="center" w:y="-2"/>
        <w:spacing w:after="0"/>
        <w:jc w:val="both"/>
        <w:rPr>
          <w:b/>
          <w:i/>
          <w:sz w:val="16"/>
          <w:szCs w:val="16"/>
        </w:rPr>
      </w:pPr>
      <w:r w:rsidRPr="005C72F6">
        <w:rPr>
          <w:noProof/>
        </w:rPr>
        <w:drawing>
          <wp:inline distT="0" distB="0" distL="0" distR="0" wp14:anchorId="173CB0FF" wp14:editId="0E5ED518">
            <wp:extent cx="5732145" cy="4347333"/>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2145" cy="4347333"/>
                    </a:xfrm>
                    <a:prstGeom prst="rect">
                      <a:avLst/>
                    </a:prstGeom>
                    <a:noFill/>
                    <a:ln>
                      <a:noFill/>
                    </a:ln>
                  </pic:spPr>
                </pic:pic>
              </a:graphicData>
            </a:graphic>
          </wp:inline>
        </w:drawing>
      </w:r>
    </w:p>
    <w:p w:rsidR="009A2FB5" w:rsidRPr="008C7405" w:rsidRDefault="009A2FB5" w:rsidP="00710D82">
      <w:pPr>
        <w:framePr w:w="9336" w:hSpace="181" w:wrap="around" w:vAnchor="text" w:hAnchor="margin" w:xAlign="center" w:y="-2"/>
        <w:spacing w:after="0"/>
        <w:ind w:left="171" w:hanging="171"/>
        <w:jc w:val="both"/>
        <w:rPr>
          <w:b/>
          <w:i/>
          <w:sz w:val="16"/>
          <w:szCs w:val="16"/>
        </w:rPr>
      </w:pPr>
      <w:r w:rsidRPr="008C7405">
        <w:rPr>
          <w:b/>
          <w:i/>
          <w:sz w:val="16"/>
          <w:szCs w:val="16"/>
        </w:rPr>
        <w:t>Note:</w:t>
      </w:r>
    </w:p>
    <w:p w:rsidR="009A2FB5" w:rsidRPr="008C7405" w:rsidRDefault="009A2FB5" w:rsidP="00710D82">
      <w:pPr>
        <w:framePr w:w="9336" w:hSpace="181" w:wrap="around" w:vAnchor="text" w:hAnchor="margin" w:xAlign="center" w:y="-2"/>
        <w:spacing w:after="0"/>
        <w:ind w:left="171" w:hanging="171"/>
        <w:jc w:val="both"/>
        <w:rPr>
          <w:i/>
          <w:sz w:val="16"/>
          <w:szCs w:val="16"/>
        </w:rPr>
      </w:pPr>
      <w:r w:rsidRPr="008C7405">
        <w:rPr>
          <w:b/>
          <w:i/>
          <w:sz w:val="16"/>
          <w:szCs w:val="16"/>
        </w:rPr>
        <w:tab/>
      </w:r>
      <w:r w:rsidR="00D63A04" w:rsidRPr="008C7405">
        <w:rPr>
          <w:i/>
          <w:sz w:val="16"/>
          <w:szCs w:val="16"/>
        </w:rPr>
        <w:t xml:space="preserve"> </w:t>
      </w:r>
      <w:r w:rsidR="00295331">
        <w:rPr>
          <w:i/>
          <w:sz w:val="16"/>
          <w:szCs w:val="16"/>
        </w:rPr>
        <w:t>Youth</w:t>
      </w:r>
      <w:r w:rsidR="00AE3AD2" w:rsidRPr="008C7405">
        <w:rPr>
          <w:i/>
          <w:sz w:val="16"/>
          <w:szCs w:val="16"/>
        </w:rPr>
        <w:t xml:space="preserve"> status</w:t>
      </w:r>
      <w:r w:rsidRPr="008C7405">
        <w:rPr>
          <w:i/>
          <w:sz w:val="16"/>
          <w:szCs w:val="16"/>
        </w:rPr>
        <w:t xml:space="preserve"> is based on age at commencement of program.</w:t>
      </w:r>
    </w:p>
    <w:p w:rsidR="009A2FB5" w:rsidRPr="008C7405" w:rsidRDefault="00425D55" w:rsidP="00710D82">
      <w:pPr>
        <w:framePr w:w="9336" w:hSpace="181" w:wrap="around" w:vAnchor="text" w:hAnchor="margin" w:xAlign="center" w:y="-2"/>
        <w:spacing w:after="0"/>
        <w:ind w:left="171" w:hanging="171"/>
        <w:jc w:val="both"/>
        <w:rPr>
          <w:i/>
          <w:sz w:val="16"/>
          <w:szCs w:val="16"/>
        </w:rPr>
      </w:pPr>
      <w:r w:rsidRPr="008C7405">
        <w:rPr>
          <w:i/>
          <w:sz w:val="16"/>
          <w:szCs w:val="16"/>
        </w:rPr>
        <w:t xml:space="preserve">  </w:t>
      </w:r>
      <w:r w:rsidR="00D63A04" w:rsidRPr="008C7405">
        <w:rPr>
          <w:i/>
          <w:sz w:val="16"/>
          <w:szCs w:val="16"/>
        </w:rPr>
        <w:t xml:space="preserve"> </w:t>
      </w:r>
      <w:r w:rsidRPr="008C7405">
        <w:rPr>
          <w:i/>
          <w:sz w:val="16"/>
          <w:szCs w:val="16"/>
        </w:rPr>
        <w:t xml:space="preserve"> </w:t>
      </w:r>
      <w:r w:rsidR="00D63A04" w:rsidRPr="008C7405">
        <w:rPr>
          <w:i/>
          <w:sz w:val="16"/>
          <w:szCs w:val="16"/>
        </w:rPr>
        <w:t>Figures are distinct by program thus t</w:t>
      </w:r>
      <w:r w:rsidRPr="008C7405">
        <w:rPr>
          <w:i/>
          <w:sz w:val="16"/>
          <w:szCs w:val="16"/>
        </w:rPr>
        <w:t>he total figure do</w:t>
      </w:r>
      <w:r w:rsidR="00D63A04" w:rsidRPr="008C7405">
        <w:rPr>
          <w:i/>
          <w:sz w:val="16"/>
          <w:szCs w:val="16"/>
        </w:rPr>
        <w:t>es</w:t>
      </w:r>
      <w:r w:rsidRPr="008C7405">
        <w:rPr>
          <w:i/>
          <w:sz w:val="16"/>
          <w:szCs w:val="16"/>
        </w:rPr>
        <w:t xml:space="preserve"> not represent distinct clients, as a client may have different programs active simultaneously.  </w:t>
      </w:r>
    </w:p>
    <w:p w:rsidR="0005583C" w:rsidRPr="008C7405" w:rsidRDefault="00D63A04" w:rsidP="00710D82">
      <w:pPr>
        <w:framePr w:w="9336" w:hSpace="181" w:wrap="around" w:vAnchor="text" w:hAnchor="margin" w:xAlign="center" w:y="-2"/>
        <w:spacing w:after="0"/>
        <w:ind w:left="57" w:firstLine="57"/>
        <w:jc w:val="both"/>
        <w:rPr>
          <w:i/>
          <w:sz w:val="16"/>
          <w:szCs w:val="16"/>
        </w:rPr>
      </w:pPr>
      <w:r w:rsidRPr="008C7405">
        <w:rPr>
          <w:i/>
          <w:sz w:val="16"/>
          <w:szCs w:val="16"/>
        </w:rPr>
        <w:t xml:space="preserve"> </w:t>
      </w:r>
      <w:r w:rsidR="00B53091">
        <w:rPr>
          <w:i/>
          <w:sz w:val="16"/>
          <w:szCs w:val="16"/>
        </w:rPr>
        <w:t>Active orders counted only ie no orders in breach included.</w:t>
      </w:r>
      <w:r w:rsidR="0005583C" w:rsidRPr="008C7405">
        <w:rPr>
          <w:i/>
          <w:sz w:val="16"/>
          <w:szCs w:val="16"/>
        </w:rPr>
        <w:t xml:space="preserve"> </w:t>
      </w:r>
    </w:p>
    <w:p w:rsidR="009A2FB5" w:rsidRPr="008C7405" w:rsidRDefault="009A2FB5" w:rsidP="00710D82">
      <w:pPr>
        <w:framePr w:w="9336" w:hSpace="181" w:wrap="around" w:vAnchor="text" w:hAnchor="margin" w:xAlign="center" w:y="-2"/>
        <w:spacing w:after="0"/>
        <w:ind w:left="171" w:hanging="171"/>
        <w:jc w:val="both"/>
        <w:rPr>
          <w:i/>
          <w:sz w:val="16"/>
          <w:szCs w:val="16"/>
        </w:rPr>
      </w:pPr>
    </w:p>
    <w:p w:rsidR="007F234B" w:rsidRPr="008C7405" w:rsidRDefault="007F234B" w:rsidP="00710D82">
      <w:pPr>
        <w:framePr w:w="9336" w:hSpace="181" w:wrap="around" w:vAnchor="text" w:hAnchor="margin" w:xAlign="center" w:y="-2"/>
        <w:spacing w:after="0"/>
        <w:ind w:left="171" w:hanging="171"/>
        <w:jc w:val="both"/>
        <w:rPr>
          <w:i/>
          <w:sz w:val="16"/>
          <w:szCs w:val="16"/>
        </w:rPr>
      </w:pPr>
    </w:p>
    <w:p w:rsidR="00DC4AEC" w:rsidRPr="008C7405" w:rsidRDefault="00DC4AEC" w:rsidP="00710D82">
      <w:pPr>
        <w:framePr w:w="9336" w:hSpace="181" w:wrap="around" w:vAnchor="text" w:hAnchor="margin" w:xAlign="center" w:y="-2"/>
        <w:spacing w:after="0"/>
        <w:ind w:left="171" w:hanging="171"/>
        <w:jc w:val="both"/>
        <w:rPr>
          <w:i/>
          <w:sz w:val="16"/>
          <w:szCs w:val="16"/>
        </w:rPr>
      </w:pPr>
    </w:p>
    <w:p w:rsidR="00DC4AEC" w:rsidRPr="008C7405" w:rsidRDefault="00DC4AEC" w:rsidP="00710D82">
      <w:pPr>
        <w:framePr w:w="9336" w:hSpace="181" w:wrap="around" w:vAnchor="text" w:hAnchor="margin" w:xAlign="center" w:y="-2"/>
        <w:numPr>
          <w:ilvl w:val="0"/>
          <w:numId w:val="27"/>
        </w:numPr>
        <w:jc w:val="both"/>
      </w:pPr>
      <w:r w:rsidRPr="008C7405">
        <w:t xml:space="preserve">There was a </w:t>
      </w:r>
      <w:r w:rsidR="00B53091">
        <w:t>11</w:t>
      </w:r>
      <w:r w:rsidRPr="008C7405">
        <w:t xml:space="preserve">% </w:t>
      </w:r>
      <w:r w:rsidR="002A3F37" w:rsidRPr="008C7405">
        <w:t>in</w:t>
      </w:r>
      <w:r w:rsidRPr="008C7405">
        <w:t xml:space="preserve">crease in the caseload as at 30 June </w:t>
      </w:r>
      <w:r w:rsidR="008802BC" w:rsidRPr="008C7405">
        <w:t>201</w:t>
      </w:r>
      <w:r w:rsidR="00104593">
        <w:t>3</w:t>
      </w:r>
      <w:r w:rsidRPr="008C7405">
        <w:t xml:space="preserve"> compared with the same time the previous year.</w:t>
      </w:r>
    </w:p>
    <w:p w:rsidR="00DC4AEC" w:rsidRPr="008C7405" w:rsidRDefault="00DC4AEC" w:rsidP="00710D82">
      <w:pPr>
        <w:framePr w:w="9336" w:hSpace="181" w:wrap="around" w:vAnchor="text" w:hAnchor="margin" w:xAlign="center" w:y="-2"/>
        <w:numPr>
          <w:ilvl w:val="0"/>
          <w:numId w:val="27"/>
        </w:numPr>
        <w:jc w:val="both"/>
      </w:pPr>
      <w:r w:rsidRPr="008C7405">
        <w:t xml:space="preserve">Indigenous persons represented </w:t>
      </w:r>
      <w:r w:rsidR="008C7405" w:rsidRPr="008C7405">
        <w:t>8</w:t>
      </w:r>
      <w:r w:rsidR="00104593">
        <w:t>8</w:t>
      </w:r>
      <w:r w:rsidRPr="008C7405">
        <w:t xml:space="preserve">% of the caseload as at 30 June </w:t>
      </w:r>
      <w:r w:rsidR="008802BC" w:rsidRPr="008C7405">
        <w:t>201</w:t>
      </w:r>
      <w:r w:rsidR="00104593">
        <w:t>3</w:t>
      </w:r>
      <w:r w:rsidRPr="008C7405">
        <w:t>.</w:t>
      </w:r>
    </w:p>
    <w:p w:rsidR="00DC4AEC" w:rsidRPr="008C7405" w:rsidRDefault="00F657AC" w:rsidP="00710D82">
      <w:pPr>
        <w:framePr w:w="9336" w:hSpace="181" w:wrap="around" w:vAnchor="text" w:hAnchor="margin" w:xAlign="center" w:y="-2"/>
        <w:numPr>
          <w:ilvl w:val="0"/>
          <w:numId w:val="27"/>
        </w:numPr>
        <w:jc w:val="both"/>
      </w:pPr>
      <w:r w:rsidRPr="008C7405">
        <w:t xml:space="preserve">Community </w:t>
      </w:r>
      <w:r w:rsidR="004474D0">
        <w:t>w</w:t>
      </w:r>
      <w:r w:rsidRPr="008C7405">
        <w:t xml:space="preserve">ork </w:t>
      </w:r>
      <w:r w:rsidR="004474D0">
        <w:t>o</w:t>
      </w:r>
      <w:r w:rsidR="00DC4AEC" w:rsidRPr="008C7405">
        <w:t xml:space="preserve">rders </w:t>
      </w:r>
      <w:r w:rsidR="002A3F37" w:rsidRPr="008C7405">
        <w:t>in</w:t>
      </w:r>
      <w:r w:rsidR="00DC4AEC" w:rsidRPr="008C7405">
        <w:t>creased by</w:t>
      </w:r>
      <w:r w:rsidR="00556E7A" w:rsidRPr="008C7405">
        <w:t xml:space="preserve"> </w:t>
      </w:r>
      <w:r w:rsidR="00104593">
        <w:t>41</w:t>
      </w:r>
      <w:r w:rsidR="00DC4AEC" w:rsidRPr="008C7405">
        <w:t>% compared with the same time the previous year.</w:t>
      </w:r>
    </w:p>
    <w:p w:rsidR="00BF75C8" w:rsidRPr="001F5DD8" w:rsidRDefault="00BF75C8" w:rsidP="00BF75C8">
      <w:pPr>
        <w:framePr w:w="9336" w:hSpace="181" w:wrap="around" w:vAnchor="text" w:hAnchor="margin" w:xAlign="center" w:y="-2"/>
        <w:ind w:left="360"/>
        <w:jc w:val="both"/>
        <w:rPr>
          <w:color w:val="FF0000"/>
        </w:rPr>
      </w:pPr>
    </w:p>
    <w:p w:rsidR="00E6428E" w:rsidRPr="001F5DD8" w:rsidRDefault="00E6428E" w:rsidP="00E6428E">
      <w:pPr>
        <w:framePr w:w="9336" w:hSpace="181" w:wrap="around" w:vAnchor="text" w:hAnchor="margin" w:xAlign="center" w:y="-2"/>
        <w:ind w:left="360"/>
        <w:jc w:val="both"/>
        <w:rPr>
          <w:color w:val="FF0000"/>
        </w:rPr>
      </w:pPr>
    </w:p>
    <w:p w:rsidR="00DC4AEC" w:rsidRPr="001F5DD8" w:rsidRDefault="00DC4AEC" w:rsidP="00710D82">
      <w:pPr>
        <w:framePr w:w="9336" w:hSpace="181" w:wrap="around" w:vAnchor="text" w:hAnchor="margin" w:xAlign="center" w:y="-2"/>
        <w:spacing w:after="0"/>
        <w:ind w:left="360"/>
        <w:jc w:val="both"/>
        <w:rPr>
          <w:i/>
          <w:color w:val="FF0000"/>
          <w:sz w:val="16"/>
          <w:szCs w:val="16"/>
        </w:rPr>
      </w:pPr>
    </w:p>
    <w:p w:rsidR="009A2FB5" w:rsidRPr="001F5DD8" w:rsidRDefault="009A2FB5" w:rsidP="00710D82">
      <w:pPr>
        <w:framePr w:w="9336" w:hSpace="181" w:wrap="around" w:vAnchor="text" w:hAnchor="margin" w:xAlign="center" w:y="-2"/>
        <w:spacing w:after="0"/>
        <w:jc w:val="both"/>
        <w:rPr>
          <w:i/>
          <w:color w:val="FF0000"/>
          <w:sz w:val="16"/>
          <w:szCs w:val="16"/>
        </w:rPr>
      </w:pPr>
    </w:p>
    <w:p w:rsidR="00D62741" w:rsidRPr="00861DDF" w:rsidRDefault="00B63ECA" w:rsidP="00B63ECA">
      <w:pPr>
        <w:pStyle w:val="OCPH2"/>
      </w:pPr>
      <w:r w:rsidRPr="001F5DD8">
        <w:rPr>
          <w:color w:val="FF0000"/>
        </w:rPr>
        <w:br w:type="page"/>
      </w:r>
      <w:bookmarkStart w:id="83" w:name="_Toc372190995"/>
      <w:r w:rsidR="00D62741" w:rsidRPr="00861DDF">
        <w:lastRenderedPageBreak/>
        <w:t>C</w:t>
      </w:r>
      <w:r w:rsidRPr="00861DDF">
        <w:t>ommunity Corrections</w:t>
      </w:r>
      <w:r w:rsidR="00D62741" w:rsidRPr="00861DDF">
        <w:t xml:space="preserve"> </w:t>
      </w:r>
      <w:r w:rsidR="00534FFF" w:rsidRPr="00861DDF">
        <w:t>Turnover</w:t>
      </w:r>
      <w:r w:rsidR="00D62741" w:rsidRPr="00861DDF">
        <w:t xml:space="preserve"> </w:t>
      </w:r>
      <w:r w:rsidR="00350F2E" w:rsidRPr="00861DDF">
        <w:t xml:space="preserve">During </w:t>
      </w:r>
      <w:r w:rsidR="00EC0776" w:rsidRPr="00861DDF">
        <w:t>201</w:t>
      </w:r>
      <w:r w:rsidR="005C72F6">
        <w:t>2</w:t>
      </w:r>
      <w:r w:rsidR="00EC0776" w:rsidRPr="00861DDF">
        <w:t>-1</w:t>
      </w:r>
      <w:r w:rsidR="005C72F6">
        <w:t>3</w:t>
      </w:r>
      <w:bookmarkEnd w:id="83"/>
    </w:p>
    <w:p w:rsidR="009F455E" w:rsidRPr="00861DDF" w:rsidRDefault="009F455E" w:rsidP="00AE3AD2">
      <w:pPr>
        <w:pStyle w:val="Caption"/>
        <w:keepNext/>
        <w:framePr w:hSpace="181" w:wrap="around" w:vAnchor="text" w:hAnchor="margin" w:xAlign="center" w:y="1"/>
      </w:pPr>
      <w:bookmarkStart w:id="84" w:name="_Toc372528218"/>
      <w:r w:rsidRPr="00861DDF">
        <w:t>Table</w:t>
      </w:r>
      <w:r w:rsidR="008F6261" w:rsidRPr="00861DDF">
        <w:t xml:space="preserve"> </w:t>
      </w:r>
      <w:r w:rsidR="004F7266">
        <w:fldChar w:fldCharType="begin"/>
      </w:r>
      <w:r w:rsidR="004F7266">
        <w:instrText xml:space="preserve"> SEQ Table \* ARABIC </w:instrText>
      </w:r>
      <w:r w:rsidR="004F7266">
        <w:fldChar w:fldCharType="separate"/>
      </w:r>
      <w:r w:rsidR="00CB06F8">
        <w:rPr>
          <w:noProof/>
        </w:rPr>
        <w:t>29</w:t>
      </w:r>
      <w:r w:rsidR="004F7266">
        <w:rPr>
          <w:noProof/>
        </w:rPr>
        <w:fldChar w:fldCharType="end"/>
      </w:r>
      <w:r w:rsidR="008F6261" w:rsidRPr="00861DDF">
        <w:t xml:space="preserve"> </w:t>
      </w:r>
      <w:r w:rsidRPr="00861DDF">
        <w:t xml:space="preserve"> </w:t>
      </w:r>
      <w:r w:rsidR="00955AB5">
        <w:t xml:space="preserve">Community-based </w:t>
      </w:r>
      <w:r w:rsidRPr="00861DDF">
        <w:t>program completions.</w:t>
      </w:r>
      <w:bookmarkEnd w:id="84"/>
    </w:p>
    <w:tbl>
      <w:tblPr>
        <w:tblW w:w="89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5"/>
        <w:gridCol w:w="1107"/>
        <w:gridCol w:w="1249"/>
        <w:gridCol w:w="1249"/>
        <w:gridCol w:w="1250"/>
        <w:gridCol w:w="280"/>
        <w:gridCol w:w="960"/>
        <w:gridCol w:w="960"/>
      </w:tblGrid>
      <w:tr w:rsidR="009F455E" w:rsidRPr="00861DDF" w:rsidTr="00221FED">
        <w:tc>
          <w:tcPr>
            <w:tcW w:w="1905" w:type="dxa"/>
            <w:vMerge w:val="restart"/>
            <w:tcBorders>
              <w:top w:val="single" w:sz="4" w:space="0" w:color="auto"/>
              <w:bottom w:val="nil"/>
            </w:tcBorders>
            <w:shd w:val="clear" w:color="auto" w:fill="auto"/>
            <w:tcMar>
              <w:left w:w="28" w:type="dxa"/>
              <w:right w:w="28" w:type="dxa"/>
            </w:tcMar>
            <w:vAlign w:val="center"/>
          </w:tcPr>
          <w:p w:rsidR="009F455E" w:rsidRPr="00861DDF" w:rsidRDefault="009F455E" w:rsidP="00982864">
            <w:pPr>
              <w:framePr w:hSpace="181" w:wrap="around" w:vAnchor="text" w:hAnchor="margin" w:xAlign="center" w:y="1"/>
              <w:spacing w:after="0"/>
              <w:rPr>
                <w:rFonts w:cs="Arial"/>
                <w:b/>
                <w:bCs/>
                <w:sz w:val="14"/>
                <w:szCs w:val="14"/>
              </w:rPr>
            </w:pPr>
            <w:r w:rsidRPr="00861DDF">
              <w:rPr>
                <w:rFonts w:cs="Arial"/>
                <w:b/>
                <w:bCs/>
                <w:sz w:val="14"/>
                <w:szCs w:val="14"/>
              </w:rPr>
              <w:t>Program</w:t>
            </w:r>
          </w:p>
        </w:tc>
        <w:tc>
          <w:tcPr>
            <w:tcW w:w="4855" w:type="dxa"/>
            <w:gridSpan w:val="4"/>
            <w:tcBorders>
              <w:top w:val="single" w:sz="4" w:space="0" w:color="auto"/>
              <w:bottom w:val="single" w:sz="4" w:space="0" w:color="auto"/>
            </w:tcBorders>
            <w:shd w:val="clear" w:color="auto" w:fill="auto"/>
            <w:tcMar>
              <w:left w:w="28" w:type="dxa"/>
              <w:right w:w="28" w:type="dxa"/>
            </w:tcMar>
            <w:vAlign w:val="bottom"/>
          </w:tcPr>
          <w:p w:rsidR="009F455E" w:rsidRPr="00861DDF" w:rsidRDefault="009F455E" w:rsidP="00982864">
            <w:pPr>
              <w:framePr w:hSpace="181" w:wrap="around" w:vAnchor="text" w:hAnchor="margin" w:xAlign="center" w:y="1"/>
              <w:spacing w:after="0"/>
              <w:jc w:val="center"/>
              <w:rPr>
                <w:rFonts w:cs="Arial"/>
                <w:b/>
                <w:bCs/>
                <w:sz w:val="14"/>
                <w:szCs w:val="14"/>
              </w:rPr>
            </w:pPr>
            <w:r w:rsidRPr="00861DDF">
              <w:rPr>
                <w:rFonts w:cs="Arial"/>
                <w:b/>
                <w:bCs/>
                <w:sz w:val="14"/>
                <w:szCs w:val="14"/>
              </w:rPr>
              <w:t>Completions</w:t>
            </w:r>
          </w:p>
        </w:tc>
        <w:tc>
          <w:tcPr>
            <w:tcW w:w="280" w:type="dxa"/>
            <w:tcBorders>
              <w:top w:val="single" w:sz="4" w:space="0" w:color="auto"/>
              <w:bottom w:val="nil"/>
            </w:tcBorders>
            <w:shd w:val="clear" w:color="auto" w:fill="auto"/>
            <w:tcMar>
              <w:left w:w="28" w:type="dxa"/>
              <w:right w:w="28" w:type="dxa"/>
            </w:tcMar>
            <w:vAlign w:val="bottom"/>
          </w:tcPr>
          <w:p w:rsidR="009F455E" w:rsidRPr="00861DDF" w:rsidRDefault="009F455E" w:rsidP="00982864">
            <w:pPr>
              <w:framePr w:hSpace="181" w:wrap="around" w:vAnchor="text" w:hAnchor="margin" w:xAlign="center" w:y="1"/>
              <w:spacing w:after="0"/>
              <w:jc w:val="center"/>
              <w:rPr>
                <w:rFonts w:cs="Arial"/>
                <w:b/>
                <w:bCs/>
                <w:sz w:val="14"/>
                <w:szCs w:val="14"/>
              </w:rPr>
            </w:pPr>
            <w:r w:rsidRPr="00861DDF">
              <w:rPr>
                <w:rFonts w:cs="Arial"/>
                <w:b/>
                <w:bCs/>
                <w:sz w:val="14"/>
                <w:szCs w:val="14"/>
              </w:rPr>
              <w:t> </w:t>
            </w:r>
          </w:p>
        </w:tc>
        <w:tc>
          <w:tcPr>
            <w:tcW w:w="1920" w:type="dxa"/>
            <w:gridSpan w:val="2"/>
            <w:tcBorders>
              <w:top w:val="single" w:sz="4" w:space="0" w:color="auto"/>
              <w:bottom w:val="single" w:sz="4" w:space="0" w:color="auto"/>
            </w:tcBorders>
            <w:shd w:val="clear" w:color="auto" w:fill="auto"/>
            <w:tcMar>
              <w:left w:w="28" w:type="dxa"/>
              <w:right w:w="28" w:type="dxa"/>
            </w:tcMar>
            <w:vAlign w:val="bottom"/>
          </w:tcPr>
          <w:p w:rsidR="009F455E" w:rsidRPr="00861DDF" w:rsidRDefault="009F455E" w:rsidP="00982864">
            <w:pPr>
              <w:framePr w:hSpace="181" w:wrap="around" w:vAnchor="text" w:hAnchor="margin" w:xAlign="center" w:y="1"/>
              <w:spacing w:after="0"/>
              <w:jc w:val="center"/>
              <w:rPr>
                <w:rFonts w:cs="Arial"/>
                <w:b/>
                <w:bCs/>
                <w:sz w:val="14"/>
                <w:szCs w:val="14"/>
              </w:rPr>
            </w:pPr>
            <w:r w:rsidRPr="00861DDF">
              <w:rPr>
                <w:rFonts w:cs="Arial"/>
                <w:b/>
                <w:bCs/>
                <w:sz w:val="14"/>
                <w:szCs w:val="14"/>
              </w:rPr>
              <w:t>Success Rate</w:t>
            </w:r>
          </w:p>
        </w:tc>
      </w:tr>
      <w:tr w:rsidR="009F455E" w:rsidRPr="00861DDF" w:rsidTr="00221FED">
        <w:tc>
          <w:tcPr>
            <w:tcW w:w="1905" w:type="dxa"/>
            <w:vMerge/>
            <w:tcBorders>
              <w:top w:val="nil"/>
              <w:bottom w:val="single" w:sz="4" w:space="0" w:color="auto"/>
            </w:tcBorders>
            <w:shd w:val="clear" w:color="auto" w:fill="auto"/>
            <w:tcMar>
              <w:left w:w="28" w:type="dxa"/>
              <w:right w:w="28" w:type="dxa"/>
            </w:tcMar>
            <w:vAlign w:val="center"/>
          </w:tcPr>
          <w:p w:rsidR="009F455E" w:rsidRPr="00861DDF" w:rsidRDefault="009F455E" w:rsidP="00982864">
            <w:pPr>
              <w:framePr w:hSpace="181" w:wrap="around" w:vAnchor="text" w:hAnchor="margin" w:xAlign="center" w:y="1"/>
              <w:spacing w:after="0"/>
              <w:rPr>
                <w:rFonts w:cs="Arial"/>
                <w:b/>
                <w:bCs/>
                <w:sz w:val="14"/>
                <w:szCs w:val="14"/>
              </w:rPr>
            </w:pPr>
          </w:p>
        </w:tc>
        <w:tc>
          <w:tcPr>
            <w:tcW w:w="1107" w:type="dxa"/>
            <w:tcBorders>
              <w:top w:val="single" w:sz="4" w:space="0" w:color="auto"/>
              <w:bottom w:val="single" w:sz="4" w:space="0" w:color="auto"/>
            </w:tcBorders>
            <w:shd w:val="clear" w:color="auto" w:fill="auto"/>
            <w:tcMar>
              <w:left w:w="28" w:type="dxa"/>
              <w:right w:w="28" w:type="dxa"/>
            </w:tcMar>
            <w:vAlign w:val="bottom"/>
          </w:tcPr>
          <w:p w:rsidR="009F455E" w:rsidRPr="00861DDF" w:rsidRDefault="009F455E" w:rsidP="00982864">
            <w:pPr>
              <w:framePr w:hSpace="181" w:wrap="around" w:vAnchor="text" w:hAnchor="margin" w:xAlign="center" w:y="1"/>
              <w:spacing w:after="0"/>
              <w:jc w:val="right"/>
              <w:rPr>
                <w:rFonts w:cs="Arial"/>
                <w:b/>
                <w:bCs/>
                <w:sz w:val="14"/>
                <w:szCs w:val="14"/>
              </w:rPr>
            </w:pPr>
            <w:r w:rsidRPr="00861DDF">
              <w:rPr>
                <w:rFonts w:cs="Arial"/>
                <w:b/>
                <w:bCs/>
                <w:sz w:val="14"/>
                <w:szCs w:val="14"/>
              </w:rPr>
              <w:t>Successful</w:t>
            </w:r>
          </w:p>
        </w:tc>
        <w:tc>
          <w:tcPr>
            <w:tcW w:w="1249" w:type="dxa"/>
            <w:tcBorders>
              <w:top w:val="single" w:sz="4" w:space="0" w:color="auto"/>
              <w:bottom w:val="single" w:sz="4" w:space="0" w:color="auto"/>
            </w:tcBorders>
            <w:shd w:val="clear" w:color="auto" w:fill="auto"/>
            <w:tcMar>
              <w:left w:w="28" w:type="dxa"/>
              <w:right w:w="28" w:type="dxa"/>
            </w:tcMar>
            <w:vAlign w:val="bottom"/>
          </w:tcPr>
          <w:p w:rsidR="009F455E" w:rsidRPr="00861DDF" w:rsidRDefault="009F455E" w:rsidP="00982864">
            <w:pPr>
              <w:framePr w:hSpace="181" w:wrap="around" w:vAnchor="text" w:hAnchor="margin" w:xAlign="center" w:y="1"/>
              <w:spacing w:after="0"/>
              <w:jc w:val="right"/>
              <w:rPr>
                <w:rFonts w:cs="Arial"/>
                <w:b/>
                <w:bCs/>
                <w:sz w:val="14"/>
                <w:szCs w:val="14"/>
              </w:rPr>
            </w:pPr>
            <w:r w:rsidRPr="00861DDF">
              <w:rPr>
                <w:rFonts w:cs="Arial"/>
                <w:b/>
                <w:bCs/>
                <w:sz w:val="14"/>
                <w:szCs w:val="14"/>
              </w:rPr>
              <w:t>Unsuccessful</w:t>
            </w:r>
          </w:p>
        </w:tc>
        <w:tc>
          <w:tcPr>
            <w:tcW w:w="1249" w:type="dxa"/>
            <w:tcBorders>
              <w:top w:val="single" w:sz="4" w:space="0" w:color="auto"/>
              <w:bottom w:val="single" w:sz="4" w:space="0" w:color="auto"/>
            </w:tcBorders>
            <w:shd w:val="clear" w:color="auto" w:fill="auto"/>
            <w:tcMar>
              <w:left w:w="28" w:type="dxa"/>
              <w:right w:w="28" w:type="dxa"/>
            </w:tcMar>
            <w:vAlign w:val="bottom"/>
          </w:tcPr>
          <w:p w:rsidR="009F455E" w:rsidRPr="00861DDF" w:rsidRDefault="009F455E" w:rsidP="0023438C">
            <w:pPr>
              <w:framePr w:hSpace="181" w:wrap="around" w:vAnchor="text" w:hAnchor="margin" w:xAlign="center" w:y="1"/>
              <w:spacing w:after="0"/>
              <w:jc w:val="center"/>
              <w:rPr>
                <w:rFonts w:cs="Arial"/>
                <w:b/>
                <w:bCs/>
                <w:sz w:val="14"/>
                <w:szCs w:val="14"/>
              </w:rPr>
            </w:pPr>
            <w:r w:rsidRPr="00861DDF">
              <w:rPr>
                <w:rFonts w:cs="Arial"/>
                <w:b/>
                <w:bCs/>
                <w:sz w:val="14"/>
                <w:szCs w:val="14"/>
              </w:rPr>
              <w:t>Other</w:t>
            </w:r>
          </w:p>
        </w:tc>
        <w:tc>
          <w:tcPr>
            <w:tcW w:w="1250" w:type="dxa"/>
            <w:tcBorders>
              <w:top w:val="single" w:sz="4" w:space="0" w:color="auto"/>
              <w:bottom w:val="single" w:sz="4" w:space="0" w:color="auto"/>
            </w:tcBorders>
            <w:shd w:val="clear" w:color="auto" w:fill="auto"/>
            <w:tcMar>
              <w:left w:w="28" w:type="dxa"/>
              <w:right w:w="28" w:type="dxa"/>
            </w:tcMar>
            <w:vAlign w:val="bottom"/>
          </w:tcPr>
          <w:p w:rsidR="009F455E" w:rsidRPr="00861DDF" w:rsidRDefault="009F455E" w:rsidP="0023438C">
            <w:pPr>
              <w:framePr w:hSpace="181" w:wrap="around" w:vAnchor="text" w:hAnchor="margin" w:xAlign="center" w:y="1"/>
              <w:spacing w:after="0"/>
              <w:jc w:val="center"/>
              <w:rPr>
                <w:rFonts w:cs="Arial"/>
                <w:b/>
                <w:bCs/>
                <w:sz w:val="14"/>
                <w:szCs w:val="14"/>
              </w:rPr>
            </w:pPr>
            <w:r w:rsidRPr="00861DDF">
              <w:rPr>
                <w:rFonts w:cs="Arial"/>
                <w:b/>
                <w:bCs/>
                <w:sz w:val="14"/>
                <w:szCs w:val="14"/>
              </w:rPr>
              <w:t>Total</w:t>
            </w:r>
          </w:p>
        </w:tc>
        <w:tc>
          <w:tcPr>
            <w:tcW w:w="280" w:type="dxa"/>
            <w:tcBorders>
              <w:top w:val="nil"/>
              <w:bottom w:val="single" w:sz="4" w:space="0" w:color="auto"/>
            </w:tcBorders>
            <w:shd w:val="clear" w:color="auto" w:fill="auto"/>
            <w:tcMar>
              <w:left w:w="28" w:type="dxa"/>
              <w:right w:w="28" w:type="dxa"/>
            </w:tcMar>
            <w:vAlign w:val="bottom"/>
          </w:tcPr>
          <w:p w:rsidR="009F455E" w:rsidRPr="00861DDF" w:rsidRDefault="009F455E" w:rsidP="00982864">
            <w:pPr>
              <w:framePr w:hSpace="181" w:wrap="around" w:vAnchor="text" w:hAnchor="margin" w:xAlign="center" w:y="1"/>
              <w:spacing w:after="0"/>
              <w:jc w:val="right"/>
              <w:rPr>
                <w:rFonts w:cs="Arial"/>
                <w:b/>
                <w:bCs/>
                <w:sz w:val="14"/>
                <w:szCs w:val="14"/>
              </w:rPr>
            </w:pPr>
          </w:p>
        </w:tc>
        <w:tc>
          <w:tcPr>
            <w:tcW w:w="960" w:type="dxa"/>
            <w:tcBorders>
              <w:top w:val="single" w:sz="4" w:space="0" w:color="auto"/>
              <w:bottom w:val="single" w:sz="4" w:space="0" w:color="auto"/>
            </w:tcBorders>
            <w:shd w:val="clear" w:color="auto" w:fill="auto"/>
            <w:tcMar>
              <w:left w:w="28" w:type="dxa"/>
              <w:right w:w="28" w:type="dxa"/>
            </w:tcMar>
            <w:vAlign w:val="bottom"/>
          </w:tcPr>
          <w:p w:rsidR="009F455E" w:rsidRPr="00861DDF" w:rsidRDefault="00687232" w:rsidP="005C72F6">
            <w:pPr>
              <w:framePr w:hSpace="181" w:wrap="around" w:vAnchor="text" w:hAnchor="margin" w:xAlign="center" w:y="1"/>
              <w:spacing w:after="0"/>
              <w:jc w:val="center"/>
              <w:rPr>
                <w:rFonts w:cs="Arial"/>
                <w:b/>
                <w:bCs/>
                <w:sz w:val="14"/>
                <w:szCs w:val="14"/>
              </w:rPr>
            </w:pPr>
            <w:r w:rsidRPr="00861DDF">
              <w:rPr>
                <w:rFonts w:cs="Arial"/>
                <w:b/>
                <w:bCs/>
                <w:sz w:val="14"/>
                <w:szCs w:val="14"/>
              </w:rPr>
              <w:t>20</w:t>
            </w:r>
            <w:r w:rsidR="005C72F6">
              <w:rPr>
                <w:rFonts w:cs="Arial"/>
                <w:b/>
                <w:bCs/>
                <w:sz w:val="14"/>
                <w:szCs w:val="14"/>
              </w:rPr>
              <w:t>12</w:t>
            </w:r>
            <w:r w:rsidRPr="00861DDF">
              <w:rPr>
                <w:rFonts w:cs="Arial"/>
                <w:b/>
                <w:bCs/>
                <w:sz w:val="14"/>
                <w:szCs w:val="14"/>
              </w:rPr>
              <w:t>-1</w:t>
            </w:r>
            <w:r w:rsidR="005C72F6">
              <w:rPr>
                <w:rFonts w:cs="Arial"/>
                <w:b/>
                <w:bCs/>
                <w:sz w:val="14"/>
                <w:szCs w:val="14"/>
              </w:rPr>
              <w:t>3</w:t>
            </w:r>
          </w:p>
        </w:tc>
        <w:tc>
          <w:tcPr>
            <w:tcW w:w="960" w:type="dxa"/>
            <w:tcBorders>
              <w:top w:val="single" w:sz="4" w:space="0" w:color="auto"/>
              <w:bottom w:val="single" w:sz="4" w:space="0" w:color="auto"/>
            </w:tcBorders>
            <w:shd w:val="clear" w:color="auto" w:fill="auto"/>
            <w:tcMar>
              <w:left w:w="28" w:type="dxa"/>
              <w:right w:w="28" w:type="dxa"/>
            </w:tcMar>
            <w:vAlign w:val="bottom"/>
          </w:tcPr>
          <w:p w:rsidR="009F455E" w:rsidRPr="005C72F6" w:rsidRDefault="005C72F6" w:rsidP="005C72F6">
            <w:pPr>
              <w:framePr w:hSpace="181" w:wrap="around" w:vAnchor="text" w:hAnchor="margin" w:xAlign="center" w:y="1"/>
              <w:spacing w:after="0"/>
              <w:jc w:val="center"/>
              <w:rPr>
                <w:rFonts w:cs="Arial"/>
                <w:bCs/>
                <w:sz w:val="14"/>
                <w:szCs w:val="14"/>
              </w:rPr>
            </w:pPr>
            <w:r w:rsidRPr="005C72F6">
              <w:rPr>
                <w:rFonts w:cs="Arial"/>
                <w:bCs/>
                <w:sz w:val="14"/>
                <w:szCs w:val="14"/>
              </w:rPr>
              <w:t>20</w:t>
            </w:r>
            <w:r>
              <w:rPr>
                <w:rFonts w:cs="Arial"/>
                <w:bCs/>
                <w:sz w:val="14"/>
                <w:szCs w:val="14"/>
              </w:rPr>
              <w:t>11</w:t>
            </w:r>
            <w:r w:rsidRPr="005C72F6">
              <w:rPr>
                <w:rFonts w:cs="Arial"/>
                <w:bCs/>
                <w:sz w:val="14"/>
                <w:szCs w:val="14"/>
              </w:rPr>
              <w:t>-12</w:t>
            </w:r>
          </w:p>
        </w:tc>
      </w:tr>
      <w:tr w:rsidR="00861DDF" w:rsidRPr="00861DDF" w:rsidTr="00221FED">
        <w:trPr>
          <w:trHeight w:val="170"/>
        </w:trPr>
        <w:tc>
          <w:tcPr>
            <w:tcW w:w="1905" w:type="dxa"/>
            <w:tcBorders>
              <w:top w:val="single" w:sz="4" w:space="0" w:color="auto"/>
            </w:tcBorders>
            <w:shd w:val="clear" w:color="auto" w:fill="auto"/>
            <w:noWrap/>
            <w:tcMar>
              <w:left w:w="28" w:type="dxa"/>
              <w:right w:w="28" w:type="dxa"/>
            </w:tcMar>
            <w:vAlign w:val="bottom"/>
          </w:tcPr>
          <w:p w:rsidR="009F455E" w:rsidRPr="00861DDF" w:rsidRDefault="009F455E" w:rsidP="00982864">
            <w:pPr>
              <w:framePr w:hSpace="181" w:wrap="around" w:vAnchor="text" w:hAnchor="margin" w:xAlign="center" w:y="1"/>
              <w:spacing w:after="0"/>
              <w:rPr>
                <w:rFonts w:cs="Arial"/>
                <w:sz w:val="14"/>
                <w:szCs w:val="14"/>
              </w:rPr>
            </w:pPr>
            <w:r w:rsidRPr="00861DDF">
              <w:rPr>
                <w:rFonts w:cs="Arial"/>
                <w:sz w:val="14"/>
                <w:szCs w:val="14"/>
              </w:rPr>
              <w:t>Community work orders</w:t>
            </w:r>
          </w:p>
        </w:tc>
        <w:tc>
          <w:tcPr>
            <w:tcW w:w="1107" w:type="dxa"/>
            <w:tcBorders>
              <w:top w:val="single" w:sz="4" w:space="0" w:color="auto"/>
            </w:tcBorders>
            <w:shd w:val="clear" w:color="auto" w:fill="auto"/>
            <w:noWrap/>
            <w:tcMar>
              <w:left w:w="28" w:type="dxa"/>
              <w:right w:w="28" w:type="dxa"/>
            </w:tcMar>
            <w:vAlign w:val="bottom"/>
          </w:tcPr>
          <w:p w:rsidR="009F455E" w:rsidRPr="00861DDF" w:rsidRDefault="009F455E" w:rsidP="00982864">
            <w:pPr>
              <w:framePr w:hSpace="181" w:wrap="around" w:vAnchor="text" w:hAnchor="margin" w:xAlign="center" w:y="1"/>
              <w:spacing w:after="0"/>
              <w:rPr>
                <w:rFonts w:cs="Arial"/>
                <w:sz w:val="14"/>
                <w:szCs w:val="14"/>
              </w:rPr>
            </w:pPr>
          </w:p>
        </w:tc>
        <w:tc>
          <w:tcPr>
            <w:tcW w:w="1249" w:type="dxa"/>
            <w:tcBorders>
              <w:top w:val="single" w:sz="4" w:space="0" w:color="auto"/>
            </w:tcBorders>
            <w:shd w:val="clear" w:color="auto" w:fill="auto"/>
            <w:noWrap/>
            <w:tcMar>
              <w:left w:w="28" w:type="dxa"/>
              <w:right w:w="28" w:type="dxa"/>
            </w:tcMar>
            <w:vAlign w:val="bottom"/>
          </w:tcPr>
          <w:p w:rsidR="009F455E" w:rsidRPr="00861DDF" w:rsidRDefault="009F455E" w:rsidP="00982864">
            <w:pPr>
              <w:framePr w:hSpace="181" w:wrap="around" w:vAnchor="text" w:hAnchor="margin" w:xAlign="center" w:y="1"/>
              <w:spacing w:after="0"/>
              <w:rPr>
                <w:rFonts w:cs="Arial"/>
                <w:sz w:val="14"/>
                <w:szCs w:val="14"/>
              </w:rPr>
            </w:pPr>
          </w:p>
        </w:tc>
        <w:tc>
          <w:tcPr>
            <w:tcW w:w="1249" w:type="dxa"/>
            <w:tcBorders>
              <w:top w:val="single" w:sz="4" w:space="0" w:color="auto"/>
            </w:tcBorders>
            <w:shd w:val="clear" w:color="auto" w:fill="auto"/>
            <w:noWrap/>
            <w:tcMar>
              <w:left w:w="28" w:type="dxa"/>
              <w:right w:w="28" w:type="dxa"/>
            </w:tcMar>
            <w:vAlign w:val="bottom"/>
          </w:tcPr>
          <w:p w:rsidR="009F455E" w:rsidRPr="00861DDF" w:rsidRDefault="009F455E" w:rsidP="0023438C">
            <w:pPr>
              <w:framePr w:hSpace="181" w:wrap="around" w:vAnchor="text" w:hAnchor="margin" w:xAlign="center" w:y="1"/>
              <w:spacing w:after="0"/>
              <w:jc w:val="center"/>
              <w:rPr>
                <w:rFonts w:cs="Arial"/>
                <w:sz w:val="14"/>
                <w:szCs w:val="14"/>
              </w:rPr>
            </w:pPr>
          </w:p>
        </w:tc>
        <w:tc>
          <w:tcPr>
            <w:tcW w:w="1250" w:type="dxa"/>
            <w:tcBorders>
              <w:top w:val="single" w:sz="4" w:space="0" w:color="auto"/>
            </w:tcBorders>
            <w:shd w:val="clear" w:color="auto" w:fill="auto"/>
            <w:noWrap/>
            <w:tcMar>
              <w:left w:w="28" w:type="dxa"/>
              <w:right w:w="28" w:type="dxa"/>
            </w:tcMar>
            <w:vAlign w:val="bottom"/>
          </w:tcPr>
          <w:p w:rsidR="009F455E" w:rsidRPr="00861DDF" w:rsidRDefault="009F455E" w:rsidP="0023438C">
            <w:pPr>
              <w:framePr w:hSpace="181" w:wrap="around" w:vAnchor="text" w:hAnchor="margin" w:xAlign="center" w:y="1"/>
              <w:spacing w:after="0"/>
              <w:jc w:val="center"/>
              <w:rPr>
                <w:rFonts w:cs="Arial"/>
                <w:sz w:val="14"/>
                <w:szCs w:val="14"/>
              </w:rPr>
            </w:pPr>
          </w:p>
        </w:tc>
        <w:tc>
          <w:tcPr>
            <w:tcW w:w="280" w:type="dxa"/>
            <w:tcBorders>
              <w:top w:val="single" w:sz="4" w:space="0" w:color="auto"/>
            </w:tcBorders>
            <w:shd w:val="clear" w:color="auto" w:fill="auto"/>
            <w:noWrap/>
            <w:tcMar>
              <w:left w:w="28" w:type="dxa"/>
              <w:right w:w="28" w:type="dxa"/>
            </w:tcMar>
            <w:vAlign w:val="bottom"/>
          </w:tcPr>
          <w:p w:rsidR="009F455E" w:rsidRPr="00861DDF" w:rsidRDefault="009F455E" w:rsidP="00982864">
            <w:pPr>
              <w:framePr w:hSpace="181" w:wrap="around" w:vAnchor="text" w:hAnchor="margin" w:xAlign="center" w:y="1"/>
              <w:spacing w:after="0"/>
              <w:rPr>
                <w:rFonts w:cs="Arial"/>
                <w:sz w:val="14"/>
                <w:szCs w:val="14"/>
              </w:rPr>
            </w:pPr>
          </w:p>
        </w:tc>
        <w:tc>
          <w:tcPr>
            <w:tcW w:w="960" w:type="dxa"/>
            <w:tcBorders>
              <w:top w:val="single" w:sz="4" w:space="0" w:color="auto"/>
            </w:tcBorders>
            <w:shd w:val="clear" w:color="auto" w:fill="auto"/>
            <w:noWrap/>
            <w:tcMar>
              <w:left w:w="28" w:type="dxa"/>
              <w:right w:w="28" w:type="dxa"/>
            </w:tcMar>
            <w:vAlign w:val="bottom"/>
          </w:tcPr>
          <w:p w:rsidR="009F455E" w:rsidRPr="00861DDF" w:rsidRDefault="009F455E" w:rsidP="0023438C">
            <w:pPr>
              <w:framePr w:hSpace="181" w:wrap="around" w:vAnchor="text" w:hAnchor="margin" w:xAlign="center" w:y="1"/>
              <w:spacing w:after="0"/>
              <w:jc w:val="center"/>
              <w:rPr>
                <w:rFonts w:cs="Arial"/>
                <w:sz w:val="14"/>
                <w:szCs w:val="14"/>
              </w:rPr>
            </w:pPr>
          </w:p>
        </w:tc>
        <w:tc>
          <w:tcPr>
            <w:tcW w:w="960" w:type="dxa"/>
            <w:tcBorders>
              <w:top w:val="single" w:sz="4" w:space="0" w:color="auto"/>
            </w:tcBorders>
            <w:shd w:val="clear" w:color="auto" w:fill="auto"/>
            <w:noWrap/>
            <w:tcMar>
              <w:left w:w="28" w:type="dxa"/>
              <w:right w:w="28" w:type="dxa"/>
            </w:tcMar>
            <w:vAlign w:val="bottom"/>
          </w:tcPr>
          <w:p w:rsidR="009F455E" w:rsidRPr="00861DDF" w:rsidRDefault="009F455E" w:rsidP="00F24C05">
            <w:pPr>
              <w:framePr w:hSpace="181" w:wrap="around" w:vAnchor="text" w:hAnchor="margin" w:xAlign="center" w:y="1"/>
              <w:spacing w:after="0"/>
              <w:jc w:val="center"/>
              <w:rPr>
                <w:rFonts w:cs="Arial"/>
                <w:sz w:val="14"/>
                <w:szCs w:val="14"/>
              </w:rPr>
            </w:pPr>
          </w:p>
        </w:tc>
      </w:tr>
      <w:tr w:rsidR="002A7085" w:rsidRPr="00861DDF" w:rsidTr="00221FED">
        <w:trPr>
          <w:trHeight w:val="170"/>
        </w:trPr>
        <w:tc>
          <w:tcPr>
            <w:tcW w:w="1905" w:type="dxa"/>
            <w:shd w:val="clear" w:color="auto" w:fill="auto"/>
            <w:noWrap/>
            <w:tcMar>
              <w:left w:w="28" w:type="dxa"/>
              <w:right w:w="28" w:type="dxa"/>
            </w:tcMar>
            <w:vAlign w:val="bottom"/>
          </w:tcPr>
          <w:p w:rsidR="002A7085" w:rsidRPr="00861DDF" w:rsidRDefault="002A7085" w:rsidP="002A7085">
            <w:pPr>
              <w:framePr w:hSpace="181" w:wrap="around" w:vAnchor="text" w:hAnchor="margin" w:xAlign="center" w:y="1"/>
              <w:spacing w:after="0"/>
              <w:ind w:firstLineChars="200" w:firstLine="280"/>
              <w:rPr>
                <w:rFonts w:cs="Arial"/>
                <w:sz w:val="14"/>
                <w:szCs w:val="14"/>
              </w:rPr>
            </w:pPr>
            <w:r w:rsidRPr="00861DDF">
              <w:rPr>
                <w:rFonts w:cs="Arial"/>
                <w:sz w:val="14"/>
                <w:szCs w:val="14"/>
              </w:rPr>
              <w:t>Adult</w:t>
            </w:r>
          </w:p>
        </w:tc>
        <w:tc>
          <w:tcPr>
            <w:tcW w:w="1107"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200</w:t>
            </w: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78</w:t>
            </w: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1</w:t>
            </w:r>
          </w:p>
        </w:tc>
        <w:tc>
          <w:tcPr>
            <w:tcW w:w="125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279</w:t>
            </w:r>
          </w:p>
        </w:tc>
        <w:tc>
          <w:tcPr>
            <w:tcW w:w="28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72%</w:t>
            </w:r>
          </w:p>
        </w:tc>
        <w:tc>
          <w:tcPr>
            <w:tcW w:w="96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center"/>
              <w:rPr>
                <w:rFonts w:cs="Arial"/>
                <w:b/>
                <w:sz w:val="14"/>
                <w:szCs w:val="14"/>
              </w:rPr>
            </w:pPr>
            <w:r w:rsidRPr="00861DDF">
              <w:rPr>
                <w:rFonts w:cs="Arial"/>
                <w:b/>
                <w:sz w:val="14"/>
                <w:szCs w:val="14"/>
              </w:rPr>
              <w:t>77%</w:t>
            </w:r>
          </w:p>
        </w:tc>
      </w:tr>
      <w:tr w:rsidR="002A7085" w:rsidRPr="00861DDF" w:rsidTr="00221FED">
        <w:trPr>
          <w:trHeight w:val="170"/>
        </w:trPr>
        <w:tc>
          <w:tcPr>
            <w:tcW w:w="1905" w:type="dxa"/>
            <w:shd w:val="clear" w:color="auto" w:fill="auto"/>
            <w:noWrap/>
            <w:tcMar>
              <w:left w:w="28" w:type="dxa"/>
              <w:right w:w="28" w:type="dxa"/>
            </w:tcMar>
            <w:vAlign w:val="bottom"/>
          </w:tcPr>
          <w:p w:rsidR="002A7085" w:rsidRPr="00861DDF" w:rsidRDefault="00295331" w:rsidP="002A7085">
            <w:pPr>
              <w:framePr w:hSpace="181" w:wrap="around" w:vAnchor="text" w:hAnchor="margin" w:xAlign="center" w:y="1"/>
              <w:spacing w:after="0"/>
              <w:ind w:firstLineChars="200" w:firstLine="280"/>
              <w:rPr>
                <w:rFonts w:cs="Arial"/>
                <w:sz w:val="14"/>
                <w:szCs w:val="14"/>
              </w:rPr>
            </w:pPr>
            <w:r>
              <w:rPr>
                <w:rFonts w:cs="Arial"/>
                <w:sz w:val="14"/>
                <w:szCs w:val="14"/>
              </w:rPr>
              <w:t>Youth</w:t>
            </w:r>
          </w:p>
        </w:tc>
        <w:tc>
          <w:tcPr>
            <w:tcW w:w="1107"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46</w:t>
            </w: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28</w:t>
            </w: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0</w:t>
            </w:r>
          </w:p>
        </w:tc>
        <w:tc>
          <w:tcPr>
            <w:tcW w:w="125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74</w:t>
            </w:r>
          </w:p>
        </w:tc>
        <w:tc>
          <w:tcPr>
            <w:tcW w:w="28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62%</w:t>
            </w:r>
          </w:p>
        </w:tc>
        <w:tc>
          <w:tcPr>
            <w:tcW w:w="96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center"/>
              <w:rPr>
                <w:rFonts w:cs="Arial"/>
                <w:b/>
                <w:sz w:val="14"/>
                <w:szCs w:val="14"/>
              </w:rPr>
            </w:pPr>
            <w:r w:rsidRPr="00861DDF">
              <w:rPr>
                <w:rFonts w:cs="Arial"/>
                <w:b/>
                <w:sz w:val="14"/>
                <w:szCs w:val="14"/>
              </w:rPr>
              <w:t>48%</w:t>
            </w:r>
          </w:p>
        </w:tc>
      </w:tr>
      <w:tr w:rsidR="002A7085" w:rsidRPr="00861DDF" w:rsidTr="00221FED">
        <w:trPr>
          <w:trHeight w:val="170"/>
        </w:trPr>
        <w:tc>
          <w:tcPr>
            <w:tcW w:w="1905" w:type="dxa"/>
            <w:shd w:val="clear" w:color="auto" w:fill="auto"/>
            <w:noWrap/>
            <w:tcMar>
              <w:left w:w="28" w:type="dxa"/>
              <w:right w:w="28" w:type="dxa"/>
            </w:tcMar>
            <w:vAlign w:val="bottom"/>
          </w:tcPr>
          <w:p w:rsidR="002A7085" w:rsidRPr="00861DDF" w:rsidRDefault="002A7085" w:rsidP="002A7085">
            <w:pPr>
              <w:framePr w:hSpace="181" w:wrap="around" w:vAnchor="text" w:hAnchor="margin" w:xAlign="center" w:y="1"/>
              <w:spacing w:after="0"/>
              <w:rPr>
                <w:rFonts w:cs="Arial"/>
                <w:sz w:val="14"/>
                <w:szCs w:val="14"/>
              </w:rPr>
            </w:pPr>
            <w:r w:rsidRPr="00861DDF">
              <w:rPr>
                <w:rFonts w:cs="Arial"/>
                <w:sz w:val="14"/>
                <w:szCs w:val="14"/>
              </w:rPr>
              <w:t>Home detention/Youth alternative detention</w:t>
            </w:r>
          </w:p>
        </w:tc>
        <w:tc>
          <w:tcPr>
            <w:tcW w:w="1107"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right"/>
              <w:rPr>
                <w:rFonts w:cs="Arial"/>
                <w:color w:val="000000"/>
                <w:sz w:val="14"/>
                <w:szCs w:val="14"/>
              </w:rPr>
            </w:pP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right"/>
              <w:rPr>
                <w:rFonts w:cs="Arial"/>
                <w:color w:val="000000"/>
                <w:sz w:val="14"/>
                <w:szCs w:val="14"/>
              </w:rPr>
            </w:pP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p>
        </w:tc>
        <w:tc>
          <w:tcPr>
            <w:tcW w:w="125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28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96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center"/>
              <w:rPr>
                <w:rFonts w:cs="Arial"/>
                <w:b/>
                <w:bCs/>
                <w:sz w:val="14"/>
                <w:szCs w:val="14"/>
              </w:rPr>
            </w:pPr>
          </w:p>
        </w:tc>
      </w:tr>
      <w:tr w:rsidR="002A7085" w:rsidRPr="00861DDF" w:rsidTr="00221FED">
        <w:trPr>
          <w:trHeight w:val="170"/>
        </w:trPr>
        <w:tc>
          <w:tcPr>
            <w:tcW w:w="1905" w:type="dxa"/>
            <w:shd w:val="clear" w:color="auto" w:fill="auto"/>
            <w:noWrap/>
            <w:tcMar>
              <w:left w:w="28" w:type="dxa"/>
              <w:right w:w="28" w:type="dxa"/>
            </w:tcMar>
            <w:vAlign w:val="bottom"/>
          </w:tcPr>
          <w:p w:rsidR="002A7085" w:rsidRPr="00861DDF" w:rsidRDefault="002A7085" w:rsidP="002A7085">
            <w:pPr>
              <w:framePr w:hSpace="181" w:wrap="around" w:vAnchor="text" w:hAnchor="margin" w:xAlign="center" w:y="1"/>
              <w:spacing w:after="0"/>
              <w:rPr>
                <w:rFonts w:cs="Arial"/>
                <w:sz w:val="14"/>
                <w:szCs w:val="14"/>
              </w:rPr>
            </w:pPr>
            <w:r w:rsidRPr="00861DDF">
              <w:rPr>
                <w:rFonts w:cs="Arial"/>
                <w:sz w:val="14"/>
                <w:szCs w:val="14"/>
              </w:rPr>
              <w:t xml:space="preserve">       Adult</w:t>
            </w:r>
          </w:p>
        </w:tc>
        <w:tc>
          <w:tcPr>
            <w:tcW w:w="1107"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33</w:t>
            </w: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8</w:t>
            </w: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0</w:t>
            </w:r>
          </w:p>
        </w:tc>
        <w:tc>
          <w:tcPr>
            <w:tcW w:w="125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41</w:t>
            </w:r>
          </w:p>
        </w:tc>
        <w:tc>
          <w:tcPr>
            <w:tcW w:w="28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80%</w:t>
            </w:r>
          </w:p>
        </w:tc>
        <w:tc>
          <w:tcPr>
            <w:tcW w:w="96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center"/>
              <w:rPr>
                <w:rFonts w:cs="Arial"/>
                <w:b/>
                <w:sz w:val="14"/>
                <w:szCs w:val="14"/>
              </w:rPr>
            </w:pPr>
            <w:r w:rsidRPr="00861DDF">
              <w:rPr>
                <w:rFonts w:cs="Arial"/>
                <w:b/>
                <w:sz w:val="14"/>
                <w:szCs w:val="14"/>
              </w:rPr>
              <w:t>86%</w:t>
            </w:r>
          </w:p>
        </w:tc>
      </w:tr>
      <w:tr w:rsidR="002A7085" w:rsidRPr="00861DDF" w:rsidTr="00221FED">
        <w:trPr>
          <w:trHeight w:val="170"/>
        </w:trPr>
        <w:tc>
          <w:tcPr>
            <w:tcW w:w="1905" w:type="dxa"/>
            <w:shd w:val="clear" w:color="auto" w:fill="auto"/>
            <w:noWrap/>
            <w:tcMar>
              <w:left w:w="28" w:type="dxa"/>
              <w:right w:w="28" w:type="dxa"/>
            </w:tcMar>
            <w:vAlign w:val="bottom"/>
          </w:tcPr>
          <w:p w:rsidR="002A7085" w:rsidRPr="00861DDF" w:rsidRDefault="002A7085" w:rsidP="002A7085">
            <w:pPr>
              <w:framePr w:hSpace="181" w:wrap="around" w:vAnchor="text" w:hAnchor="margin" w:xAlign="center" w:y="1"/>
              <w:spacing w:after="0"/>
              <w:rPr>
                <w:rFonts w:cs="Arial"/>
                <w:sz w:val="14"/>
                <w:szCs w:val="14"/>
              </w:rPr>
            </w:pPr>
            <w:r w:rsidRPr="00861DDF">
              <w:rPr>
                <w:rFonts w:cs="Arial"/>
                <w:sz w:val="14"/>
                <w:szCs w:val="14"/>
              </w:rPr>
              <w:t xml:space="preserve">       </w:t>
            </w:r>
            <w:r w:rsidR="00295331">
              <w:rPr>
                <w:rFonts w:cs="Arial"/>
                <w:sz w:val="14"/>
                <w:szCs w:val="14"/>
              </w:rPr>
              <w:t>Youth</w:t>
            </w:r>
          </w:p>
        </w:tc>
        <w:tc>
          <w:tcPr>
            <w:tcW w:w="1107"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2</w:t>
            </w: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1</w:t>
            </w: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0</w:t>
            </w:r>
          </w:p>
        </w:tc>
        <w:tc>
          <w:tcPr>
            <w:tcW w:w="125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3</w:t>
            </w:r>
          </w:p>
        </w:tc>
        <w:tc>
          <w:tcPr>
            <w:tcW w:w="28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67%</w:t>
            </w:r>
          </w:p>
        </w:tc>
        <w:tc>
          <w:tcPr>
            <w:tcW w:w="96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center"/>
              <w:rPr>
                <w:rFonts w:cs="Arial"/>
                <w:b/>
                <w:sz w:val="14"/>
                <w:szCs w:val="14"/>
              </w:rPr>
            </w:pPr>
            <w:r w:rsidRPr="00861DDF">
              <w:rPr>
                <w:rFonts w:cs="Arial"/>
                <w:b/>
                <w:sz w:val="14"/>
                <w:szCs w:val="14"/>
              </w:rPr>
              <w:t>-</w:t>
            </w:r>
          </w:p>
        </w:tc>
      </w:tr>
      <w:tr w:rsidR="002A7085" w:rsidRPr="00861DDF" w:rsidTr="00221FED">
        <w:trPr>
          <w:trHeight w:val="170"/>
        </w:trPr>
        <w:tc>
          <w:tcPr>
            <w:tcW w:w="1905" w:type="dxa"/>
            <w:shd w:val="clear" w:color="auto" w:fill="auto"/>
            <w:noWrap/>
            <w:tcMar>
              <w:left w:w="28" w:type="dxa"/>
              <w:right w:w="28" w:type="dxa"/>
            </w:tcMar>
            <w:vAlign w:val="bottom"/>
          </w:tcPr>
          <w:p w:rsidR="002A7085" w:rsidRPr="00861DDF" w:rsidRDefault="002A7085" w:rsidP="002A7085">
            <w:pPr>
              <w:framePr w:hSpace="181" w:wrap="around" w:vAnchor="text" w:hAnchor="margin" w:xAlign="center" w:y="1"/>
              <w:spacing w:after="0"/>
              <w:rPr>
                <w:rFonts w:cs="Arial"/>
                <w:sz w:val="14"/>
                <w:szCs w:val="14"/>
              </w:rPr>
            </w:pPr>
            <w:r w:rsidRPr="00861DDF">
              <w:rPr>
                <w:rFonts w:cs="Arial"/>
                <w:sz w:val="14"/>
                <w:szCs w:val="14"/>
              </w:rPr>
              <w:t>Parole</w:t>
            </w:r>
          </w:p>
        </w:tc>
        <w:tc>
          <w:tcPr>
            <w:tcW w:w="1107"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right"/>
              <w:rPr>
                <w:rFonts w:cs="Arial"/>
                <w:color w:val="000000"/>
                <w:sz w:val="14"/>
                <w:szCs w:val="14"/>
              </w:rPr>
            </w:pP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right"/>
              <w:rPr>
                <w:rFonts w:cs="Arial"/>
                <w:color w:val="000000"/>
                <w:sz w:val="14"/>
                <w:szCs w:val="14"/>
              </w:rPr>
            </w:pP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p>
        </w:tc>
        <w:tc>
          <w:tcPr>
            <w:tcW w:w="125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28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96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center"/>
              <w:rPr>
                <w:rFonts w:cs="Arial"/>
                <w:b/>
                <w:sz w:val="14"/>
                <w:szCs w:val="14"/>
              </w:rPr>
            </w:pPr>
          </w:p>
        </w:tc>
      </w:tr>
      <w:tr w:rsidR="002A7085" w:rsidRPr="00861DDF" w:rsidTr="00221FED">
        <w:trPr>
          <w:trHeight w:val="170"/>
        </w:trPr>
        <w:tc>
          <w:tcPr>
            <w:tcW w:w="1905" w:type="dxa"/>
            <w:shd w:val="clear" w:color="auto" w:fill="auto"/>
            <w:noWrap/>
            <w:tcMar>
              <w:left w:w="28" w:type="dxa"/>
              <w:right w:w="28" w:type="dxa"/>
            </w:tcMar>
            <w:vAlign w:val="bottom"/>
          </w:tcPr>
          <w:p w:rsidR="002A7085" w:rsidRPr="00861DDF" w:rsidRDefault="002A7085" w:rsidP="002A7085">
            <w:pPr>
              <w:framePr w:hSpace="181" w:wrap="around" w:vAnchor="text" w:hAnchor="margin" w:xAlign="center" w:y="1"/>
              <w:spacing w:after="0"/>
              <w:rPr>
                <w:rFonts w:cs="Arial"/>
                <w:sz w:val="14"/>
                <w:szCs w:val="14"/>
              </w:rPr>
            </w:pPr>
            <w:r w:rsidRPr="00861DDF">
              <w:rPr>
                <w:rFonts w:cs="Arial"/>
                <w:sz w:val="14"/>
                <w:szCs w:val="14"/>
              </w:rPr>
              <w:t xml:space="preserve">        Adult</w:t>
            </w:r>
          </w:p>
        </w:tc>
        <w:tc>
          <w:tcPr>
            <w:tcW w:w="1107"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52</w:t>
            </w: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75</w:t>
            </w: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22</w:t>
            </w:r>
          </w:p>
        </w:tc>
        <w:tc>
          <w:tcPr>
            <w:tcW w:w="125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149</w:t>
            </w:r>
          </w:p>
        </w:tc>
        <w:tc>
          <w:tcPr>
            <w:tcW w:w="28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41%</w:t>
            </w:r>
          </w:p>
        </w:tc>
        <w:tc>
          <w:tcPr>
            <w:tcW w:w="96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center"/>
              <w:rPr>
                <w:rFonts w:cs="Arial"/>
                <w:b/>
                <w:sz w:val="14"/>
                <w:szCs w:val="14"/>
              </w:rPr>
            </w:pPr>
            <w:r w:rsidRPr="00861DDF">
              <w:rPr>
                <w:rFonts w:cs="Arial"/>
                <w:b/>
                <w:sz w:val="14"/>
                <w:szCs w:val="14"/>
              </w:rPr>
              <w:t>48%</w:t>
            </w:r>
          </w:p>
        </w:tc>
      </w:tr>
      <w:tr w:rsidR="002A7085" w:rsidRPr="00861DDF" w:rsidTr="00221FED">
        <w:trPr>
          <w:trHeight w:val="170"/>
        </w:trPr>
        <w:tc>
          <w:tcPr>
            <w:tcW w:w="1905" w:type="dxa"/>
            <w:shd w:val="clear" w:color="auto" w:fill="auto"/>
            <w:noWrap/>
            <w:tcMar>
              <w:left w:w="28" w:type="dxa"/>
              <w:right w:w="28" w:type="dxa"/>
            </w:tcMar>
            <w:vAlign w:val="bottom"/>
          </w:tcPr>
          <w:p w:rsidR="002A7085" w:rsidRPr="00861DDF" w:rsidRDefault="002A7085" w:rsidP="002A7085">
            <w:pPr>
              <w:framePr w:hSpace="181" w:wrap="around" w:vAnchor="text" w:hAnchor="margin" w:xAlign="center" w:y="1"/>
              <w:spacing w:after="0"/>
              <w:rPr>
                <w:rFonts w:cs="Arial"/>
                <w:sz w:val="14"/>
                <w:szCs w:val="14"/>
              </w:rPr>
            </w:pPr>
            <w:r w:rsidRPr="00861DDF">
              <w:rPr>
                <w:rFonts w:cs="Arial"/>
                <w:sz w:val="14"/>
                <w:szCs w:val="14"/>
              </w:rPr>
              <w:t xml:space="preserve">         </w:t>
            </w:r>
            <w:r w:rsidR="00295331">
              <w:rPr>
                <w:rFonts w:cs="Arial"/>
                <w:sz w:val="14"/>
                <w:szCs w:val="14"/>
              </w:rPr>
              <w:t>Youth</w:t>
            </w:r>
          </w:p>
        </w:tc>
        <w:tc>
          <w:tcPr>
            <w:tcW w:w="1107"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0</w:t>
            </w: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1</w:t>
            </w: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0</w:t>
            </w:r>
          </w:p>
        </w:tc>
        <w:tc>
          <w:tcPr>
            <w:tcW w:w="125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1</w:t>
            </w:r>
          </w:p>
        </w:tc>
        <w:tc>
          <w:tcPr>
            <w:tcW w:w="28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center"/>
              <w:rPr>
                <w:rFonts w:cs="Arial"/>
                <w:sz w:val="14"/>
                <w:szCs w:val="14"/>
              </w:rPr>
            </w:pPr>
          </w:p>
        </w:tc>
        <w:tc>
          <w:tcPr>
            <w:tcW w:w="96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0%</w:t>
            </w:r>
          </w:p>
        </w:tc>
        <w:tc>
          <w:tcPr>
            <w:tcW w:w="96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center"/>
              <w:rPr>
                <w:rFonts w:cs="Arial"/>
                <w:b/>
                <w:sz w:val="14"/>
                <w:szCs w:val="14"/>
              </w:rPr>
            </w:pPr>
            <w:r w:rsidRPr="00861DDF">
              <w:rPr>
                <w:rFonts w:cs="Arial"/>
                <w:b/>
                <w:sz w:val="14"/>
                <w:szCs w:val="14"/>
              </w:rPr>
              <w:t>-</w:t>
            </w:r>
          </w:p>
        </w:tc>
      </w:tr>
      <w:tr w:rsidR="002A7085" w:rsidRPr="00861DDF" w:rsidTr="00221FED">
        <w:trPr>
          <w:trHeight w:val="170"/>
        </w:trPr>
        <w:tc>
          <w:tcPr>
            <w:tcW w:w="1905" w:type="dxa"/>
            <w:shd w:val="clear" w:color="auto" w:fill="auto"/>
            <w:noWrap/>
            <w:tcMar>
              <w:left w:w="28" w:type="dxa"/>
              <w:right w:w="28" w:type="dxa"/>
            </w:tcMar>
            <w:vAlign w:val="bottom"/>
          </w:tcPr>
          <w:p w:rsidR="002A7085" w:rsidRPr="00861DDF" w:rsidRDefault="002A7085" w:rsidP="002A7085">
            <w:pPr>
              <w:framePr w:hSpace="181" w:wrap="around" w:vAnchor="text" w:hAnchor="margin" w:xAlign="center" w:y="1"/>
              <w:spacing w:after="0"/>
              <w:rPr>
                <w:rFonts w:cs="Arial"/>
                <w:sz w:val="14"/>
                <w:szCs w:val="14"/>
              </w:rPr>
            </w:pPr>
            <w:r w:rsidRPr="00861DDF">
              <w:rPr>
                <w:rFonts w:cs="Arial"/>
                <w:sz w:val="14"/>
                <w:szCs w:val="14"/>
              </w:rPr>
              <w:t>Probation</w:t>
            </w:r>
          </w:p>
        </w:tc>
        <w:tc>
          <w:tcPr>
            <w:tcW w:w="1107"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right"/>
              <w:rPr>
                <w:rFonts w:cs="Arial"/>
                <w:color w:val="000000"/>
                <w:sz w:val="14"/>
                <w:szCs w:val="14"/>
              </w:rPr>
            </w:pP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right"/>
              <w:rPr>
                <w:rFonts w:cs="Arial"/>
                <w:color w:val="000000"/>
                <w:sz w:val="14"/>
                <w:szCs w:val="14"/>
              </w:rPr>
            </w:pP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p>
        </w:tc>
        <w:tc>
          <w:tcPr>
            <w:tcW w:w="125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28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right"/>
              <w:rPr>
                <w:rFonts w:cs="Arial"/>
                <w:b/>
                <w:bCs/>
                <w:sz w:val="14"/>
                <w:szCs w:val="14"/>
              </w:rPr>
            </w:pPr>
          </w:p>
        </w:tc>
        <w:tc>
          <w:tcPr>
            <w:tcW w:w="96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96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center"/>
              <w:rPr>
                <w:rFonts w:cs="Arial"/>
                <w:b/>
                <w:sz w:val="14"/>
                <w:szCs w:val="14"/>
              </w:rPr>
            </w:pPr>
          </w:p>
        </w:tc>
      </w:tr>
      <w:tr w:rsidR="002A7085" w:rsidRPr="00861DDF" w:rsidTr="00221FED">
        <w:trPr>
          <w:trHeight w:val="170"/>
        </w:trPr>
        <w:tc>
          <w:tcPr>
            <w:tcW w:w="1905" w:type="dxa"/>
            <w:shd w:val="clear" w:color="auto" w:fill="auto"/>
            <w:noWrap/>
            <w:tcMar>
              <w:left w:w="28" w:type="dxa"/>
              <w:right w:w="28" w:type="dxa"/>
            </w:tcMar>
            <w:vAlign w:val="bottom"/>
          </w:tcPr>
          <w:p w:rsidR="002A7085" w:rsidRPr="00861DDF" w:rsidRDefault="002A7085" w:rsidP="002A7085">
            <w:pPr>
              <w:framePr w:hSpace="181" w:wrap="around" w:vAnchor="text" w:hAnchor="margin" w:xAlign="center" w:y="1"/>
              <w:spacing w:after="0"/>
              <w:ind w:firstLineChars="200" w:firstLine="280"/>
              <w:rPr>
                <w:rFonts w:cs="Arial"/>
                <w:sz w:val="14"/>
                <w:szCs w:val="14"/>
              </w:rPr>
            </w:pPr>
            <w:r w:rsidRPr="00861DDF">
              <w:rPr>
                <w:rFonts w:cs="Arial"/>
                <w:sz w:val="14"/>
                <w:szCs w:val="14"/>
              </w:rPr>
              <w:t>Adult</w:t>
            </w:r>
          </w:p>
        </w:tc>
        <w:tc>
          <w:tcPr>
            <w:tcW w:w="1107"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434</w:t>
            </w: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306</w:t>
            </w: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11</w:t>
            </w:r>
          </w:p>
        </w:tc>
        <w:tc>
          <w:tcPr>
            <w:tcW w:w="125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751</w:t>
            </w:r>
          </w:p>
        </w:tc>
        <w:tc>
          <w:tcPr>
            <w:tcW w:w="28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59%</w:t>
            </w:r>
          </w:p>
        </w:tc>
        <w:tc>
          <w:tcPr>
            <w:tcW w:w="96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center"/>
              <w:rPr>
                <w:rFonts w:cs="Arial"/>
                <w:b/>
                <w:sz w:val="14"/>
                <w:szCs w:val="14"/>
              </w:rPr>
            </w:pPr>
            <w:r w:rsidRPr="00861DDF">
              <w:rPr>
                <w:rFonts w:cs="Arial"/>
                <w:b/>
                <w:sz w:val="14"/>
                <w:szCs w:val="14"/>
              </w:rPr>
              <w:t>63%</w:t>
            </w:r>
          </w:p>
        </w:tc>
      </w:tr>
      <w:tr w:rsidR="002A7085" w:rsidRPr="00861DDF" w:rsidTr="00221FED">
        <w:trPr>
          <w:trHeight w:val="170"/>
        </w:trPr>
        <w:tc>
          <w:tcPr>
            <w:tcW w:w="1905" w:type="dxa"/>
            <w:shd w:val="clear" w:color="auto" w:fill="auto"/>
            <w:noWrap/>
            <w:tcMar>
              <w:left w:w="28" w:type="dxa"/>
              <w:right w:w="28" w:type="dxa"/>
            </w:tcMar>
            <w:vAlign w:val="bottom"/>
          </w:tcPr>
          <w:p w:rsidR="002A7085" w:rsidRPr="00861DDF" w:rsidRDefault="00295331" w:rsidP="002A7085">
            <w:pPr>
              <w:framePr w:hSpace="181" w:wrap="around" w:vAnchor="text" w:hAnchor="margin" w:xAlign="center" w:y="1"/>
              <w:spacing w:after="0"/>
              <w:ind w:firstLineChars="200" w:firstLine="280"/>
              <w:rPr>
                <w:rFonts w:cs="Arial"/>
                <w:sz w:val="14"/>
                <w:szCs w:val="14"/>
              </w:rPr>
            </w:pPr>
            <w:r>
              <w:rPr>
                <w:rFonts w:cs="Arial"/>
                <w:sz w:val="14"/>
                <w:szCs w:val="14"/>
              </w:rPr>
              <w:t>Youth</w:t>
            </w:r>
          </w:p>
        </w:tc>
        <w:tc>
          <w:tcPr>
            <w:tcW w:w="1107"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68</w:t>
            </w: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69</w:t>
            </w:r>
          </w:p>
        </w:tc>
        <w:tc>
          <w:tcPr>
            <w:tcW w:w="1249"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3</w:t>
            </w:r>
          </w:p>
        </w:tc>
        <w:tc>
          <w:tcPr>
            <w:tcW w:w="125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140</w:t>
            </w:r>
          </w:p>
        </w:tc>
        <w:tc>
          <w:tcPr>
            <w:tcW w:w="28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50%</w:t>
            </w:r>
          </w:p>
        </w:tc>
        <w:tc>
          <w:tcPr>
            <w:tcW w:w="960" w:type="dxa"/>
            <w:shd w:val="clear" w:color="auto" w:fill="auto"/>
            <w:noWrap/>
            <w:tcMar>
              <w:left w:w="28" w:type="dxa"/>
              <w:right w:w="28" w:type="dxa"/>
            </w:tcMar>
          </w:tcPr>
          <w:p w:rsidR="002A7085" w:rsidRPr="00861DDF" w:rsidRDefault="002A7085" w:rsidP="002A7085">
            <w:pPr>
              <w:framePr w:hSpace="181" w:wrap="around" w:vAnchor="text" w:hAnchor="margin" w:xAlign="center" w:y="1"/>
              <w:autoSpaceDE w:val="0"/>
              <w:autoSpaceDN w:val="0"/>
              <w:adjustRightInd w:val="0"/>
              <w:spacing w:after="0"/>
              <w:jc w:val="center"/>
              <w:rPr>
                <w:rFonts w:cs="Arial"/>
                <w:b/>
                <w:sz w:val="14"/>
                <w:szCs w:val="14"/>
              </w:rPr>
            </w:pPr>
            <w:r w:rsidRPr="00861DDF">
              <w:rPr>
                <w:rFonts w:cs="Arial"/>
                <w:b/>
                <w:sz w:val="14"/>
                <w:szCs w:val="14"/>
              </w:rPr>
              <w:t>63%</w:t>
            </w:r>
          </w:p>
        </w:tc>
      </w:tr>
      <w:tr w:rsidR="002A7085" w:rsidRPr="001F5DD8" w:rsidTr="00221FED">
        <w:trPr>
          <w:trHeight w:val="170"/>
        </w:trPr>
        <w:tc>
          <w:tcPr>
            <w:tcW w:w="1905" w:type="dxa"/>
            <w:tcBorders>
              <w:bottom w:val="nil"/>
            </w:tcBorders>
            <w:shd w:val="clear" w:color="auto" w:fill="auto"/>
            <w:noWrap/>
            <w:tcMar>
              <w:left w:w="28" w:type="dxa"/>
              <w:right w:w="28" w:type="dxa"/>
            </w:tcMar>
            <w:vAlign w:val="bottom"/>
          </w:tcPr>
          <w:p w:rsidR="002A7085" w:rsidRPr="00221FED" w:rsidRDefault="002A7085" w:rsidP="002A7085">
            <w:pPr>
              <w:framePr w:hSpace="181" w:wrap="around" w:vAnchor="text" w:hAnchor="margin" w:xAlign="center" w:y="1"/>
              <w:spacing w:after="0"/>
              <w:rPr>
                <w:rFonts w:cs="Arial"/>
                <w:bCs/>
                <w:sz w:val="14"/>
                <w:szCs w:val="14"/>
              </w:rPr>
            </w:pPr>
            <w:r w:rsidRPr="00221FED">
              <w:rPr>
                <w:rFonts w:cs="Arial"/>
                <w:bCs/>
                <w:sz w:val="14"/>
                <w:szCs w:val="14"/>
              </w:rPr>
              <w:t>Community custody order</w:t>
            </w:r>
          </w:p>
        </w:tc>
        <w:tc>
          <w:tcPr>
            <w:tcW w:w="1107"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right"/>
              <w:rPr>
                <w:rFonts w:cs="Arial"/>
                <w:color w:val="000000"/>
                <w:sz w:val="14"/>
                <w:szCs w:val="14"/>
              </w:rPr>
            </w:pPr>
          </w:p>
        </w:tc>
        <w:tc>
          <w:tcPr>
            <w:tcW w:w="1249"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right"/>
              <w:rPr>
                <w:rFonts w:cs="Arial"/>
                <w:color w:val="000000"/>
                <w:sz w:val="14"/>
                <w:szCs w:val="14"/>
              </w:rPr>
            </w:pPr>
          </w:p>
        </w:tc>
        <w:tc>
          <w:tcPr>
            <w:tcW w:w="1249"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p>
        </w:tc>
        <w:tc>
          <w:tcPr>
            <w:tcW w:w="1250"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280" w:type="dxa"/>
            <w:tcBorders>
              <w:bottom w:val="nil"/>
            </w:tcBorders>
            <w:shd w:val="clear" w:color="auto" w:fill="auto"/>
            <w:noWrap/>
            <w:tcMar>
              <w:left w:w="28" w:type="dxa"/>
              <w:right w:w="28" w:type="dxa"/>
            </w:tcMar>
          </w:tcPr>
          <w:p w:rsidR="002A7085" w:rsidRPr="00221FED" w:rsidRDefault="002A7085" w:rsidP="002A7085">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960" w:type="dxa"/>
            <w:tcBorders>
              <w:bottom w:val="nil"/>
            </w:tcBorders>
            <w:shd w:val="clear" w:color="auto" w:fill="auto"/>
            <w:noWrap/>
            <w:tcMar>
              <w:left w:w="28" w:type="dxa"/>
              <w:right w:w="28" w:type="dxa"/>
            </w:tcMar>
          </w:tcPr>
          <w:p w:rsidR="002A7085" w:rsidRPr="00221FED" w:rsidRDefault="002A7085" w:rsidP="002A7085">
            <w:pPr>
              <w:framePr w:hSpace="181" w:wrap="around" w:vAnchor="text" w:hAnchor="margin" w:xAlign="center" w:y="1"/>
              <w:autoSpaceDE w:val="0"/>
              <w:autoSpaceDN w:val="0"/>
              <w:adjustRightInd w:val="0"/>
              <w:spacing w:after="0"/>
              <w:jc w:val="center"/>
              <w:rPr>
                <w:rFonts w:cs="Arial"/>
                <w:b/>
                <w:sz w:val="14"/>
                <w:szCs w:val="14"/>
              </w:rPr>
            </w:pPr>
          </w:p>
        </w:tc>
      </w:tr>
      <w:tr w:rsidR="002A7085" w:rsidRPr="001F5DD8" w:rsidTr="00221FED">
        <w:trPr>
          <w:trHeight w:val="170"/>
        </w:trPr>
        <w:tc>
          <w:tcPr>
            <w:tcW w:w="1905" w:type="dxa"/>
            <w:tcBorders>
              <w:bottom w:val="nil"/>
            </w:tcBorders>
            <w:shd w:val="clear" w:color="auto" w:fill="auto"/>
            <w:noWrap/>
            <w:tcMar>
              <w:left w:w="28" w:type="dxa"/>
              <w:right w:w="28" w:type="dxa"/>
            </w:tcMar>
            <w:vAlign w:val="bottom"/>
          </w:tcPr>
          <w:p w:rsidR="002A7085" w:rsidRPr="00221FED" w:rsidRDefault="002A7085" w:rsidP="002A7085">
            <w:pPr>
              <w:framePr w:hSpace="181" w:wrap="around" w:vAnchor="text" w:hAnchor="margin" w:xAlign="center" w:y="1"/>
              <w:spacing w:after="0"/>
              <w:rPr>
                <w:rFonts w:cs="Arial"/>
                <w:bCs/>
                <w:sz w:val="14"/>
                <w:szCs w:val="14"/>
              </w:rPr>
            </w:pPr>
            <w:r w:rsidRPr="00221FED">
              <w:rPr>
                <w:rFonts w:cs="Arial"/>
                <w:bCs/>
                <w:sz w:val="14"/>
                <w:szCs w:val="14"/>
              </w:rPr>
              <w:t xml:space="preserve">       Adult</w:t>
            </w:r>
          </w:p>
        </w:tc>
        <w:tc>
          <w:tcPr>
            <w:tcW w:w="1107"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51</w:t>
            </w:r>
          </w:p>
        </w:tc>
        <w:tc>
          <w:tcPr>
            <w:tcW w:w="1249"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34</w:t>
            </w:r>
          </w:p>
        </w:tc>
        <w:tc>
          <w:tcPr>
            <w:tcW w:w="1249"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1</w:t>
            </w:r>
          </w:p>
        </w:tc>
        <w:tc>
          <w:tcPr>
            <w:tcW w:w="1250"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86</w:t>
            </w:r>
          </w:p>
        </w:tc>
        <w:tc>
          <w:tcPr>
            <w:tcW w:w="280" w:type="dxa"/>
            <w:tcBorders>
              <w:bottom w:val="nil"/>
            </w:tcBorders>
            <w:shd w:val="clear" w:color="auto" w:fill="auto"/>
            <w:noWrap/>
            <w:tcMar>
              <w:left w:w="28" w:type="dxa"/>
              <w:right w:w="28" w:type="dxa"/>
            </w:tcMar>
          </w:tcPr>
          <w:p w:rsidR="002A7085" w:rsidRPr="00221FED" w:rsidRDefault="002A7085" w:rsidP="002A7085">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60%</w:t>
            </w:r>
          </w:p>
        </w:tc>
        <w:tc>
          <w:tcPr>
            <w:tcW w:w="960" w:type="dxa"/>
            <w:tcBorders>
              <w:bottom w:val="nil"/>
            </w:tcBorders>
            <w:shd w:val="clear" w:color="auto" w:fill="auto"/>
            <w:noWrap/>
            <w:tcMar>
              <w:left w:w="28" w:type="dxa"/>
              <w:right w:w="28" w:type="dxa"/>
            </w:tcMar>
          </w:tcPr>
          <w:p w:rsidR="002A7085" w:rsidRPr="00221FED" w:rsidRDefault="002A7085" w:rsidP="002A7085">
            <w:pPr>
              <w:framePr w:hSpace="181" w:wrap="around" w:vAnchor="text" w:hAnchor="margin" w:xAlign="center" w:y="1"/>
              <w:autoSpaceDE w:val="0"/>
              <w:autoSpaceDN w:val="0"/>
              <w:adjustRightInd w:val="0"/>
              <w:spacing w:after="0"/>
              <w:jc w:val="center"/>
              <w:rPr>
                <w:rFonts w:cs="Arial"/>
                <w:b/>
                <w:sz w:val="14"/>
                <w:szCs w:val="14"/>
              </w:rPr>
            </w:pPr>
            <w:r w:rsidRPr="00221FED">
              <w:rPr>
                <w:rFonts w:cs="Arial"/>
                <w:b/>
                <w:sz w:val="14"/>
                <w:szCs w:val="14"/>
              </w:rPr>
              <w:t>75%</w:t>
            </w:r>
          </w:p>
        </w:tc>
      </w:tr>
      <w:tr w:rsidR="002A7085" w:rsidRPr="001F5DD8" w:rsidTr="002A7085">
        <w:trPr>
          <w:trHeight w:val="175"/>
        </w:trPr>
        <w:tc>
          <w:tcPr>
            <w:tcW w:w="1905" w:type="dxa"/>
            <w:tcBorders>
              <w:bottom w:val="nil"/>
            </w:tcBorders>
            <w:shd w:val="clear" w:color="auto" w:fill="auto"/>
            <w:noWrap/>
            <w:tcMar>
              <w:left w:w="28" w:type="dxa"/>
              <w:right w:w="28" w:type="dxa"/>
            </w:tcMar>
            <w:vAlign w:val="bottom"/>
          </w:tcPr>
          <w:p w:rsidR="002A7085" w:rsidRPr="002A7085" w:rsidRDefault="002A7085" w:rsidP="002A7085">
            <w:pPr>
              <w:framePr w:hSpace="181" w:wrap="around" w:vAnchor="text" w:hAnchor="margin" w:xAlign="center" w:y="1"/>
              <w:spacing w:after="0"/>
              <w:rPr>
                <w:rFonts w:cs="Arial"/>
                <w:bCs/>
                <w:sz w:val="14"/>
                <w:szCs w:val="14"/>
              </w:rPr>
            </w:pPr>
            <w:r w:rsidRPr="002A7085">
              <w:rPr>
                <w:rFonts w:cs="Arial"/>
                <w:bCs/>
                <w:sz w:val="14"/>
                <w:szCs w:val="14"/>
              </w:rPr>
              <w:t>Community based order</w:t>
            </w:r>
          </w:p>
        </w:tc>
        <w:tc>
          <w:tcPr>
            <w:tcW w:w="1107"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p>
        </w:tc>
        <w:tc>
          <w:tcPr>
            <w:tcW w:w="1249"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p>
        </w:tc>
        <w:tc>
          <w:tcPr>
            <w:tcW w:w="1249"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p>
        </w:tc>
        <w:tc>
          <w:tcPr>
            <w:tcW w:w="1250"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280" w:type="dxa"/>
            <w:tcBorders>
              <w:bottom w:val="nil"/>
            </w:tcBorders>
            <w:shd w:val="clear" w:color="auto" w:fill="auto"/>
            <w:noWrap/>
            <w:tcMar>
              <w:left w:w="28" w:type="dxa"/>
              <w:right w:w="28" w:type="dxa"/>
            </w:tcMar>
          </w:tcPr>
          <w:p w:rsidR="002A7085" w:rsidRPr="001F5DD8" w:rsidRDefault="002A7085" w:rsidP="002A7085">
            <w:pPr>
              <w:framePr w:hSpace="181" w:wrap="around" w:vAnchor="text" w:hAnchor="margin" w:xAlign="center" w:y="1"/>
              <w:autoSpaceDE w:val="0"/>
              <w:autoSpaceDN w:val="0"/>
              <w:adjustRightInd w:val="0"/>
              <w:spacing w:after="0"/>
              <w:jc w:val="right"/>
              <w:rPr>
                <w:rFonts w:cs="Arial"/>
                <w:b/>
                <w:bCs/>
                <w:color w:val="FF0000"/>
                <w:sz w:val="14"/>
                <w:szCs w:val="14"/>
              </w:rPr>
            </w:pPr>
          </w:p>
        </w:tc>
        <w:tc>
          <w:tcPr>
            <w:tcW w:w="960"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960" w:type="dxa"/>
            <w:tcBorders>
              <w:bottom w:val="nil"/>
            </w:tcBorders>
            <w:shd w:val="clear" w:color="auto" w:fill="auto"/>
            <w:noWrap/>
            <w:tcMar>
              <w:left w:w="28" w:type="dxa"/>
              <w:right w:w="28" w:type="dxa"/>
            </w:tcMar>
          </w:tcPr>
          <w:p w:rsidR="002A7085" w:rsidRPr="003520F0" w:rsidRDefault="002A7085" w:rsidP="002A7085">
            <w:pPr>
              <w:framePr w:hSpace="181" w:wrap="around" w:vAnchor="text" w:hAnchor="margin" w:xAlign="center" w:y="1"/>
              <w:autoSpaceDE w:val="0"/>
              <w:autoSpaceDN w:val="0"/>
              <w:adjustRightInd w:val="0"/>
              <w:spacing w:after="0"/>
              <w:jc w:val="center"/>
              <w:rPr>
                <w:rFonts w:cs="Arial"/>
                <w:sz w:val="14"/>
                <w:szCs w:val="14"/>
              </w:rPr>
            </w:pPr>
          </w:p>
        </w:tc>
      </w:tr>
      <w:tr w:rsidR="002A7085" w:rsidRPr="001F5DD8" w:rsidTr="00221FED">
        <w:trPr>
          <w:trHeight w:val="170"/>
        </w:trPr>
        <w:tc>
          <w:tcPr>
            <w:tcW w:w="1905" w:type="dxa"/>
            <w:tcBorders>
              <w:bottom w:val="nil"/>
            </w:tcBorders>
            <w:shd w:val="clear" w:color="auto" w:fill="auto"/>
            <w:noWrap/>
            <w:tcMar>
              <w:left w:w="28" w:type="dxa"/>
              <w:right w:w="28" w:type="dxa"/>
            </w:tcMar>
            <w:vAlign w:val="bottom"/>
          </w:tcPr>
          <w:p w:rsidR="002A7085" w:rsidRPr="002A7085" w:rsidRDefault="002A7085" w:rsidP="002A7085">
            <w:pPr>
              <w:framePr w:hSpace="181" w:wrap="around" w:vAnchor="text" w:hAnchor="margin" w:xAlign="center" w:y="1"/>
              <w:spacing w:after="0"/>
              <w:rPr>
                <w:rFonts w:cs="Arial"/>
                <w:bCs/>
                <w:sz w:val="14"/>
                <w:szCs w:val="14"/>
              </w:rPr>
            </w:pPr>
            <w:r w:rsidRPr="002A7085">
              <w:rPr>
                <w:rFonts w:cs="Arial"/>
                <w:bCs/>
                <w:sz w:val="14"/>
                <w:szCs w:val="14"/>
              </w:rPr>
              <w:t xml:space="preserve">       Adult</w:t>
            </w:r>
          </w:p>
        </w:tc>
        <w:tc>
          <w:tcPr>
            <w:tcW w:w="1107"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3</w:t>
            </w:r>
          </w:p>
        </w:tc>
        <w:tc>
          <w:tcPr>
            <w:tcW w:w="1249"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2</w:t>
            </w:r>
          </w:p>
        </w:tc>
        <w:tc>
          <w:tcPr>
            <w:tcW w:w="1249"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0</w:t>
            </w:r>
          </w:p>
        </w:tc>
        <w:tc>
          <w:tcPr>
            <w:tcW w:w="1250"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5</w:t>
            </w:r>
          </w:p>
        </w:tc>
        <w:tc>
          <w:tcPr>
            <w:tcW w:w="280" w:type="dxa"/>
            <w:tcBorders>
              <w:bottom w:val="nil"/>
            </w:tcBorders>
            <w:shd w:val="clear" w:color="auto" w:fill="auto"/>
            <w:noWrap/>
            <w:tcMar>
              <w:left w:w="28" w:type="dxa"/>
              <w:right w:w="28" w:type="dxa"/>
            </w:tcMar>
          </w:tcPr>
          <w:p w:rsidR="002A7085" w:rsidRPr="001F5DD8" w:rsidRDefault="002A7085" w:rsidP="002A7085">
            <w:pPr>
              <w:framePr w:hSpace="181" w:wrap="around" w:vAnchor="text" w:hAnchor="margin" w:xAlign="center" w:y="1"/>
              <w:autoSpaceDE w:val="0"/>
              <w:autoSpaceDN w:val="0"/>
              <w:adjustRightInd w:val="0"/>
              <w:spacing w:after="0"/>
              <w:jc w:val="right"/>
              <w:rPr>
                <w:rFonts w:cs="Arial"/>
                <w:b/>
                <w:bCs/>
                <w:color w:val="FF0000"/>
                <w:sz w:val="14"/>
                <w:szCs w:val="14"/>
              </w:rPr>
            </w:pPr>
          </w:p>
        </w:tc>
        <w:tc>
          <w:tcPr>
            <w:tcW w:w="960"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60%</w:t>
            </w:r>
          </w:p>
        </w:tc>
        <w:tc>
          <w:tcPr>
            <w:tcW w:w="960" w:type="dxa"/>
            <w:tcBorders>
              <w:bottom w:val="nil"/>
            </w:tcBorders>
            <w:shd w:val="clear" w:color="auto" w:fill="auto"/>
            <w:noWrap/>
            <w:tcMar>
              <w:left w:w="28" w:type="dxa"/>
              <w:right w:w="28" w:type="dxa"/>
            </w:tcMar>
          </w:tcPr>
          <w:p w:rsidR="002A7085" w:rsidRPr="003520F0" w:rsidRDefault="002A7085" w:rsidP="002A7085">
            <w:pPr>
              <w:framePr w:hSpace="181" w:wrap="around" w:vAnchor="text" w:hAnchor="margin" w:xAlign="center" w:y="1"/>
              <w:autoSpaceDE w:val="0"/>
              <w:autoSpaceDN w:val="0"/>
              <w:adjustRightInd w:val="0"/>
              <w:spacing w:after="0"/>
              <w:jc w:val="center"/>
              <w:rPr>
                <w:rFonts w:cs="Arial"/>
                <w:sz w:val="14"/>
                <w:szCs w:val="14"/>
              </w:rPr>
            </w:pPr>
          </w:p>
        </w:tc>
      </w:tr>
      <w:tr w:rsidR="002A7085" w:rsidRPr="001F5DD8" w:rsidTr="002A7085">
        <w:trPr>
          <w:trHeight w:val="72"/>
        </w:trPr>
        <w:tc>
          <w:tcPr>
            <w:tcW w:w="1905" w:type="dxa"/>
            <w:tcBorders>
              <w:bottom w:val="nil"/>
            </w:tcBorders>
            <w:shd w:val="clear" w:color="auto" w:fill="auto"/>
            <w:noWrap/>
            <w:tcMar>
              <w:left w:w="28" w:type="dxa"/>
              <w:right w:w="28" w:type="dxa"/>
            </w:tcMar>
            <w:vAlign w:val="bottom"/>
          </w:tcPr>
          <w:p w:rsidR="002A7085" w:rsidRPr="002A7085" w:rsidRDefault="002A7085" w:rsidP="006709B6">
            <w:pPr>
              <w:framePr w:hSpace="181" w:wrap="around" w:vAnchor="text" w:hAnchor="margin" w:xAlign="center" w:y="1"/>
              <w:spacing w:after="0"/>
              <w:rPr>
                <w:rFonts w:cs="Arial"/>
                <w:bCs/>
                <w:color w:val="FF0000"/>
                <w:sz w:val="14"/>
                <w:szCs w:val="14"/>
              </w:rPr>
            </w:pPr>
          </w:p>
        </w:tc>
        <w:tc>
          <w:tcPr>
            <w:tcW w:w="1107" w:type="dxa"/>
            <w:tcBorders>
              <w:bottom w:val="nil"/>
            </w:tcBorders>
            <w:shd w:val="clear" w:color="auto" w:fill="auto"/>
            <w:noWrap/>
            <w:tcMar>
              <w:left w:w="28" w:type="dxa"/>
              <w:right w:w="28" w:type="dxa"/>
            </w:tcMar>
          </w:tcPr>
          <w:p w:rsidR="002A7085" w:rsidRPr="001F5DD8" w:rsidRDefault="002A7085" w:rsidP="006709B6">
            <w:pPr>
              <w:framePr w:hSpace="181" w:wrap="around" w:vAnchor="text" w:hAnchor="margin" w:xAlign="center" w:y="1"/>
              <w:autoSpaceDE w:val="0"/>
              <w:autoSpaceDN w:val="0"/>
              <w:adjustRightInd w:val="0"/>
              <w:spacing w:after="0"/>
              <w:jc w:val="right"/>
              <w:rPr>
                <w:rFonts w:cs="Arial"/>
                <w:color w:val="FF0000"/>
                <w:sz w:val="14"/>
                <w:szCs w:val="14"/>
              </w:rPr>
            </w:pPr>
          </w:p>
        </w:tc>
        <w:tc>
          <w:tcPr>
            <w:tcW w:w="1249" w:type="dxa"/>
            <w:tcBorders>
              <w:bottom w:val="nil"/>
            </w:tcBorders>
            <w:shd w:val="clear" w:color="auto" w:fill="auto"/>
            <w:noWrap/>
            <w:tcMar>
              <w:left w:w="28" w:type="dxa"/>
              <w:right w:w="28" w:type="dxa"/>
            </w:tcMar>
          </w:tcPr>
          <w:p w:rsidR="002A7085" w:rsidRPr="001F5DD8" w:rsidRDefault="002A7085" w:rsidP="006709B6">
            <w:pPr>
              <w:framePr w:hSpace="181" w:wrap="around" w:vAnchor="text" w:hAnchor="margin" w:xAlign="center" w:y="1"/>
              <w:autoSpaceDE w:val="0"/>
              <w:autoSpaceDN w:val="0"/>
              <w:adjustRightInd w:val="0"/>
              <w:spacing w:after="0"/>
              <w:jc w:val="right"/>
              <w:rPr>
                <w:rFonts w:cs="Arial"/>
                <w:color w:val="FF0000"/>
                <w:sz w:val="14"/>
                <w:szCs w:val="14"/>
              </w:rPr>
            </w:pPr>
          </w:p>
        </w:tc>
        <w:tc>
          <w:tcPr>
            <w:tcW w:w="1249" w:type="dxa"/>
            <w:tcBorders>
              <w:bottom w:val="nil"/>
            </w:tcBorders>
            <w:shd w:val="clear" w:color="auto" w:fill="auto"/>
            <w:noWrap/>
            <w:tcMar>
              <w:left w:w="28" w:type="dxa"/>
              <w:right w:w="28" w:type="dxa"/>
            </w:tcMar>
          </w:tcPr>
          <w:p w:rsidR="002A7085" w:rsidRPr="001F5DD8" w:rsidRDefault="002A7085" w:rsidP="006709B6">
            <w:pPr>
              <w:framePr w:hSpace="181" w:wrap="around" w:vAnchor="text" w:hAnchor="margin" w:xAlign="center" w:y="1"/>
              <w:autoSpaceDE w:val="0"/>
              <w:autoSpaceDN w:val="0"/>
              <w:adjustRightInd w:val="0"/>
              <w:spacing w:after="0"/>
              <w:jc w:val="center"/>
              <w:rPr>
                <w:rFonts w:cs="Arial"/>
                <w:color w:val="FF0000"/>
                <w:sz w:val="14"/>
                <w:szCs w:val="14"/>
              </w:rPr>
            </w:pPr>
          </w:p>
        </w:tc>
        <w:tc>
          <w:tcPr>
            <w:tcW w:w="1250" w:type="dxa"/>
            <w:tcBorders>
              <w:bottom w:val="nil"/>
            </w:tcBorders>
            <w:shd w:val="clear" w:color="auto" w:fill="auto"/>
            <w:noWrap/>
            <w:tcMar>
              <w:left w:w="28" w:type="dxa"/>
              <w:right w:w="28" w:type="dxa"/>
            </w:tcMar>
          </w:tcPr>
          <w:p w:rsidR="002A7085" w:rsidRPr="003520F0" w:rsidRDefault="002A7085" w:rsidP="002A7085">
            <w:pPr>
              <w:framePr w:hSpace="181" w:wrap="around" w:vAnchor="text" w:hAnchor="margin" w:xAlign="center" w:y="1"/>
              <w:autoSpaceDE w:val="0"/>
              <w:autoSpaceDN w:val="0"/>
              <w:adjustRightInd w:val="0"/>
              <w:spacing w:after="0"/>
              <w:jc w:val="center"/>
              <w:rPr>
                <w:rFonts w:cs="Arial"/>
                <w:b/>
                <w:color w:val="FF0000"/>
                <w:sz w:val="14"/>
                <w:szCs w:val="14"/>
              </w:rPr>
            </w:pPr>
          </w:p>
        </w:tc>
        <w:tc>
          <w:tcPr>
            <w:tcW w:w="280" w:type="dxa"/>
            <w:tcBorders>
              <w:bottom w:val="nil"/>
            </w:tcBorders>
            <w:shd w:val="clear" w:color="auto" w:fill="auto"/>
            <w:noWrap/>
            <w:tcMar>
              <w:left w:w="28" w:type="dxa"/>
              <w:right w:w="28" w:type="dxa"/>
            </w:tcMar>
          </w:tcPr>
          <w:p w:rsidR="002A7085" w:rsidRPr="001F5DD8" w:rsidRDefault="002A7085" w:rsidP="006709B6">
            <w:pPr>
              <w:framePr w:hSpace="181" w:wrap="around" w:vAnchor="text" w:hAnchor="margin" w:xAlign="center" w:y="1"/>
              <w:autoSpaceDE w:val="0"/>
              <w:autoSpaceDN w:val="0"/>
              <w:adjustRightInd w:val="0"/>
              <w:spacing w:after="0"/>
              <w:jc w:val="right"/>
              <w:rPr>
                <w:rFonts w:cs="Arial"/>
                <w:b/>
                <w:bCs/>
                <w:color w:val="FF0000"/>
                <w:sz w:val="14"/>
                <w:szCs w:val="14"/>
              </w:rPr>
            </w:pPr>
          </w:p>
        </w:tc>
        <w:tc>
          <w:tcPr>
            <w:tcW w:w="960" w:type="dxa"/>
            <w:tcBorders>
              <w:bottom w:val="nil"/>
            </w:tcBorders>
            <w:shd w:val="clear" w:color="auto" w:fill="auto"/>
            <w:noWrap/>
            <w:tcMar>
              <w:left w:w="28" w:type="dxa"/>
              <w:right w:w="28" w:type="dxa"/>
            </w:tcMar>
          </w:tcPr>
          <w:p w:rsidR="002A7085" w:rsidRPr="001F5DD8" w:rsidRDefault="002A7085" w:rsidP="006709B6">
            <w:pPr>
              <w:framePr w:hSpace="181" w:wrap="around" w:vAnchor="text" w:hAnchor="margin" w:xAlign="center" w:y="1"/>
              <w:autoSpaceDE w:val="0"/>
              <w:autoSpaceDN w:val="0"/>
              <w:adjustRightInd w:val="0"/>
              <w:spacing w:after="0"/>
              <w:jc w:val="center"/>
              <w:rPr>
                <w:rFonts w:cs="Arial"/>
                <w:b/>
                <w:color w:val="FF0000"/>
                <w:sz w:val="14"/>
                <w:szCs w:val="14"/>
              </w:rPr>
            </w:pPr>
          </w:p>
        </w:tc>
        <w:tc>
          <w:tcPr>
            <w:tcW w:w="960" w:type="dxa"/>
            <w:tcBorders>
              <w:bottom w:val="nil"/>
            </w:tcBorders>
            <w:shd w:val="clear" w:color="auto" w:fill="auto"/>
            <w:noWrap/>
            <w:tcMar>
              <w:left w:w="28" w:type="dxa"/>
              <w:right w:w="28" w:type="dxa"/>
            </w:tcMar>
          </w:tcPr>
          <w:p w:rsidR="002A7085" w:rsidRPr="003520F0" w:rsidRDefault="002A7085" w:rsidP="006709B6">
            <w:pPr>
              <w:framePr w:hSpace="181" w:wrap="around" w:vAnchor="text" w:hAnchor="margin" w:xAlign="center" w:y="1"/>
              <w:autoSpaceDE w:val="0"/>
              <w:autoSpaceDN w:val="0"/>
              <w:adjustRightInd w:val="0"/>
              <w:spacing w:after="0"/>
              <w:jc w:val="center"/>
              <w:rPr>
                <w:rFonts w:cs="Arial"/>
                <w:sz w:val="14"/>
                <w:szCs w:val="14"/>
              </w:rPr>
            </w:pPr>
          </w:p>
        </w:tc>
      </w:tr>
      <w:tr w:rsidR="002A7085" w:rsidRPr="001F5DD8" w:rsidTr="00221FED">
        <w:trPr>
          <w:trHeight w:val="170"/>
        </w:trPr>
        <w:tc>
          <w:tcPr>
            <w:tcW w:w="1905" w:type="dxa"/>
            <w:tcBorders>
              <w:bottom w:val="nil"/>
            </w:tcBorders>
            <w:shd w:val="clear" w:color="auto" w:fill="auto"/>
            <w:noWrap/>
            <w:tcMar>
              <w:left w:w="28" w:type="dxa"/>
              <w:right w:w="28" w:type="dxa"/>
            </w:tcMar>
            <w:vAlign w:val="bottom"/>
          </w:tcPr>
          <w:p w:rsidR="002A7085" w:rsidRPr="003520F0" w:rsidRDefault="002A7085" w:rsidP="002A7085">
            <w:pPr>
              <w:framePr w:hSpace="181" w:wrap="around" w:vAnchor="text" w:hAnchor="margin" w:xAlign="center" w:y="1"/>
              <w:spacing w:after="0"/>
              <w:rPr>
                <w:rFonts w:cs="Arial"/>
                <w:b/>
                <w:bCs/>
                <w:sz w:val="14"/>
                <w:szCs w:val="14"/>
              </w:rPr>
            </w:pPr>
            <w:r w:rsidRPr="003520F0">
              <w:rPr>
                <w:rFonts w:cs="Arial"/>
                <w:b/>
                <w:bCs/>
                <w:sz w:val="14"/>
                <w:szCs w:val="14"/>
              </w:rPr>
              <w:t xml:space="preserve">Total </w:t>
            </w:r>
            <w:r w:rsidRPr="00861DDF">
              <w:rPr>
                <w:rFonts w:cs="Arial"/>
                <w:b/>
                <w:bCs/>
                <w:sz w:val="14"/>
                <w:szCs w:val="14"/>
              </w:rPr>
              <w:t>20</w:t>
            </w:r>
            <w:r>
              <w:rPr>
                <w:rFonts w:cs="Arial"/>
                <w:b/>
                <w:bCs/>
                <w:sz w:val="14"/>
                <w:szCs w:val="14"/>
              </w:rPr>
              <w:t>12</w:t>
            </w:r>
            <w:r w:rsidRPr="00861DDF">
              <w:rPr>
                <w:rFonts w:cs="Arial"/>
                <w:b/>
                <w:bCs/>
                <w:sz w:val="14"/>
                <w:szCs w:val="14"/>
              </w:rPr>
              <w:t>-1</w:t>
            </w:r>
            <w:r>
              <w:rPr>
                <w:rFonts w:cs="Arial"/>
                <w:b/>
                <w:bCs/>
                <w:sz w:val="14"/>
                <w:szCs w:val="14"/>
              </w:rPr>
              <w:t>3</w:t>
            </w:r>
          </w:p>
        </w:tc>
        <w:tc>
          <w:tcPr>
            <w:tcW w:w="1107"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889</w:t>
            </w:r>
          </w:p>
        </w:tc>
        <w:tc>
          <w:tcPr>
            <w:tcW w:w="1249"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602</w:t>
            </w:r>
          </w:p>
        </w:tc>
        <w:tc>
          <w:tcPr>
            <w:tcW w:w="1249"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38</w:t>
            </w:r>
          </w:p>
        </w:tc>
        <w:tc>
          <w:tcPr>
            <w:tcW w:w="1250"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1529</w:t>
            </w:r>
          </w:p>
        </w:tc>
        <w:tc>
          <w:tcPr>
            <w:tcW w:w="280"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960" w:type="dxa"/>
            <w:tcBorders>
              <w:bottom w:val="nil"/>
            </w:tcBorders>
            <w:shd w:val="clear" w:color="auto" w:fill="auto"/>
            <w:noWrap/>
            <w:tcMar>
              <w:left w:w="28" w:type="dxa"/>
              <w:right w:w="28" w:type="dxa"/>
            </w:tcMar>
          </w:tcPr>
          <w:p w:rsidR="002A7085" w:rsidRDefault="002A7085" w:rsidP="002A70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61%</w:t>
            </w:r>
          </w:p>
        </w:tc>
        <w:tc>
          <w:tcPr>
            <w:tcW w:w="960" w:type="dxa"/>
            <w:tcBorders>
              <w:bottom w:val="nil"/>
            </w:tcBorders>
            <w:shd w:val="clear" w:color="auto" w:fill="auto"/>
            <w:noWrap/>
            <w:tcMar>
              <w:left w:w="28" w:type="dxa"/>
              <w:right w:w="28" w:type="dxa"/>
            </w:tcMar>
          </w:tcPr>
          <w:p w:rsidR="002A7085" w:rsidRPr="00B73F74" w:rsidRDefault="002A7085" w:rsidP="002A7085">
            <w:pPr>
              <w:framePr w:hSpace="181" w:wrap="around" w:vAnchor="text" w:hAnchor="margin" w:xAlign="center" w:y="1"/>
              <w:autoSpaceDE w:val="0"/>
              <w:autoSpaceDN w:val="0"/>
              <w:adjustRightInd w:val="0"/>
              <w:spacing w:after="0"/>
              <w:jc w:val="center"/>
              <w:rPr>
                <w:rFonts w:cs="Arial"/>
                <w:b/>
                <w:sz w:val="14"/>
                <w:szCs w:val="14"/>
              </w:rPr>
            </w:pPr>
            <w:r>
              <w:rPr>
                <w:rFonts w:cs="Arial"/>
                <w:b/>
                <w:sz w:val="14"/>
                <w:szCs w:val="14"/>
              </w:rPr>
              <w:t xml:space="preserve"> </w:t>
            </w:r>
          </w:p>
        </w:tc>
      </w:tr>
      <w:tr w:rsidR="005C72F6" w:rsidRPr="001F5DD8" w:rsidTr="002A7085">
        <w:trPr>
          <w:trHeight w:val="170"/>
        </w:trPr>
        <w:tc>
          <w:tcPr>
            <w:tcW w:w="1905" w:type="dxa"/>
            <w:tcBorders>
              <w:top w:val="nil"/>
              <w:bottom w:val="double" w:sz="4" w:space="0" w:color="auto"/>
            </w:tcBorders>
            <w:shd w:val="clear" w:color="auto" w:fill="auto"/>
            <w:noWrap/>
            <w:tcMar>
              <w:left w:w="28" w:type="dxa"/>
              <w:right w:w="28" w:type="dxa"/>
            </w:tcMar>
            <w:vAlign w:val="center"/>
          </w:tcPr>
          <w:p w:rsidR="005C72F6" w:rsidRPr="005C72F6" w:rsidRDefault="005C72F6" w:rsidP="005C72F6">
            <w:pPr>
              <w:framePr w:hSpace="181" w:wrap="around" w:vAnchor="text" w:hAnchor="margin" w:xAlign="center" w:y="1"/>
              <w:spacing w:after="0"/>
              <w:rPr>
                <w:rFonts w:cs="Arial"/>
                <w:sz w:val="14"/>
                <w:szCs w:val="14"/>
              </w:rPr>
            </w:pPr>
            <w:r w:rsidRPr="005C72F6">
              <w:rPr>
                <w:rFonts w:cs="Arial"/>
                <w:sz w:val="14"/>
                <w:szCs w:val="14"/>
              </w:rPr>
              <w:t xml:space="preserve">Total </w:t>
            </w:r>
            <w:r w:rsidRPr="005C72F6">
              <w:rPr>
                <w:rFonts w:cs="Arial"/>
                <w:bCs/>
                <w:sz w:val="14"/>
                <w:szCs w:val="14"/>
              </w:rPr>
              <w:t>2011-12</w:t>
            </w:r>
          </w:p>
        </w:tc>
        <w:tc>
          <w:tcPr>
            <w:tcW w:w="1107" w:type="dxa"/>
            <w:tcBorders>
              <w:top w:val="nil"/>
              <w:bottom w:val="double" w:sz="4" w:space="0" w:color="auto"/>
            </w:tcBorders>
            <w:shd w:val="clear" w:color="auto" w:fill="auto"/>
            <w:noWrap/>
            <w:tcMar>
              <w:left w:w="28" w:type="dxa"/>
              <w:right w:w="28" w:type="dxa"/>
            </w:tcMar>
          </w:tcPr>
          <w:p w:rsidR="005C72F6" w:rsidRPr="002A7085" w:rsidRDefault="005C72F6" w:rsidP="005C72F6">
            <w:pPr>
              <w:framePr w:hSpace="181" w:wrap="around" w:vAnchor="text" w:hAnchor="margin" w:xAlign="center" w:y="1"/>
              <w:autoSpaceDE w:val="0"/>
              <w:autoSpaceDN w:val="0"/>
              <w:adjustRightInd w:val="0"/>
              <w:spacing w:after="0"/>
              <w:jc w:val="center"/>
              <w:rPr>
                <w:rFonts w:cs="Arial"/>
                <w:sz w:val="14"/>
                <w:szCs w:val="14"/>
              </w:rPr>
            </w:pPr>
            <w:r w:rsidRPr="002A7085">
              <w:rPr>
                <w:rFonts w:cs="Arial"/>
                <w:sz w:val="14"/>
                <w:szCs w:val="14"/>
              </w:rPr>
              <w:t>736</w:t>
            </w:r>
          </w:p>
        </w:tc>
        <w:tc>
          <w:tcPr>
            <w:tcW w:w="1249" w:type="dxa"/>
            <w:tcBorders>
              <w:top w:val="nil"/>
              <w:bottom w:val="double" w:sz="4" w:space="0" w:color="auto"/>
            </w:tcBorders>
            <w:shd w:val="clear" w:color="auto" w:fill="auto"/>
            <w:noWrap/>
            <w:tcMar>
              <w:left w:w="28" w:type="dxa"/>
              <w:right w:w="28" w:type="dxa"/>
            </w:tcMar>
          </w:tcPr>
          <w:p w:rsidR="005C72F6" w:rsidRPr="002A7085" w:rsidRDefault="005C72F6" w:rsidP="005C72F6">
            <w:pPr>
              <w:framePr w:hSpace="181" w:wrap="around" w:vAnchor="text" w:hAnchor="margin" w:xAlign="center" w:y="1"/>
              <w:autoSpaceDE w:val="0"/>
              <w:autoSpaceDN w:val="0"/>
              <w:adjustRightInd w:val="0"/>
              <w:spacing w:after="0"/>
              <w:jc w:val="center"/>
              <w:rPr>
                <w:rFonts w:cs="Arial"/>
                <w:sz w:val="14"/>
                <w:szCs w:val="14"/>
              </w:rPr>
            </w:pPr>
            <w:r w:rsidRPr="002A7085">
              <w:rPr>
                <w:rFonts w:cs="Arial"/>
                <w:sz w:val="14"/>
                <w:szCs w:val="14"/>
              </w:rPr>
              <w:t>414</w:t>
            </w:r>
          </w:p>
        </w:tc>
        <w:tc>
          <w:tcPr>
            <w:tcW w:w="1249" w:type="dxa"/>
            <w:tcBorders>
              <w:top w:val="nil"/>
              <w:bottom w:val="double" w:sz="4" w:space="0" w:color="auto"/>
            </w:tcBorders>
            <w:shd w:val="clear" w:color="auto" w:fill="auto"/>
            <w:noWrap/>
            <w:tcMar>
              <w:left w:w="28" w:type="dxa"/>
              <w:right w:w="28" w:type="dxa"/>
            </w:tcMar>
          </w:tcPr>
          <w:p w:rsidR="005C72F6" w:rsidRPr="002A7085" w:rsidRDefault="005C72F6" w:rsidP="005C72F6">
            <w:pPr>
              <w:framePr w:hSpace="181" w:wrap="around" w:vAnchor="text" w:hAnchor="margin" w:xAlign="center" w:y="1"/>
              <w:autoSpaceDE w:val="0"/>
              <w:autoSpaceDN w:val="0"/>
              <w:adjustRightInd w:val="0"/>
              <w:spacing w:after="0"/>
              <w:jc w:val="center"/>
              <w:rPr>
                <w:rFonts w:cs="Arial"/>
                <w:sz w:val="14"/>
                <w:szCs w:val="14"/>
              </w:rPr>
            </w:pPr>
            <w:r w:rsidRPr="002A7085">
              <w:rPr>
                <w:rFonts w:cs="Arial"/>
                <w:sz w:val="14"/>
                <w:szCs w:val="14"/>
              </w:rPr>
              <w:t>15</w:t>
            </w:r>
          </w:p>
        </w:tc>
        <w:tc>
          <w:tcPr>
            <w:tcW w:w="1250" w:type="dxa"/>
            <w:tcBorders>
              <w:top w:val="nil"/>
              <w:bottom w:val="double" w:sz="4" w:space="0" w:color="auto"/>
            </w:tcBorders>
            <w:shd w:val="clear" w:color="auto" w:fill="auto"/>
            <w:noWrap/>
            <w:tcMar>
              <w:left w:w="28" w:type="dxa"/>
              <w:right w:w="28" w:type="dxa"/>
            </w:tcMar>
          </w:tcPr>
          <w:p w:rsidR="005C72F6" w:rsidRPr="002A7085" w:rsidRDefault="005C72F6" w:rsidP="005C72F6">
            <w:pPr>
              <w:framePr w:hSpace="181" w:wrap="around" w:vAnchor="text" w:hAnchor="margin" w:xAlign="center" w:y="1"/>
              <w:autoSpaceDE w:val="0"/>
              <w:autoSpaceDN w:val="0"/>
              <w:adjustRightInd w:val="0"/>
              <w:spacing w:after="0"/>
              <w:jc w:val="center"/>
              <w:rPr>
                <w:rFonts w:cs="Arial"/>
                <w:sz w:val="14"/>
                <w:szCs w:val="14"/>
              </w:rPr>
            </w:pPr>
            <w:r w:rsidRPr="002A7085">
              <w:rPr>
                <w:rFonts w:cs="Arial"/>
                <w:sz w:val="14"/>
                <w:szCs w:val="14"/>
              </w:rPr>
              <w:t>1165</w:t>
            </w:r>
          </w:p>
        </w:tc>
        <w:tc>
          <w:tcPr>
            <w:tcW w:w="280" w:type="dxa"/>
            <w:tcBorders>
              <w:top w:val="nil"/>
              <w:bottom w:val="double" w:sz="4" w:space="0" w:color="auto"/>
            </w:tcBorders>
            <w:shd w:val="clear" w:color="auto" w:fill="auto"/>
            <w:noWrap/>
            <w:tcMar>
              <w:left w:w="28" w:type="dxa"/>
              <w:right w:w="28" w:type="dxa"/>
            </w:tcMar>
            <w:vAlign w:val="center"/>
          </w:tcPr>
          <w:p w:rsidR="005C72F6" w:rsidRPr="0071223A" w:rsidRDefault="005C72F6" w:rsidP="005C72F6">
            <w:pPr>
              <w:framePr w:hSpace="181" w:wrap="around" w:vAnchor="text" w:hAnchor="margin" w:xAlign="center" w:y="1"/>
              <w:autoSpaceDE w:val="0"/>
              <w:autoSpaceDN w:val="0"/>
              <w:adjustRightInd w:val="0"/>
              <w:spacing w:after="0"/>
              <w:jc w:val="right"/>
              <w:rPr>
                <w:rFonts w:cs="Arial"/>
                <w:sz w:val="14"/>
                <w:szCs w:val="14"/>
              </w:rPr>
            </w:pPr>
          </w:p>
        </w:tc>
        <w:tc>
          <w:tcPr>
            <w:tcW w:w="960" w:type="dxa"/>
            <w:tcBorders>
              <w:top w:val="nil"/>
              <w:bottom w:val="double" w:sz="4" w:space="0" w:color="auto"/>
            </w:tcBorders>
            <w:shd w:val="clear" w:color="auto" w:fill="auto"/>
            <w:noWrap/>
            <w:tcMar>
              <w:left w:w="28" w:type="dxa"/>
              <w:right w:w="28" w:type="dxa"/>
            </w:tcMar>
            <w:vAlign w:val="center"/>
          </w:tcPr>
          <w:p w:rsidR="005C72F6" w:rsidRPr="0071223A" w:rsidRDefault="005C72F6" w:rsidP="005C72F6">
            <w:pPr>
              <w:framePr w:hSpace="181" w:wrap="around" w:vAnchor="text" w:hAnchor="margin" w:xAlign="center" w:y="1"/>
              <w:autoSpaceDE w:val="0"/>
              <w:autoSpaceDN w:val="0"/>
              <w:adjustRightInd w:val="0"/>
              <w:spacing w:after="0"/>
              <w:jc w:val="right"/>
              <w:rPr>
                <w:rFonts w:cs="Arial"/>
                <w:sz w:val="14"/>
                <w:szCs w:val="14"/>
              </w:rPr>
            </w:pPr>
          </w:p>
        </w:tc>
        <w:tc>
          <w:tcPr>
            <w:tcW w:w="960" w:type="dxa"/>
            <w:tcBorders>
              <w:top w:val="nil"/>
              <w:bottom w:val="double" w:sz="4" w:space="0" w:color="auto"/>
            </w:tcBorders>
            <w:shd w:val="clear" w:color="auto" w:fill="auto"/>
            <w:noWrap/>
            <w:tcMar>
              <w:left w:w="28" w:type="dxa"/>
              <w:right w:w="28" w:type="dxa"/>
            </w:tcMar>
            <w:vAlign w:val="center"/>
          </w:tcPr>
          <w:p w:rsidR="005C72F6" w:rsidRPr="0071223A" w:rsidRDefault="005C72F6" w:rsidP="005C72F6">
            <w:pPr>
              <w:framePr w:hSpace="181" w:wrap="around" w:vAnchor="text" w:hAnchor="margin" w:xAlign="center" w:y="1"/>
              <w:autoSpaceDE w:val="0"/>
              <w:autoSpaceDN w:val="0"/>
              <w:adjustRightInd w:val="0"/>
              <w:spacing w:after="0"/>
              <w:jc w:val="center"/>
              <w:rPr>
                <w:rFonts w:cs="Arial"/>
                <w:bCs/>
                <w:sz w:val="14"/>
                <w:szCs w:val="14"/>
              </w:rPr>
            </w:pPr>
            <w:r w:rsidRPr="0071223A">
              <w:rPr>
                <w:rFonts w:cs="Arial"/>
                <w:bCs/>
                <w:sz w:val="14"/>
                <w:szCs w:val="14"/>
              </w:rPr>
              <w:t>6</w:t>
            </w:r>
            <w:r>
              <w:rPr>
                <w:rFonts w:cs="Arial"/>
                <w:bCs/>
                <w:sz w:val="14"/>
                <w:szCs w:val="14"/>
              </w:rPr>
              <w:t>4</w:t>
            </w:r>
            <w:r w:rsidRPr="0071223A">
              <w:rPr>
                <w:rFonts w:cs="Arial"/>
                <w:bCs/>
                <w:sz w:val="14"/>
                <w:szCs w:val="14"/>
              </w:rPr>
              <w:t>%</w:t>
            </w:r>
          </w:p>
        </w:tc>
      </w:tr>
    </w:tbl>
    <w:p w:rsidR="009F455E" w:rsidRPr="0071223A" w:rsidRDefault="00B77105" w:rsidP="00A8500C">
      <w:pPr>
        <w:framePr w:hSpace="181" w:wrap="around" w:vAnchor="text" w:hAnchor="margin" w:xAlign="center" w:y="1"/>
        <w:spacing w:after="0"/>
        <w:jc w:val="both"/>
        <w:rPr>
          <w:i/>
          <w:sz w:val="16"/>
          <w:szCs w:val="16"/>
        </w:rPr>
      </w:pPr>
      <w:r w:rsidRPr="0071223A">
        <w:rPr>
          <w:b/>
          <w:i/>
          <w:sz w:val="16"/>
          <w:szCs w:val="16"/>
        </w:rPr>
        <w:t>Other</w:t>
      </w:r>
      <w:r w:rsidRPr="0071223A">
        <w:rPr>
          <w:i/>
          <w:sz w:val="16"/>
          <w:szCs w:val="16"/>
        </w:rPr>
        <w:t xml:space="preserve"> – Includes interstate transfers, </w:t>
      </w:r>
      <w:r w:rsidR="00F24C05" w:rsidRPr="0071223A">
        <w:rPr>
          <w:i/>
          <w:sz w:val="16"/>
          <w:szCs w:val="16"/>
        </w:rPr>
        <w:t xml:space="preserve">withdrawal of order </w:t>
      </w:r>
      <w:r w:rsidRPr="0071223A">
        <w:rPr>
          <w:i/>
          <w:sz w:val="16"/>
          <w:szCs w:val="16"/>
        </w:rPr>
        <w:t>and deaths.</w:t>
      </w:r>
    </w:p>
    <w:p w:rsidR="00A3119D" w:rsidRDefault="009F455E" w:rsidP="00A8500C">
      <w:pPr>
        <w:framePr w:hSpace="181" w:wrap="around" w:vAnchor="text" w:hAnchor="margin" w:xAlign="center" w:y="1"/>
        <w:spacing w:after="0"/>
        <w:jc w:val="both"/>
        <w:rPr>
          <w:i/>
          <w:sz w:val="16"/>
          <w:szCs w:val="16"/>
        </w:rPr>
      </w:pPr>
      <w:r w:rsidRPr="0071223A">
        <w:rPr>
          <w:b/>
          <w:i/>
          <w:sz w:val="16"/>
          <w:szCs w:val="16"/>
        </w:rPr>
        <w:t>Success rate</w:t>
      </w:r>
      <w:r w:rsidRPr="0071223A">
        <w:rPr>
          <w:i/>
          <w:sz w:val="16"/>
          <w:szCs w:val="16"/>
        </w:rPr>
        <w:t xml:space="preserve"> </w:t>
      </w:r>
      <w:r w:rsidR="0053014E" w:rsidRPr="0071223A">
        <w:rPr>
          <w:i/>
          <w:sz w:val="16"/>
          <w:szCs w:val="16"/>
        </w:rPr>
        <w:t xml:space="preserve">– </w:t>
      </w:r>
      <w:r w:rsidR="00AA69E1" w:rsidRPr="0071223A">
        <w:rPr>
          <w:i/>
          <w:sz w:val="16"/>
          <w:szCs w:val="16"/>
        </w:rPr>
        <w:t>I</w:t>
      </w:r>
      <w:r w:rsidR="00C46975" w:rsidRPr="0071223A">
        <w:rPr>
          <w:i/>
          <w:sz w:val="16"/>
          <w:szCs w:val="16"/>
        </w:rPr>
        <w:t xml:space="preserve">s </w:t>
      </w:r>
      <w:r w:rsidRPr="0071223A">
        <w:rPr>
          <w:i/>
          <w:sz w:val="16"/>
          <w:szCs w:val="16"/>
        </w:rPr>
        <w:t>expressed as a proportion of successful and unsuccessful completions only.</w:t>
      </w:r>
    </w:p>
    <w:p w:rsidR="00221FED" w:rsidRPr="0071223A" w:rsidRDefault="00221FED" w:rsidP="00A8500C">
      <w:pPr>
        <w:framePr w:hSpace="181" w:wrap="around" w:vAnchor="text" w:hAnchor="margin" w:xAlign="center" w:y="1"/>
        <w:spacing w:after="0"/>
        <w:jc w:val="both"/>
        <w:rPr>
          <w:i/>
          <w:sz w:val="16"/>
          <w:szCs w:val="16"/>
        </w:rPr>
      </w:pPr>
      <w:r w:rsidRPr="00221FED">
        <w:rPr>
          <w:b/>
          <w:i/>
          <w:sz w:val="16"/>
          <w:szCs w:val="16"/>
        </w:rPr>
        <w:t>na</w:t>
      </w:r>
      <w:r>
        <w:rPr>
          <w:b/>
          <w:i/>
          <w:sz w:val="16"/>
          <w:szCs w:val="16"/>
        </w:rPr>
        <w:t xml:space="preserve"> </w:t>
      </w:r>
      <w:r w:rsidRPr="00221FED">
        <w:rPr>
          <w:b/>
          <w:i/>
          <w:sz w:val="16"/>
          <w:szCs w:val="16"/>
        </w:rPr>
        <w:t>–</w:t>
      </w:r>
      <w:r>
        <w:rPr>
          <w:i/>
          <w:sz w:val="16"/>
          <w:szCs w:val="16"/>
        </w:rPr>
        <w:t xml:space="preserve"> not applicable</w:t>
      </w:r>
    </w:p>
    <w:p w:rsidR="002A7085" w:rsidRDefault="002A7085" w:rsidP="002A7085">
      <w:pPr>
        <w:pStyle w:val="Caption"/>
        <w:keepNext/>
        <w:framePr w:h="5081" w:hRule="exact" w:hSpace="181" w:wrap="around" w:vAnchor="text" w:hAnchor="margin" w:xAlign="center" w:y="4946"/>
      </w:pPr>
    </w:p>
    <w:p w:rsidR="00221FED" w:rsidRPr="003520F0" w:rsidRDefault="00221FED" w:rsidP="002A7085">
      <w:pPr>
        <w:pStyle w:val="Caption"/>
        <w:keepNext/>
        <w:framePr w:h="5081" w:hRule="exact" w:hSpace="181" w:wrap="around" w:vAnchor="text" w:hAnchor="margin" w:xAlign="center" w:y="4946"/>
      </w:pPr>
      <w:bookmarkStart w:id="85" w:name="_Toc372528219"/>
      <w:r w:rsidRPr="003520F0">
        <w:t xml:space="preserve">Table </w:t>
      </w:r>
      <w:r w:rsidR="004F7266">
        <w:fldChar w:fldCharType="begin"/>
      </w:r>
      <w:r w:rsidR="004F7266">
        <w:instrText xml:space="preserve"> SEQ Table \* ARABIC </w:instrText>
      </w:r>
      <w:r w:rsidR="004F7266">
        <w:fldChar w:fldCharType="separate"/>
      </w:r>
      <w:r w:rsidR="00CB06F8">
        <w:rPr>
          <w:noProof/>
        </w:rPr>
        <w:t>30</w:t>
      </w:r>
      <w:r w:rsidR="004F7266">
        <w:rPr>
          <w:noProof/>
        </w:rPr>
        <w:fldChar w:fldCharType="end"/>
      </w:r>
      <w:r w:rsidRPr="003520F0">
        <w:t xml:space="preserve">  </w:t>
      </w:r>
      <w:r w:rsidR="00955AB5">
        <w:t xml:space="preserve">Community-based </w:t>
      </w:r>
      <w:r w:rsidRPr="003520F0">
        <w:t>program commencements by Indigenous status and sex.</w:t>
      </w:r>
      <w:bookmarkEnd w:id="85"/>
    </w:p>
    <w:tbl>
      <w:tblPr>
        <w:tblW w:w="89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0"/>
        <w:gridCol w:w="708"/>
        <w:gridCol w:w="710"/>
        <w:gridCol w:w="709"/>
        <w:gridCol w:w="709"/>
        <w:gridCol w:w="709"/>
        <w:gridCol w:w="710"/>
        <w:gridCol w:w="709"/>
        <w:gridCol w:w="709"/>
        <w:gridCol w:w="284"/>
        <w:gridCol w:w="637"/>
        <w:gridCol w:w="638"/>
      </w:tblGrid>
      <w:tr w:rsidR="00221FED" w:rsidRPr="003520F0">
        <w:tc>
          <w:tcPr>
            <w:tcW w:w="1760" w:type="dxa"/>
            <w:vMerge w:val="restart"/>
            <w:tcBorders>
              <w:top w:val="single" w:sz="4" w:space="0" w:color="auto"/>
              <w:bottom w:val="nil"/>
            </w:tcBorders>
            <w:shd w:val="clear" w:color="auto" w:fill="auto"/>
            <w:tcMar>
              <w:left w:w="28" w:type="dxa"/>
              <w:right w:w="28" w:type="dxa"/>
            </w:tcMar>
            <w:vAlign w:val="center"/>
          </w:tcPr>
          <w:p w:rsidR="00221FED" w:rsidRPr="003520F0" w:rsidRDefault="00221FED" w:rsidP="002A7085">
            <w:pPr>
              <w:framePr w:h="5081" w:hRule="exact" w:hSpace="181" w:wrap="around" w:vAnchor="text" w:hAnchor="margin" w:xAlign="center" w:y="4946"/>
              <w:spacing w:after="0"/>
              <w:rPr>
                <w:rFonts w:cs="Arial"/>
                <w:b/>
                <w:bCs/>
                <w:sz w:val="14"/>
                <w:szCs w:val="14"/>
              </w:rPr>
            </w:pPr>
            <w:bookmarkStart w:id="86" w:name="OLE_LINK6"/>
            <w:r w:rsidRPr="003520F0">
              <w:rPr>
                <w:rFonts w:cs="Arial"/>
                <w:b/>
                <w:bCs/>
                <w:sz w:val="14"/>
                <w:szCs w:val="14"/>
              </w:rPr>
              <w:t>Program</w:t>
            </w:r>
          </w:p>
        </w:tc>
        <w:tc>
          <w:tcPr>
            <w:tcW w:w="1418" w:type="dxa"/>
            <w:gridSpan w:val="2"/>
            <w:tcBorders>
              <w:top w:val="single" w:sz="4" w:space="0" w:color="auto"/>
              <w:bottom w:val="single" w:sz="4" w:space="0" w:color="auto"/>
            </w:tcBorders>
            <w:shd w:val="clear" w:color="auto" w:fill="auto"/>
            <w:tcMar>
              <w:left w:w="28" w:type="dxa"/>
              <w:right w:w="28" w:type="dxa"/>
            </w:tcMar>
            <w:vAlign w:val="center"/>
          </w:tcPr>
          <w:p w:rsidR="00221FED" w:rsidRPr="003520F0" w:rsidRDefault="00221FED" w:rsidP="002A7085">
            <w:pPr>
              <w:framePr w:h="5081" w:hRule="exact" w:hSpace="181" w:wrap="around" w:vAnchor="text" w:hAnchor="margin" w:xAlign="center" w:y="4946"/>
              <w:spacing w:after="0"/>
              <w:jc w:val="center"/>
              <w:rPr>
                <w:rFonts w:cs="Arial"/>
                <w:b/>
                <w:bCs/>
                <w:sz w:val="14"/>
                <w:szCs w:val="14"/>
              </w:rPr>
            </w:pPr>
            <w:r w:rsidRPr="003520F0">
              <w:rPr>
                <w:rFonts w:cs="Arial"/>
                <w:b/>
                <w:bCs/>
                <w:sz w:val="14"/>
                <w:szCs w:val="14"/>
              </w:rPr>
              <w:t>Indigenous</w:t>
            </w:r>
          </w:p>
        </w:tc>
        <w:tc>
          <w:tcPr>
            <w:tcW w:w="709" w:type="dxa"/>
            <w:tcBorders>
              <w:top w:val="single" w:sz="4" w:space="0" w:color="auto"/>
              <w:bottom w:val="nil"/>
            </w:tcBorders>
          </w:tcPr>
          <w:p w:rsidR="00221FED" w:rsidRPr="003520F0" w:rsidRDefault="00221FED" w:rsidP="002A7085">
            <w:pPr>
              <w:framePr w:h="5081" w:hRule="exact" w:hSpace="181" w:wrap="around" w:vAnchor="text" w:hAnchor="margin" w:xAlign="center" w:y="4946"/>
              <w:spacing w:after="0"/>
              <w:jc w:val="center"/>
              <w:rPr>
                <w:rFonts w:cs="Arial"/>
                <w:b/>
                <w:bCs/>
                <w:sz w:val="14"/>
                <w:szCs w:val="14"/>
              </w:rPr>
            </w:pPr>
          </w:p>
        </w:tc>
        <w:tc>
          <w:tcPr>
            <w:tcW w:w="1418" w:type="dxa"/>
            <w:gridSpan w:val="2"/>
            <w:tcBorders>
              <w:top w:val="single" w:sz="4" w:space="0" w:color="auto"/>
              <w:bottom w:val="single" w:sz="4" w:space="0" w:color="auto"/>
            </w:tcBorders>
            <w:shd w:val="clear" w:color="auto" w:fill="auto"/>
            <w:tcMar>
              <w:left w:w="28" w:type="dxa"/>
              <w:right w:w="28" w:type="dxa"/>
            </w:tcMar>
            <w:vAlign w:val="center"/>
          </w:tcPr>
          <w:p w:rsidR="00221FED" w:rsidRPr="003520F0" w:rsidRDefault="00221FED" w:rsidP="002A7085">
            <w:pPr>
              <w:framePr w:h="5081" w:hRule="exact" w:hSpace="181" w:wrap="around" w:vAnchor="text" w:hAnchor="margin" w:xAlign="center" w:y="4946"/>
              <w:spacing w:after="0"/>
              <w:jc w:val="center"/>
              <w:rPr>
                <w:rFonts w:cs="Arial"/>
                <w:b/>
                <w:bCs/>
                <w:sz w:val="14"/>
                <w:szCs w:val="14"/>
              </w:rPr>
            </w:pPr>
            <w:r w:rsidRPr="003520F0">
              <w:rPr>
                <w:rFonts w:cs="Arial"/>
                <w:b/>
                <w:bCs/>
                <w:sz w:val="14"/>
                <w:szCs w:val="14"/>
              </w:rPr>
              <w:t>Non-Indigenous</w:t>
            </w:r>
          </w:p>
        </w:tc>
        <w:tc>
          <w:tcPr>
            <w:tcW w:w="710" w:type="dxa"/>
            <w:tcBorders>
              <w:top w:val="single" w:sz="4" w:space="0" w:color="auto"/>
              <w:bottom w:val="nil"/>
            </w:tcBorders>
          </w:tcPr>
          <w:p w:rsidR="00221FED" w:rsidRPr="003520F0" w:rsidRDefault="00221FED" w:rsidP="002A7085">
            <w:pPr>
              <w:framePr w:h="5081" w:hRule="exact" w:hSpace="181" w:wrap="around" w:vAnchor="text" w:hAnchor="margin" w:xAlign="center" w:y="4946"/>
              <w:spacing w:after="0"/>
              <w:jc w:val="center"/>
              <w:rPr>
                <w:rFonts w:cs="Arial"/>
                <w:b/>
                <w:bCs/>
                <w:sz w:val="14"/>
                <w:szCs w:val="14"/>
              </w:rPr>
            </w:pPr>
          </w:p>
        </w:tc>
        <w:tc>
          <w:tcPr>
            <w:tcW w:w="1418" w:type="dxa"/>
            <w:gridSpan w:val="2"/>
            <w:tcBorders>
              <w:top w:val="single" w:sz="4" w:space="0" w:color="auto"/>
              <w:bottom w:val="single" w:sz="4" w:space="0" w:color="auto"/>
            </w:tcBorders>
            <w:shd w:val="clear" w:color="auto" w:fill="auto"/>
            <w:tcMar>
              <w:left w:w="28" w:type="dxa"/>
              <w:right w:w="28" w:type="dxa"/>
            </w:tcMar>
            <w:vAlign w:val="center"/>
          </w:tcPr>
          <w:p w:rsidR="00221FED" w:rsidRPr="003520F0" w:rsidRDefault="00162578" w:rsidP="002A7085">
            <w:pPr>
              <w:framePr w:h="5081" w:hRule="exact" w:hSpace="181" w:wrap="around" w:vAnchor="text" w:hAnchor="margin" w:xAlign="center" w:y="4946"/>
              <w:spacing w:after="0"/>
              <w:jc w:val="center"/>
              <w:rPr>
                <w:rFonts w:cs="Arial"/>
                <w:b/>
                <w:bCs/>
                <w:sz w:val="14"/>
                <w:szCs w:val="14"/>
              </w:rPr>
            </w:pPr>
            <w:r>
              <w:rPr>
                <w:rFonts w:cs="Arial"/>
                <w:b/>
                <w:bCs/>
                <w:sz w:val="14"/>
                <w:szCs w:val="14"/>
              </w:rPr>
              <w:t>All</w:t>
            </w:r>
          </w:p>
        </w:tc>
        <w:tc>
          <w:tcPr>
            <w:tcW w:w="284" w:type="dxa"/>
            <w:tcBorders>
              <w:top w:val="single" w:sz="4" w:space="0" w:color="auto"/>
              <w:bottom w:val="nil"/>
            </w:tcBorders>
            <w:shd w:val="clear" w:color="auto" w:fill="auto"/>
            <w:tcMar>
              <w:left w:w="28" w:type="dxa"/>
              <w:right w:w="28" w:type="dxa"/>
            </w:tcMar>
            <w:vAlign w:val="center"/>
          </w:tcPr>
          <w:p w:rsidR="00221FED" w:rsidRPr="003520F0" w:rsidRDefault="00221FED" w:rsidP="002A7085">
            <w:pPr>
              <w:framePr w:h="5081" w:hRule="exact" w:hSpace="181" w:wrap="around" w:vAnchor="text" w:hAnchor="margin" w:xAlign="center" w:y="4946"/>
              <w:spacing w:after="0"/>
              <w:jc w:val="center"/>
              <w:rPr>
                <w:rFonts w:cs="Arial"/>
                <w:b/>
                <w:bCs/>
                <w:sz w:val="14"/>
                <w:szCs w:val="14"/>
              </w:rPr>
            </w:pPr>
            <w:r w:rsidRPr="003520F0">
              <w:rPr>
                <w:rFonts w:cs="Arial"/>
                <w:b/>
                <w:bCs/>
                <w:sz w:val="14"/>
                <w:szCs w:val="14"/>
              </w:rPr>
              <w:t> </w:t>
            </w:r>
          </w:p>
        </w:tc>
        <w:tc>
          <w:tcPr>
            <w:tcW w:w="1275" w:type="dxa"/>
            <w:gridSpan w:val="2"/>
            <w:tcBorders>
              <w:top w:val="single" w:sz="4" w:space="0" w:color="auto"/>
              <w:bottom w:val="single" w:sz="4" w:space="0" w:color="auto"/>
            </w:tcBorders>
            <w:shd w:val="clear" w:color="auto" w:fill="auto"/>
            <w:tcMar>
              <w:left w:w="28" w:type="dxa"/>
              <w:right w:w="28" w:type="dxa"/>
            </w:tcMar>
            <w:vAlign w:val="center"/>
          </w:tcPr>
          <w:p w:rsidR="00221FED" w:rsidRPr="003520F0" w:rsidRDefault="00221FED" w:rsidP="002A7085">
            <w:pPr>
              <w:framePr w:h="5081" w:hRule="exact" w:hSpace="181" w:wrap="around" w:vAnchor="text" w:hAnchor="margin" w:xAlign="center" w:y="4946"/>
              <w:spacing w:after="0"/>
              <w:jc w:val="center"/>
              <w:rPr>
                <w:rFonts w:cs="Arial"/>
                <w:b/>
                <w:bCs/>
                <w:sz w:val="14"/>
                <w:szCs w:val="14"/>
              </w:rPr>
            </w:pPr>
            <w:r w:rsidRPr="003520F0">
              <w:rPr>
                <w:rFonts w:cs="Arial"/>
                <w:b/>
                <w:bCs/>
                <w:sz w:val="14"/>
                <w:szCs w:val="14"/>
              </w:rPr>
              <w:t>Total</w:t>
            </w:r>
          </w:p>
        </w:tc>
      </w:tr>
      <w:tr w:rsidR="00221FED" w:rsidRPr="003520F0">
        <w:tc>
          <w:tcPr>
            <w:tcW w:w="1760" w:type="dxa"/>
            <w:vMerge/>
            <w:tcBorders>
              <w:top w:val="nil"/>
              <w:bottom w:val="single" w:sz="4" w:space="0" w:color="auto"/>
            </w:tcBorders>
            <w:shd w:val="clear" w:color="auto" w:fill="auto"/>
            <w:tcMar>
              <w:left w:w="28" w:type="dxa"/>
              <w:right w:w="28" w:type="dxa"/>
            </w:tcMar>
            <w:vAlign w:val="center"/>
          </w:tcPr>
          <w:p w:rsidR="00221FED" w:rsidRPr="003520F0" w:rsidRDefault="00221FED" w:rsidP="002A7085">
            <w:pPr>
              <w:framePr w:h="5081" w:hRule="exact" w:hSpace="181" w:wrap="around" w:vAnchor="text" w:hAnchor="margin" w:xAlign="center" w:y="4946"/>
              <w:spacing w:after="0"/>
              <w:rPr>
                <w:rFonts w:cs="Arial"/>
                <w:b/>
                <w:bCs/>
                <w:sz w:val="14"/>
                <w:szCs w:val="14"/>
              </w:rPr>
            </w:pPr>
          </w:p>
        </w:tc>
        <w:tc>
          <w:tcPr>
            <w:tcW w:w="708" w:type="dxa"/>
            <w:tcBorders>
              <w:top w:val="single" w:sz="4" w:space="0" w:color="auto"/>
              <w:bottom w:val="single" w:sz="4" w:space="0" w:color="auto"/>
            </w:tcBorders>
            <w:shd w:val="clear" w:color="auto" w:fill="auto"/>
            <w:tcMar>
              <w:left w:w="28" w:type="dxa"/>
              <w:right w:w="28" w:type="dxa"/>
            </w:tcMar>
            <w:vAlign w:val="center"/>
          </w:tcPr>
          <w:p w:rsidR="00221FED" w:rsidRPr="003520F0" w:rsidRDefault="00221FED" w:rsidP="002A7085">
            <w:pPr>
              <w:framePr w:h="5081" w:hRule="exact" w:hSpace="181" w:wrap="around" w:vAnchor="text" w:hAnchor="margin" w:xAlign="center" w:y="4946"/>
              <w:spacing w:after="0"/>
              <w:jc w:val="right"/>
              <w:rPr>
                <w:rFonts w:cs="Arial"/>
                <w:b/>
                <w:bCs/>
                <w:sz w:val="14"/>
                <w:szCs w:val="14"/>
              </w:rPr>
            </w:pPr>
            <w:r w:rsidRPr="003520F0">
              <w:rPr>
                <w:rFonts w:cs="Arial"/>
                <w:b/>
                <w:bCs/>
                <w:sz w:val="14"/>
                <w:szCs w:val="14"/>
              </w:rPr>
              <w:t>Female</w:t>
            </w:r>
          </w:p>
        </w:tc>
        <w:tc>
          <w:tcPr>
            <w:tcW w:w="710" w:type="dxa"/>
            <w:tcBorders>
              <w:top w:val="single" w:sz="4" w:space="0" w:color="auto"/>
              <w:bottom w:val="single" w:sz="4" w:space="0" w:color="auto"/>
            </w:tcBorders>
            <w:shd w:val="clear" w:color="auto" w:fill="auto"/>
            <w:tcMar>
              <w:left w:w="28" w:type="dxa"/>
              <w:right w:w="28" w:type="dxa"/>
            </w:tcMar>
            <w:vAlign w:val="center"/>
          </w:tcPr>
          <w:p w:rsidR="00221FED" w:rsidRPr="003520F0" w:rsidRDefault="00221FED" w:rsidP="002A7085">
            <w:pPr>
              <w:framePr w:h="5081" w:hRule="exact" w:hSpace="181" w:wrap="around" w:vAnchor="text" w:hAnchor="margin" w:xAlign="center" w:y="4946"/>
              <w:spacing w:after="0"/>
              <w:jc w:val="right"/>
              <w:rPr>
                <w:rFonts w:cs="Arial"/>
                <w:b/>
                <w:bCs/>
                <w:sz w:val="14"/>
                <w:szCs w:val="14"/>
              </w:rPr>
            </w:pPr>
            <w:r w:rsidRPr="003520F0">
              <w:rPr>
                <w:rFonts w:cs="Arial"/>
                <w:b/>
                <w:bCs/>
                <w:sz w:val="14"/>
                <w:szCs w:val="14"/>
              </w:rPr>
              <w:t>Male</w:t>
            </w:r>
          </w:p>
        </w:tc>
        <w:tc>
          <w:tcPr>
            <w:tcW w:w="709" w:type="dxa"/>
            <w:tcBorders>
              <w:top w:val="nil"/>
              <w:bottom w:val="single" w:sz="4" w:space="0" w:color="auto"/>
            </w:tcBorders>
          </w:tcPr>
          <w:p w:rsidR="00221FED" w:rsidRPr="003520F0" w:rsidRDefault="00221FED" w:rsidP="002A7085">
            <w:pPr>
              <w:framePr w:h="5081" w:hRule="exact" w:hSpace="181" w:wrap="around" w:vAnchor="text" w:hAnchor="margin" w:xAlign="center" w:y="4946"/>
              <w:spacing w:after="0"/>
              <w:jc w:val="right"/>
              <w:rPr>
                <w:rFonts w:cs="Arial"/>
                <w:b/>
                <w:bCs/>
                <w:sz w:val="14"/>
                <w:szCs w:val="14"/>
              </w:rPr>
            </w:pPr>
          </w:p>
        </w:tc>
        <w:tc>
          <w:tcPr>
            <w:tcW w:w="709" w:type="dxa"/>
            <w:tcBorders>
              <w:top w:val="single" w:sz="4" w:space="0" w:color="auto"/>
              <w:bottom w:val="single" w:sz="4" w:space="0" w:color="auto"/>
            </w:tcBorders>
            <w:shd w:val="clear" w:color="auto" w:fill="auto"/>
            <w:tcMar>
              <w:left w:w="28" w:type="dxa"/>
              <w:right w:w="28" w:type="dxa"/>
            </w:tcMar>
            <w:vAlign w:val="center"/>
          </w:tcPr>
          <w:p w:rsidR="00221FED" w:rsidRPr="003520F0" w:rsidRDefault="00221FED" w:rsidP="002A7085">
            <w:pPr>
              <w:framePr w:h="5081" w:hRule="exact" w:hSpace="181" w:wrap="around" w:vAnchor="text" w:hAnchor="margin" w:xAlign="center" w:y="4946"/>
              <w:spacing w:after="0"/>
              <w:jc w:val="right"/>
              <w:rPr>
                <w:rFonts w:cs="Arial"/>
                <w:b/>
                <w:bCs/>
                <w:sz w:val="14"/>
                <w:szCs w:val="14"/>
              </w:rPr>
            </w:pPr>
            <w:r w:rsidRPr="003520F0">
              <w:rPr>
                <w:rFonts w:cs="Arial"/>
                <w:b/>
                <w:bCs/>
                <w:sz w:val="14"/>
                <w:szCs w:val="14"/>
              </w:rPr>
              <w:t>Female</w:t>
            </w:r>
          </w:p>
        </w:tc>
        <w:tc>
          <w:tcPr>
            <w:tcW w:w="709" w:type="dxa"/>
            <w:tcBorders>
              <w:top w:val="single" w:sz="4" w:space="0" w:color="auto"/>
              <w:bottom w:val="single" w:sz="4" w:space="0" w:color="auto"/>
            </w:tcBorders>
            <w:shd w:val="clear" w:color="auto" w:fill="auto"/>
            <w:tcMar>
              <w:left w:w="28" w:type="dxa"/>
              <w:right w:w="28" w:type="dxa"/>
            </w:tcMar>
            <w:vAlign w:val="center"/>
          </w:tcPr>
          <w:p w:rsidR="00221FED" w:rsidRPr="003520F0" w:rsidRDefault="00221FED" w:rsidP="002A7085">
            <w:pPr>
              <w:framePr w:h="5081" w:hRule="exact" w:hSpace="181" w:wrap="around" w:vAnchor="text" w:hAnchor="margin" w:xAlign="center" w:y="4946"/>
              <w:spacing w:after="0"/>
              <w:jc w:val="right"/>
              <w:rPr>
                <w:rFonts w:cs="Arial"/>
                <w:b/>
                <w:bCs/>
                <w:sz w:val="14"/>
                <w:szCs w:val="14"/>
              </w:rPr>
            </w:pPr>
            <w:r w:rsidRPr="003520F0">
              <w:rPr>
                <w:rFonts w:cs="Arial"/>
                <w:b/>
                <w:bCs/>
                <w:sz w:val="14"/>
                <w:szCs w:val="14"/>
              </w:rPr>
              <w:t>Male</w:t>
            </w:r>
          </w:p>
        </w:tc>
        <w:tc>
          <w:tcPr>
            <w:tcW w:w="710" w:type="dxa"/>
            <w:tcBorders>
              <w:top w:val="nil"/>
              <w:bottom w:val="single" w:sz="4" w:space="0" w:color="auto"/>
            </w:tcBorders>
          </w:tcPr>
          <w:p w:rsidR="00221FED" w:rsidRPr="003520F0" w:rsidRDefault="00221FED" w:rsidP="002A7085">
            <w:pPr>
              <w:framePr w:h="5081" w:hRule="exact" w:hSpace="181" w:wrap="around" w:vAnchor="text" w:hAnchor="margin" w:xAlign="center" w:y="4946"/>
              <w:spacing w:after="0"/>
              <w:jc w:val="right"/>
              <w:rPr>
                <w:rFonts w:cs="Arial"/>
                <w:b/>
                <w:bCs/>
                <w:sz w:val="14"/>
                <w:szCs w:val="14"/>
              </w:rPr>
            </w:pPr>
          </w:p>
        </w:tc>
        <w:tc>
          <w:tcPr>
            <w:tcW w:w="709" w:type="dxa"/>
            <w:tcBorders>
              <w:top w:val="single" w:sz="4" w:space="0" w:color="auto"/>
              <w:bottom w:val="single" w:sz="4" w:space="0" w:color="auto"/>
            </w:tcBorders>
            <w:shd w:val="clear" w:color="auto" w:fill="auto"/>
            <w:tcMar>
              <w:left w:w="28" w:type="dxa"/>
              <w:right w:w="28" w:type="dxa"/>
            </w:tcMar>
            <w:vAlign w:val="center"/>
          </w:tcPr>
          <w:p w:rsidR="00221FED" w:rsidRPr="003520F0" w:rsidRDefault="00221FED" w:rsidP="002A7085">
            <w:pPr>
              <w:framePr w:h="5081" w:hRule="exact" w:hSpace="181" w:wrap="around" w:vAnchor="text" w:hAnchor="margin" w:xAlign="center" w:y="4946"/>
              <w:spacing w:after="0"/>
              <w:jc w:val="right"/>
              <w:rPr>
                <w:rFonts w:cs="Arial"/>
                <w:b/>
                <w:bCs/>
                <w:sz w:val="14"/>
                <w:szCs w:val="14"/>
              </w:rPr>
            </w:pPr>
            <w:r w:rsidRPr="003520F0">
              <w:rPr>
                <w:rFonts w:cs="Arial"/>
                <w:b/>
                <w:bCs/>
                <w:sz w:val="14"/>
                <w:szCs w:val="14"/>
              </w:rPr>
              <w:t>Female</w:t>
            </w:r>
          </w:p>
        </w:tc>
        <w:tc>
          <w:tcPr>
            <w:tcW w:w="709" w:type="dxa"/>
            <w:tcBorders>
              <w:top w:val="single" w:sz="4" w:space="0" w:color="auto"/>
              <w:bottom w:val="single" w:sz="4" w:space="0" w:color="auto"/>
            </w:tcBorders>
            <w:shd w:val="clear" w:color="auto" w:fill="auto"/>
            <w:tcMar>
              <w:left w:w="28" w:type="dxa"/>
              <w:right w:w="28" w:type="dxa"/>
            </w:tcMar>
            <w:vAlign w:val="center"/>
          </w:tcPr>
          <w:p w:rsidR="00221FED" w:rsidRPr="003520F0" w:rsidRDefault="00221FED" w:rsidP="002A7085">
            <w:pPr>
              <w:framePr w:h="5081" w:hRule="exact" w:hSpace="181" w:wrap="around" w:vAnchor="text" w:hAnchor="margin" w:xAlign="center" w:y="4946"/>
              <w:spacing w:after="0"/>
              <w:jc w:val="right"/>
              <w:rPr>
                <w:rFonts w:cs="Arial"/>
                <w:b/>
                <w:bCs/>
                <w:sz w:val="14"/>
                <w:szCs w:val="14"/>
              </w:rPr>
            </w:pPr>
            <w:r w:rsidRPr="003520F0">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rsidR="00221FED" w:rsidRPr="003520F0" w:rsidRDefault="00221FED" w:rsidP="002A7085">
            <w:pPr>
              <w:framePr w:h="5081" w:hRule="exact" w:hSpace="181" w:wrap="around" w:vAnchor="text" w:hAnchor="margin" w:xAlign="center" w:y="4946"/>
              <w:spacing w:after="0"/>
              <w:jc w:val="right"/>
              <w:rPr>
                <w:rFonts w:cs="Arial"/>
                <w:b/>
                <w:bCs/>
                <w:sz w:val="14"/>
                <w:szCs w:val="14"/>
              </w:rPr>
            </w:pPr>
          </w:p>
        </w:tc>
        <w:tc>
          <w:tcPr>
            <w:tcW w:w="637" w:type="dxa"/>
            <w:tcBorders>
              <w:top w:val="single" w:sz="4" w:space="0" w:color="auto"/>
              <w:bottom w:val="single" w:sz="4" w:space="0" w:color="auto"/>
            </w:tcBorders>
            <w:shd w:val="clear" w:color="auto" w:fill="auto"/>
            <w:tcMar>
              <w:left w:w="28" w:type="dxa"/>
              <w:right w:w="28" w:type="dxa"/>
            </w:tcMar>
            <w:vAlign w:val="center"/>
          </w:tcPr>
          <w:p w:rsidR="00221FED" w:rsidRPr="003520F0" w:rsidRDefault="00162578" w:rsidP="002A7085">
            <w:pPr>
              <w:framePr w:h="5081" w:hRule="exact" w:hSpace="181" w:wrap="around" w:vAnchor="text" w:hAnchor="margin" w:xAlign="center" w:y="4946"/>
              <w:spacing w:after="0"/>
              <w:jc w:val="right"/>
              <w:rPr>
                <w:rFonts w:cs="Arial"/>
                <w:b/>
                <w:bCs/>
                <w:sz w:val="14"/>
                <w:szCs w:val="14"/>
              </w:rPr>
            </w:pPr>
            <w:r w:rsidRPr="00861DDF">
              <w:rPr>
                <w:rFonts w:cs="Arial"/>
                <w:b/>
                <w:bCs/>
                <w:sz w:val="14"/>
                <w:szCs w:val="14"/>
              </w:rPr>
              <w:t>20</w:t>
            </w:r>
            <w:r>
              <w:rPr>
                <w:rFonts w:cs="Arial"/>
                <w:b/>
                <w:bCs/>
                <w:sz w:val="14"/>
                <w:szCs w:val="14"/>
              </w:rPr>
              <w:t>12</w:t>
            </w:r>
            <w:r w:rsidRPr="00861DDF">
              <w:rPr>
                <w:rFonts w:cs="Arial"/>
                <w:b/>
                <w:bCs/>
                <w:sz w:val="14"/>
                <w:szCs w:val="14"/>
              </w:rPr>
              <w:t>-1</w:t>
            </w:r>
            <w:r>
              <w:rPr>
                <w:rFonts w:cs="Arial"/>
                <w:b/>
                <w:bCs/>
                <w:sz w:val="14"/>
                <w:szCs w:val="14"/>
              </w:rPr>
              <w:t>3</w:t>
            </w:r>
          </w:p>
        </w:tc>
        <w:tc>
          <w:tcPr>
            <w:tcW w:w="638" w:type="dxa"/>
            <w:tcBorders>
              <w:top w:val="single" w:sz="4" w:space="0" w:color="auto"/>
              <w:bottom w:val="single" w:sz="4" w:space="0" w:color="auto"/>
            </w:tcBorders>
            <w:shd w:val="clear" w:color="auto" w:fill="auto"/>
            <w:tcMar>
              <w:left w:w="28" w:type="dxa"/>
              <w:right w:w="28" w:type="dxa"/>
            </w:tcMar>
            <w:vAlign w:val="center"/>
          </w:tcPr>
          <w:p w:rsidR="00221FED" w:rsidRPr="003520F0" w:rsidRDefault="00162578" w:rsidP="002A7085">
            <w:pPr>
              <w:framePr w:h="5081" w:hRule="exact" w:hSpace="181" w:wrap="around" w:vAnchor="text" w:hAnchor="margin" w:xAlign="center" w:y="4946"/>
              <w:spacing w:after="0"/>
              <w:jc w:val="right"/>
              <w:rPr>
                <w:rFonts w:cs="Arial"/>
                <w:b/>
                <w:bCs/>
                <w:sz w:val="14"/>
                <w:szCs w:val="14"/>
              </w:rPr>
            </w:pPr>
            <w:r w:rsidRPr="005C72F6">
              <w:rPr>
                <w:rFonts w:cs="Arial"/>
                <w:bCs/>
                <w:sz w:val="14"/>
                <w:szCs w:val="14"/>
              </w:rPr>
              <w:t>2011-12</w:t>
            </w:r>
          </w:p>
        </w:tc>
      </w:tr>
      <w:tr w:rsidR="00221FED" w:rsidRPr="003520F0" w:rsidTr="00E00437">
        <w:trPr>
          <w:trHeight w:val="170"/>
        </w:trPr>
        <w:tc>
          <w:tcPr>
            <w:tcW w:w="1760"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sz w:val="14"/>
                <w:szCs w:val="14"/>
              </w:rPr>
            </w:pPr>
            <w:r w:rsidRPr="003520F0">
              <w:rPr>
                <w:rFonts w:cs="Arial"/>
                <w:sz w:val="14"/>
                <w:szCs w:val="14"/>
              </w:rPr>
              <w:t>Community work order</w:t>
            </w:r>
          </w:p>
        </w:tc>
        <w:tc>
          <w:tcPr>
            <w:tcW w:w="708"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sz w:val="14"/>
                <w:szCs w:val="14"/>
              </w:rPr>
            </w:pPr>
          </w:p>
        </w:tc>
        <w:tc>
          <w:tcPr>
            <w:tcW w:w="710"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sz w:val="14"/>
                <w:szCs w:val="14"/>
              </w:rPr>
            </w:pPr>
          </w:p>
        </w:tc>
        <w:tc>
          <w:tcPr>
            <w:tcW w:w="709" w:type="dxa"/>
            <w:tcBorders>
              <w:top w:val="single" w:sz="4" w:space="0" w:color="auto"/>
            </w:tcBorders>
          </w:tcPr>
          <w:p w:rsidR="00221FED" w:rsidRPr="003520F0" w:rsidRDefault="00221FED" w:rsidP="002A7085">
            <w:pPr>
              <w:framePr w:h="5081" w:hRule="exact" w:hSpace="181" w:wrap="around" w:vAnchor="text" w:hAnchor="margin" w:xAlign="center" w:y="4946"/>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sz w:val="14"/>
                <w:szCs w:val="14"/>
              </w:rPr>
            </w:pPr>
          </w:p>
        </w:tc>
        <w:tc>
          <w:tcPr>
            <w:tcW w:w="710" w:type="dxa"/>
            <w:tcBorders>
              <w:top w:val="single" w:sz="4" w:space="0" w:color="auto"/>
            </w:tcBorders>
          </w:tcPr>
          <w:p w:rsidR="00221FED" w:rsidRPr="003520F0" w:rsidRDefault="00221FED" w:rsidP="002A7085">
            <w:pPr>
              <w:framePr w:h="5081" w:hRule="exact" w:hSpace="181" w:wrap="around" w:vAnchor="text" w:hAnchor="margin" w:xAlign="center" w:y="4946"/>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sz w:val="14"/>
                <w:szCs w:val="14"/>
              </w:rPr>
            </w:pPr>
          </w:p>
        </w:tc>
        <w:tc>
          <w:tcPr>
            <w:tcW w:w="284"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sz w:val="14"/>
                <w:szCs w:val="14"/>
              </w:rPr>
            </w:pPr>
          </w:p>
        </w:tc>
        <w:tc>
          <w:tcPr>
            <w:tcW w:w="637"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b/>
                <w:sz w:val="14"/>
                <w:szCs w:val="14"/>
              </w:rPr>
            </w:pPr>
          </w:p>
        </w:tc>
        <w:tc>
          <w:tcPr>
            <w:tcW w:w="638"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sz w:val="14"/>
                <w:szCs w:val="14"/>
              </w:rPr>
            </w:pPr>
          </w:p>
        </w:tc>
      </w:tr>
      <w:tr w:rsidR="00AC6253" w:rsidRPr="00AC6253" w:rsidTr="003520F0">
        <w:trPr>
          <w:trHeight w:val="170"/>
        </w:trPr>
        <w:tc>
          <w:tcPr>
            <w:tcW w:w="1760" w:type="dxa"/>
            <w:shd w:val="clear" w:color="auto" w:fill="auto"/>
            <w:noWrap/>
            <w:tcMar>
              <w:left w:w="28" w:type="dxa"/>
              <w:right w:w="28" w:type="dxa"/>
            </w:tcMar>
            <w:vAlign w:val="bottom"/>
          </w:tcPr>
          <w:p w:rsidR="00AC6253" w:rsidRPr="003520F0" w:rsidRDefault="00AC6253" w:rsidP="00AC6253">
            <w:pPr>
              <w:framePr w:h="5081" w:hRule="exact" w:hSpace="181" w:wrap="around" w:vAnchor="text" w:hAnchor="margin" w:xAlign="center" w:y="4946"/>
              <w:spacing w:after="0"/>
              <w:ind w:left="228"/>
              <w:rPr>
                <w:rFonts w:cs="Arial"/>
                <w:sz w:val="14"/>
                <w:szCs w:val="14"/>
              </w:rPr>
            </w:pPr>
            <w:r w:rsidRPr="003520F0">
              <w:rPr>
                <w:rFonts w:cs="Arial"/>
                <w:sz w:val="14"/>
                <w:szCs w:val="14"/>
              </w:rPr>
              <w:t>Adult</w:t>
            </w:r>
          </w:p>
        </w:tc>
        <w:tc>
          <w:tcPr>
            <w:tcW w:w="708"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58</w:t>
            </w:r>
          </w:p>
        </w:tc>
        <w:tc>
          <w:tcPr>
            <w:tcW w:w="710"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223</w:t>
            </w:r>
          </w:p>
        </w:tc>
        <w:tc>
          <w:tcPr>
            <w:tcW w:w="709"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17</w:t>
            </w: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58</w:t>
            </w:r>
          </w:p>
        </w:tc>
        <w:tc>
          <w:tcPr>
            <w:tcW w:w="710"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75</w:t>
            </w: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281</w:t>
            </w:r>
          </w:p>
        </w:tc>
        <w:tc>
          <w:tcPr>
            <w:tcW w:w="284"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356</w:t>
            </w:r>
          </w:p>
        </w:tc>
        <w:tc>
          <w:tcPr>
            <w:tcW w:w="638"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r w:rsidRPr="00AC6253">
              <w:rPr>
                <w:rFonts w:cs="Arial"/>
                <w:sz w:val="14"/>
                <w:szCs w:val="14"/>
              </w:rPr>
              <w:t>220</w:t>
            </w:r>
          </w:p>
        </w:tc>
      </w:tr>
      <w:tr w:rsidR="00AC6253" w:rsidRPr="00AC6253" w:rsidTr="003520F0">
        <w:trPr>
          <w:trHeight w:val="170"/>
        </w:trPr>
        <w:tc>
          <w:tcPr>
            <w:tcW w:w="1760" w:type="dxa"/>
            <w:shd w:val="clear" w:color="auto" w:fill="auto"/>
            <w:noWrap/>
            <w:tcMar>
              <w:left w:w="28" w:type="dxa"/>
              <w:right w:w="28" w:type="dxa"/>
            </w:tcMar>
            <w:vAlign w:val="bottom"/>
          </w:tcPr>
          <w:p w:rsidR="00AC6253" w:rsidRPr="003520F0" w:rsidRDefault="00295331" w:rsidP="00AC6253">
            <w:pPr>
              <w:framePr w:h="5081" w:hRule="exact" w:hSpace="181" w:wrap="around" w:vAnchor="text" w:hAnchor="margin" w:xAlign="center" w:y="4946"/>
              <w:spacing w:after="0"/>
              <w:ind w:left="228"/>
              <w:rPr>
                <w:rFonts w:cs="Arial"/>
                <w:sz w:val="14"/>
                <w:szCs w:val="14"/>
              </w:rPr>
            </w:pPr>
            <w:r>
              <w:rPr>
                <w:rFonts w:cs="Arial"/>
                <w:sz w:val="14"/>
                <w:szCs w:val="14"/>
              </w:rPr>
              <w:t>Youth</w:t>
            </w:r>
          </w:p>
        </w:tc>
        <w:tc>
          <w:tcPr>
            <w:tcW w:w="708"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7</w:t>
            </w:r>
          </w:p>
        </w:tc>
        <w:tc>
          <w:tcPr>
            <w:tcW w:w="710"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81</w:t>
            </w:r>
          </w:p>
        </w:tc>
        <w:tc>
          <w:tcPr>
            <w:tcW w:w="709"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1</w:t>
            </w: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16</w:t>
            </w:r>
          </w:p>
        </w:tc>
        <w:tc>
          <w:tcPr>
            <w:tcW w:w="710"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8</w:t>
            </w: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97</w:t>
            </w:r>
          </w:p>
        </w:tc>
        <w:tc>
          <w:tcPr>
            <w:tcW w:w="284"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105</w:t>
            </w:r>
          </w:p>
        </w:tc>
        <w:tc>
          <w:tcPr>
            <w:tcW w:w="638"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r w:rsidRPr="00AC6253">
              <w:rPr>
                <w:rFonts w:cs="Arial"/>
                <w:sz w:val="14"/>
                <w:szCs w:val="14"/>
              </w:rPr>
              <w:t>52</w:t>
            </w:r>
          </w:p>
        </w:tc>
      </w:tr>
      <w:tr w:rsidR="00AC6253" w:rsidRPr="00AC6253" w:rsidTr="003520F0">
        <w:trPr>
          <w:trHeight w:val="170"/>
        </w:trPr>
        <w:tc>
          <w:tcPr>
            <w:tcW w:w="1760" w:type="dxa"/>
            <w:shd w:val="clear" w:color="auto" w:fill="auto"/>
            <w:noWrap/>
            <w:tcMar>
              <w:left w:w="28" w:type="dxa"/>
              <w:right w:w="28" w:type="dxa"/>
            </w:tcMar>
            <w:vAlign w:val="bottom"/>
          </w:tcPr>
          <w:p w:rsidR="00AC6253" w:rsidRPr="003520F0" w:rsidRDefault="00AC6253" w:rsidP="00AC6253">
            <w:pPr>
              <w:framePr w:h="5081" w:hRule="exact" w:hSpace="181" w:wrap="around" w:vAnchor="text" w:hAnchor="margin" w:xAlign="center" w:y="4946"/>
              <w:spacing w:after="0"/>
              <w:rPr>
                <w:rFonts w:cs="Arial"/>
                <w:sz w:val="14"/>
                <w:szCs w:val="14"/>
              </w:rPr>
            </w:pPr>
            <w:r w:rsidRPr="003520F0">
              <w:rPr>
                <w:rFonts w:cs="Arial"/>
                <w:sz w:val="14"/>
                <w:szCs w:val="14"/>
              </w:rPr>
              <w:t xml:space="preserve">Home detention/Youth alternative detention </w:t>
            </w:r>
          </w:p>
        </w:tc>
        <w:tc>
          <w:tcPr>
            <w:tcW w:w="708"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10"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09"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10"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p>
        </w:tc>
        <w:tc>
          <w:tcPr>
            <w:tcW w:w="638"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r>
      <w:tr w:rsidR="00AC6253" w:rsidRPr="00AC6253" w:rsidTr="003520F0">
        <w:trPr>
          <w:trHeight w:val="170"/>
        </w:trPr>
        <w:tc>
          <w:tcPr>
            <w:tcW w:w="1760" w:type="dxa"/>
            <w:shd w:val="clear" w:color="auto" w:fill="auto"/>
            <w:noWrap/>
            <w:tcMar>
              <w:left w:w="28" w:type="dxa"/>
              <w:right w:w="28" w:type="dxa"/>
            </w:tcMar>
            <w:vAlign w:val="bottom"/>
          </w:tcPr>
          <w:p w:rsidR="00AC6253" w:rsidRPr="003520F0" w:rsidRDefault="00AC6253" w:rsidP="00AC6253">
            <w:pPr>
              <w:framePr w:h="5081" w:hRule="exact" w:hSpace="181" w:wrap="around" w:vAnchor="text" w:hAnchor="margin" w:xAlign="center" w:y="4946"/>
              <w:spacing w:after="0"/>
              <w:ind w:left="228"/>
              <w:rPr>
                <w:rFonts w:cs="Arial"/>
                <w:sz w:val="14"/>
                <w:szCs w:val="14"/>
              </w:rPr>
            </w:pPr>
            <w:r w:rsidRPr="003520F0">
              <w:rPr>
                <w:rFonts w:cs="Arial"/>
                <w:sz w:val="14"/>
                <w:szCs w:val="14"/>
              </w:rPr>
              <w:t>Adult</w:t>
            </w:r>
          </w:p>
        </w:tc>
        <w:tc>
          <w:tcPr>
            <w:tcW w:w="708"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3</w:t>
            </w:r>
          </w:p>
        </w:tc>
        <w:tc>
          <w:tcPr>
            <w:tcW w:w="710"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8</w:t>
            </w:r>
          </w:p>
        </w:tc>
        <w:tc>
          <w:tcPr>
            <w:tcW w:w="709"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5</w:t>
            </w: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20</w:t>
            </w:r>
          </w:p>
        </w:tc>
        <w:tc>
          <w:tcPr>
            <w:tcW w:w="710"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8</w:t>
            </w: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28</w:t>
            </w:r>
          </w:p>
        </w:tc>
        <w:tc>
          <w:tcPr>
            <w:tcW w:w="284"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36</w:t>
            </w:r>
          </w:p>
        </w:tc>
        <w:tc>
          <w:tcPr>
            <w:tcW w:w="638"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r w:rsidRPr="00AC6253">
              <w:rPr>
                <w:rFonts w:cs="Arial"/>
                <w:sz w:val="14"/>
                <w:szCs w:val="14"/>
              </w:rPr>
              <w:t>45</w:t>
            </w:r>
          </w:p>
        </w:tc>
      </w:tr>
      <w:tr w:rsidR="00AC6253" w:rsidRPr="00AC6253" w:rsidTr="003520F0">
        <w:trPr>
          <w:trHeight w:val="170"/>
        </w:trPr>
        <w:tc>
          <w:tcPr>
            <w:tcW w:w="1760" w:type="dxa"/>
            <w:shd w:val="clear" w:color="auto" w:fill="auto"/>
            <w:noWrap/>
            <w:tcMar>
              <w:left w:w="28" w:type="dxa"/>
              <w:right w:w="28" w:type="dxa"/>
            </w:tcMar>
            <w:vAlign w:val="bottom"/>
          </w:tcPr>
          <w:p w:rsidR="00AC6253" w:rsidRPr="003520F0" w:rsidRDefault="00295331" w:rsidP="00AC6253">
            <w:pPr>
              <w:framePr w:h="5081" w:hRule="exact" w:hSpace="181" w:wrap="around" w:vAnchor="text" w:hAnchor="margin" w:xAlign="center" w:y="4946"/>
              <w:spacing w:after="0"/>
              <w:ind w:left="228"/>
              <w:rPr>
                <w:rFonts w:cs="Arial"/>
                <w:sz w:val="14"/>
                <w:szCs w:val="14"/>
              </w:rPr>
            </w:pPr>
            <w:r>
              <w:rPr>
                <w:rFonts w:cs="Arial"/>
                <w:sz w:val="14"/>
                <w:szCs w:val="14"/>
              </w:rPr>
              <w:t>Youth</w:t>
            </w:r>
          </w:p>
        </w:tc>
        <w:tc>
          <w:tcPr>
            <w:tcW w:w="708"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0</w:t>
            </w:r>
          </w:p>
        </w:tc>
        <w:tc>
          <w:tcPr>
            <w:tcW w:w="710"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1</w:t>
            </w:r>
          </w:p>
        </w:tc>
        <w:tc>
          <w:tcPr>
            <w:tcW w:w="709"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0</w:t>
            </w: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0</w:t>
            </w:r>
          </w:p>
        </w:tc>
        <w:tc>
          <w:tcPr>
            <w:tcW w:w="710"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0</w:t>
            </w: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1</w:t>
            </w:r>
          </w:p>
        </w:tc>
        <w:tc>
          <w:tcPr>
            <w:tcW w:w="284"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1</w:t>
            </w:r>
          </w:p>
        </w:tc>
        <w:tc>
          <w:tcPr>
            <w:tcW w:w="638"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r w:rsidRPr="00AC6253">
              <w:rPr>
                <w:rFonts w:cs="Arial"/>
                <w:sz w:val="14"/>
                <w:szCs w:val="14"/>
              </w:rPr>
              <w:t>3</w:t>
            </w:r>
          </w:p>
        </w:tc>
      </w:tr>
      <w:tr w:rsidR="00AC6253" w:rsidRPr="00AC6253" w:rsidTr="003520F0">
        <w:trPr>
          <w:trHeight w:val="170"/>
        </w:trPr>
        <w:tc>
          <w:tcPr>
            <w:tcW w:w="1760" w:type="dxa"/>
            <w:shd w:val="clear" w:color="auto" w:fill="auto"/>
            <w:noWrap/>
            <w:tcMar>
              <w:left w:w="28" w:type="dxa"/>
              <w:right w:w="28" w:type="dxa"/>
            </w:tcMar>
            <w:vAlign w:val="bottom"/>
          </w:tcPr>
          <w:p w:rsidR="00AC6253" w:rsidRPr="003520F0" w:rsidRDefault="00AC6253" w:rsidP="00AC6253">
            <w:pPr>
              <w:framePr w:h="5081" w:hRule="exact" w:hSpace="181" w:wrap="around" w:vAnchor="text" w:hAnchor="margin" w:xAlign="center" w:y="4946"/>
              <w:spacing w:after="0"/>
              <w:rPr>
                <w:rFonts w:cs="Arial"/>
                <w:sz w:val="14"/>
                <w:szCs w:val="14"/>
              </w:rPr>
            </w:pPr>
            <w:r w:rsidRPr="003520F0">
              <w:rPr>
                <w:rFonts w:cs="Arial"/>
                <w:sz w:val="14"/>
                <w:szCs w:val="14"/>
              </w:rPr>
              <w:t>Parole</w:t>
            </w:r>
          </w:p>
        </w:tc>
        <w:tc>
          <w:tcPr>
            <w:tcW w:w="708"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10"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09"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10"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p>
        </w:tc>
        <w:tc>
          <w:tcPr>
            <w:tcW w:w="638"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r>
      <w:tr w:rsidR="00AC6253" w:rsidRPr="00AC6253" w:rsidTr="003520F0">
        <w:trPr>
          <w:trHeight w:val="170"/>
        </w:trPr>
        <w:tc>
          <w:tcPr>
            <w:tcW w:w="1760" w:type="dxa"/>
            <w:shd w:val="clear" w:color="auto" w:fill="auto"/>
            <w:noWrap/>
            <w:tcMar>
              <w:left w:w="28" w:type="dxa"/>
              <w:right w:w="28" w:type="dxa"/>
            </w:tcMar>
            <w:vAlign w:val="bottom"/>
          </w:tcPr>
          <w:p w:rsidR="00AC6253" w:rsidRPr="003520F0" w:rsidRDefault="00AC6253" w:rsidP="00AC6253">
            <w:pPr>
              <w:framePr w:h="5081" w:hRule="exact" w:hSpace="181" w:wrap="around" w:vAnchor="text" w:hAnchor="margin" w:xAlign="center" w:y="4946"/>
              <w:spacing w:after="0"/>
              <w:rPr>
                <w:rFonts w:cs="Arial"/>
                <w:sz w:val="14"/>
                <w:szCs w:val="14"/>
              </w:rPr>
            </w:pPr>
            <w:r w:rsidRPr="003520F0">
              <w:rPr>
                <w:rFonts w:cs="Arial"/>
                <w:sz w:val="14"/>
                <w:szCs w:val="14"/>
              </w:rPr>
              <w:t xml:space="preserve">      Adult</w:t>
            </w:r>
          </w:p>
        </w:tc>
        <w:tc>
          <w:tcPr>
            <w:tcW w:w="708"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8</w:t>
            </w:r>
          </w:p>
        </w:tc>
        <w:tc>
          <w:tcPr>
            <w:tcW w:w="710"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111</w:t>
            </w:r>
          </w:p>
        </w:tc>
        <w:tc>
          <w:tcPr>
            <w:tcW w:w="709"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3</w:t>
            </w: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50</w:t>
            </w:r>
          </w:p>
        </w:tc>
        <w:tc>
          <w:tcPr>
            <w:tcW w:w="710"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11</w:t>
            </w: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161</w:t>
            </w:r>
          </w:p>
        </w:tc>
        <w:tc>
          <w:tcPr>
            <w:tcW w:w="284"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172</w:t>
            </w:r>
          </w:p>
        </w:tc>
        <w:tc>
          <w:tcPr>
            <w:tcW w:w="638"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r w:rsidRPr="00AC6253">
              <w:rPr>
                <w:rFonts w:cs="Arial"/>
                <w:sz w:val="14"/>
                <w:szCs w:val="14"/>
              </w:rPr>
              <w:t>107</w:t>
            </w:r>
          </w:p>
        </w:tc>
      </w:tr>
      <w:tr w:rsidR="00AC6253" w:rsidRPr="00AC6253" w:rsidTr="003520F0">
        <w:trPr>
          <w:trHeight w:val="170"/>
        </w:trPr>
        <w:tc>
          <w:tcPr>
            <w:tcW w:w="1760" w:type="dxa"/>
            <w:shd w:val="clear" w:color="auto" w:fill="auto"/>
            <w:noWrap/>
            <w:tcMar>
              <w:left w:w="28" w:type="dxa"/>
              <w:right w:w="28" w:type="dxa"/>
            </w:tcMar>
            <w:vAlign w:val="bottom"/>
          </w:tcPr>
          <w:p w:rsidR="00AC6253" w:rsidRPr="003520F0" w:rsidRDefault="00AC6253" w:rsidP="00AC6253">
            <w:pPr>
              <w:framePr w:h="5081" w:hRule="exact" w:hSpace="181" w:wrap="around" w:vAnchor="text" w:hAnchor="margin" w:xAlign="center" w:y="4946"/>
              <w:spacing w:after="0"/>
              <w:rPr>
                <w:rFonts w:cs="Arial"/>
                <w:sz w:val="14"/>
                <w:szCs w:val="14"/>
              </w:rPr>
            </w:pPr>
            <w:r w:rsidRPr="003520F0">
              <w:rPr>
                <w:rFonts w:cs="Arial"/>
                <w:sz w:val="14"/>
                <w:szCs w:val="14"/>
              </w:rPr>
              <w:t xml:space="preserve">      </w:t>
            </w:r>
            <w:r w:rsidR="00295331">
              <w:rPr>
                <w:rFonts w:cs="Arial"/>
                <w:sz w:val="14"/>
                <w:szCs w:val="14"/>
              </w:rPr>
              <w:t>Youth</w:t>
            </w:r>
          </w:p>
        </w:tc>
        <w:tc>
          <w:tcPr>
            <w:tcW w:w="708"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1</w:t>
            </w:r>
          </w:p>
        </w:tc>
        <w:tc>
          <w:tcPr>
            <w:tcW w:w="710"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4</w:t>
            </w:r>
          </w:p>
        </w:tc>
        <w:tc>
          <w:tcPr>
            <w:tcW w:w="709"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0</w:t>
            </w: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0</w:t>
            </w:r>
          </w:p>
        </w:tc>
        <w:tc>
          <w:tcPr>
            <w:tcW w:w="710"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1</w:t>
            </w: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4</w:t>
            </w:r>
          </w:p>
        </w:tc>
        <w:tc>
          <w:tcPr>
            <w:tcW w:w="284"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5</w:t>
            </w:r>
          </w:p>
        </w:tc>
        <w:tc>
          <w:tcPr>
            <w:tcW w:w="638"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r w:rsidRPr="00AC6253">
              <w:rPr>
                <w:rFonts w:cs="Arial"/>
                <w:sz w:val="14"/>
                <w:szCs w:val="14"/>
              </w:rPr>
              <w:t>2</w:t>
            </w:r>
          </w:p>
        </w:tc>
      </w:tr>
      <w:tr w:rsidR="00AC6253" w:rsidRPr="00AC6253" w:rsidTr="003520F0">
        <w:trPr>
          <w:trHeight w:val="170"/>
        </w:trPr>
        <w:tc>
          <w:tcPr>
            <w:tcW w:w="1760" w:type="dxa"/>
            <w:shd w:val="clear" w:color="auto" w:fill="auto"/>
            <w:noWrap/>
            <w:tcMar>
              <w:left w:w="28" w:type="dxa"/>
              <w:right w:w="28" w:type="dxa"/>
            </w:tcMar>
            <w:vAlign w:val="bottom"/>
          </w:tcPr>
          <w:p w:rsidR="00AC6253" w:rsidRPr="003520F0" w:rsidRDefault="00AC6253" w:rsidP="00AC6253">
            <w:pPr>
              <w:framePr w:h="5081" w:hRule="exact" w:hSpace="181" w:wrap="around" w:vAnchor="text" w:hAnchor="margin" w:xAlign="center" w:y="4946"/>
              <w:spacing w:after="0"/>
              <w:rPr>
                <w:rFonts w:cs="Arial"/>
                <w:sz w:val="14"/>
                <w:szCs w:val="14"/>
              </w:rPr>
            </w:pPr>
            <w:r w:rsidRPr="003520F0">
              <w:rPr>
                <w:rFonts w:cs="Arial"/>
                <w:sz w:val="14"/>
                <w:szCs w:val="14"/>
              </w:rPr>
              <w:t>Probation</w:t>
            </w:r>
          </w:p>
        </w:tc>
        <w:tc>
          <w:tcPr>
            <w:tcW w:w="708"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10"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09"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10"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p>
        </w:tc>
        <w:tc>
          <w:tcPr>
            <w:tcW w:w="638"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r>
      <w:tr w:rsidR="00AC6253" w:rsidRPr="00AC6253" w:rsidTr="003520F0">
        <w:trPr>
          <w:trHeight w:val="170"/>
        </w:trPr>
        <w:tc>
          <w:tcPr>
            <w:tcW w:w="1760" w:type="dxa"/>
            <w:shd w:val="clear" w:color="auto" w:fill="auto"/>
            <w:noWrap/>
            <w:tcMar>
              <w:left w:w="28" w:type="dxa"/>
              <w:right w:w="28" w:type="dxa"/>
            </w:tcMar>
            <w:vAlign w:val="bottom"/>
          </w:tcPr>
          <w:p w:rsidR="00AC6253" w:rsidRPr="003520F0" w:rsidRDefault="00AC6253" w:rsidP="00AC6253">
            <w:pPr>
              <w:framePr w:h="5081" w:hRule="exact" w:hSpace="181" w:wrap="around" w:vAnchor="text" w:hAnchor="margin" w:xAlign="center" w:y="4946"/>
              <w:spacing w:after="0"/>
              <w:ind w:left="228"/>
              <w:rPr>
                <w:rFonts w:cs="Arial"/>
                <w:sz w:val="14"/>
                <w:szCs w:val="14"/>
              </w:rPr>
            </w:pPr>
            <w:r w:rsidRPr="003520F0">
              <w:rPr>
                <w:rFonts w:cs="Arial"/>
                <w:sz w:val="14"/>
                <w:szCs w:val="14"/>
              </w:rPr>
              <w:t>Adult</w:t>
            </w:r>
          </w:p>
        </w:tc>
        <w:tc>
          <w:tcPr>
            <w:tcW w:w="708"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151</w:t>
            </w:r>
          </w:p>
        </w:tc>
        <w:tc>
          <w:tcPr>
            <w:tcW w:w="710"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717</w:t>
            </w:r>
          </w:p>
        </w:tc>
        <w:tc>
          <w:tcPr>
            <w:tcW w:w="709"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16</w:t>
            </w: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101</w:t>
            </w:r>
          </w:p>
        </w:tc>
        <w:tc>
          <w:tcPr>
            <w:tcW w:w="710"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167</w:t>
            </w: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818</w:t>
            </w:r>
          </w:p>
        </w:tc>
        <w:tc>
          <w:tcPr>
            <w:tcW w:w="284"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985</w:t>
            </w:r>
          </w:p>
        </w:tc>
        <w:tc>
          <w:tcPr>
            <w:tcW w:w="638"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r w:rsidRPr="00AC6253">
              <w:rPr>
                <w:rFonts w:cs="Arial"/>
                <w:sz w:val="14"/>
                <w:szCs w:val="14"/>
              </w:rPr>
              <w:t>826</w:t>
            </w:r>
          </w:p>
        </w:tc>
      </w:tr>
      <w:tr w:rsidR="00AC6253" w:rsidRPr="00AC6253" w:rsidTr="003520F0">
        <w:trPr>
          <w:trHeight w:val="170"/>
        </w:trPr>
        <w:tc>
          <w:tcPr>
            <w:tcW w:w="1760" w:type="dxa"/>
            <w:shd w:val="clear" w:color="auto" w:fill="auto"/>
            <w:noWrap/>
            <w:tcMar>
              <w:left w:w="28" w:type="dxa"/>
              <w:right w:w="28" w:type="dxa"/>
            </w:tcMar>
            <w:vAlign w:val="bottom"/>
          </w:tcPr>
          <w:p w:rsidR="00AC6253" w:rsidRPr="003520F0" w:rsidRDefault="00295331" w:rsidP="00AC6253">
            <w:pPr>
              <w:framePr w:h="5081" w:hRule="exact" w:hSpace="181" w:wrap="around" w:vAnchor="text" w:hAnchor="margin" w:xAlign="center" w:y="4946"/>
              <w:spacing w:after="0"/>
              <w:ind w:left="228"/>
              <w:rPr>
                <w:rFonts w:cs="Arial"/>
                <w:sz w:val="14"/>
                <w:szCs w:val="14"/>
              </w:rPr>
            </w:pPr>
            <w:r>
              <w:rPr>
                <w:rFonts w:cs="Arial"/>
                <w:sz w:val="14"/>
                <w:szCs w:val="14"/>
              </w:rPr>
              <w:t>Youth</w:t>
            </w:r>
          </w:p>
        </w:tc>
        <w:tc>
          <w:tcPr>
            <w:tcW w:w="708"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19</w:t>
            </w:r>
          </w:p>
        </w:tc>
        <w:tc>
          <w:tcPr>
            <w:tcW w:w="710"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135</w:t>
            </w:r>
          </w:p>
        </w:tc>
        <w:tc>
          <w:tcPr>
            <w:tcW w:w="709"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3</w:t>
            </w: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23</w:t>
            </w:r>
          </w:p>
        </w:tc>
        <w:tc>
          <w:tcPr>
            <w:tcW w:w="710"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22</w:t>
            </w: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158</w:t>
            </w:r>
          </w:p>
        </w:tc>
        <w:tc>
          <w:tcPr>
            <w:tcW w:w="284"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180</w:t>
            </w:r>
          </w:p>
        </w:tc>
        <w:tc>
          <w:tcPr>
            <w:tcW w:w="638"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r w:rsidRPr="00AC6253">
              <w:rPr>
                <w:rFonts w:cs="Arial"/>
                <w:sz w:val="14"/>
                <w:szCs w:val="14"/>
              </w:rPr>
              <w:t>131</w:t>
            </w:r>
          </w:p>
        </w:tc>
      </w:tr>
      <w:tr w:rsidR="00AC6253" w:rsidRPr="00AC6253" w:rsidTr="00E00437">
        <w:trPr>
          <w:trHeight w:val="170"/>
        </w:trPr>
        <w:tc>
          <w:tcPr>
            <w:tcW w:w="1760" w:type="dxa"/>
            <w:shd w:val="clear" w:color="auto" w:fill="auto"/>
            <w:noWrap/>
            <w:tcMar>
              <w:left w:w="28" w:type="dxa"/>
              <w:right w:w="28" w:type="dxa"/>
            </w:tcMar>
            <w:vAlign w:val="bottom"/>
          </w:tcPr>
          <w:p w:rsidR="00AC6253" w:rsidRPr="003520F0" w:rsidRDefault="00AC6253" w:rsidP="00AC6253">
            <w:pPr>
              <w:framePr w:h="5081" w:hRule="exact" w:hSpace="181" w:wrap="around" w:vAnchor="text" w:hAnchor="margin" w:xAlign="center" w:y="4946"/>
              <w:spacing w:after="0"/>
              <w:rPr>
                <w:rFonts w:cs="Arial"/>
                <w:sz w:val="14"/>
                <w:szCs w:val="14"/>
              </w:rPr>
            </w:pPr>
            <w:r>
              <w:rPr>
                <w:rFonts w:cs="Arial"/>
                <w:sz w:val="14"/>
                <w:szCs w:val="14"/>
              </w:rPr>
              <w:t>Community custody order</w:t>
            </w:r>
          </w:p>
        </w:tc>
        <w:tc>
          <w:tcPr>
            <w:tcW w:w="708"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10"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09"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10"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p>
        </w:tc>
        <w:tc>
          <w:tcPr>
            <w:tcW w:w="638"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r>
      <w:tr w:rsidR="00AC6253" w:rsidRPr="00AC6253" w:rsidTr="00E00437">
        <w:trPr>
          <w:trHeight w:val="170"/>
        </w:trPr>
        <w:tc>
          <w:tcPr>
            <w:tcW w:w="1760" w:type="dxa"/>
            <w:shd w:val="clear" w:color="auto" w:fill="auto"/>
            <w:noWrap/>
            <w:tcMar>
              <w:left w:w="28" w:type="dxa"/>
              <w:right w:w="28" w:type="dxa"/>
            </w:tcMar>
            <w:vAlign w:val="bottom"/>
          </w:tcPr>
          <w:p w:rsidR="00AC6253" w:rsidRPr="003520F0" w:rsidRDefault="00AC6253" w:rsidP="00AC6253">
            <w:pPr>
              <w:framePr w:h="5081" w:hRule="exact" w:hSpace="181" w:wrap="around" w:vAnchor="text" w:hAnchor="margin" w:xAlign="center" w:y="4946"/>
              <w:spacing w:after="0"/>
              <w:rPr>
                <w:rFonts w:cs="Arial"/>
                <w:sz w:val="14"/>
                <w:szCs w:val="14"/>
              </w:rPr>
            </w:pPr>
            <w:r>
              <w:rPr>
                <w:rFonts w:cs="Arial"/>
                <w:sz w:val="14"/>
                <w:szCs w:val="14"/>
              </w:rPr>
              <w:t xml:space="preserve">      Adult</w:t>
            </w:r>
          </w:p>
        </w:tc>
        <w:tc>
          <w:tcPr>
            <w:tcW w:w="708"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21</w:t>
            </w:r>
          </w:p>
        </w:tc>
        <w:tc>
          <w:tcPr>
            <w:tcW w:w="710"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65</w:t>
            </w:r>
          </w:p>
        </w:tc>
        <w:tc>
          <w:tcPr>
            <w:tcW w:w="709"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1</w:t>
            </w: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7</w:t>
            </w:r>
          </w:p>
        </w:tc>
        <w:tc>
          <w:tcPr>
            <w:tcW w:w="710"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22</w:t>
            </w: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72</w:t>
            </w:r>
          </w:p>
        </w:tc>
        <w:tc>
          <w:tcPr>
            <w:tcW w:w="284"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94</w:t>
            </w:r>
          </w:p>
        </w:tc>
        <w:tc>
          <w:tcPr>
            <w:tcW w:w="638"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r w:rsidRPr="00AC6253">
              <w:rPr>
                <w:rFonts w:cs="Arial"/>
                <w:sz w:val="14"/>
                <w:szCs w:val="14"/>
              </w:rPr>
              <w:t>37</w:t>
            </w:r>
          </w:p>
        </w:tc>
      </w:tr>
      <w:tr w:rsidR="00AC6253" w:rsidRPr="00AC6253" w:rsidTr="00E00437">
        <w:trPr>
          <w:trHeight w:val="170"/>
        </w:trPr>
        <w:tc>
          <w:tcPr>
            <w:tcW w:w="1760" w:type="dxa"/>
            <w:shd w:val="clear" w:color="auto" w:fill="auto"/>
            <w:noWrap/>
            <w:tcMar>
              <w:left w:w="28" w:type="dxa"/>
              <w:right w:w="28" w:type="dxa"/>
            </w:tcMar>
            <w:vAlign w:val="bottom"/>
          </w:tcPr>
          <w:p w:rsidR="00AC6253" w:rsidRPr="003520F0" w:rsidRDefault="00AC6253" w:rsidP="00AC6253">
            <w:pPr>
              <w:framePr w:h="5081" w:hRule="exact" w:hSpace="181" w:wrap="around" w:vAnchor="text" w:hAnchor="margin" w:xAlign="center" w:y="4946"/>
              <w:spacing w:after="0"/>
              <w:rPr>
                <w:rFonts w:cs="Arial"/>
                <w:sz w:val="14"/>
                <w:szCs w:val="14"/>
              </w:rPr>
            </w:pPr>
            <w:r>
              <w:rPr>
                <w:rFonts w:cs="Arial"/>
                <w:sz w:val="14"/>
                <w:szCs w:val="14"/>
              </w:rPr>
              <w:t>Community based order</w:t>
            </w:r>
          </w:p>
        </w:tc>
        <w:tc>
          <w:tcPr>
            <w:tcW w:w="708"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10"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09"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10"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p>
        </w:tc>
        <w:tc>
          <w:tcPr>
            <w:tcW w:w="638"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r>
      <w:tr w:rsidR="00AC6253" w:rsidRPr="00AC6253" w:rsidTr="00E00437">
        <w:trPr>
          <w:trHeight w:val="170"/>
        </w:trPr>
        <w:tc>
          <w:tcPr>
            <w:tcW w:w="1760" w:type="dxa"/>
            <w:shd w:val="clear" w:color="auto" w:fill="auto"/>
            <w:noWrap/>
            <w:tcMar>
              <w:left w:w="28" w:type="dxa"/>
              <w:right w:w="28" w:type="dxa"/>
            </w:tcMar>
            <w:vAlign w:val="bottom"/>
          </w:tcPr>
          <w:p w:rsidR="00AC6253" w:rsidRPr="003520F0" w:rsidRDefault="00AC6253" w:rsidP="00AC6253">
            <w:pPr>
              <w:framePr w:h="5081" w:hRule="exact" w:hSpace="181" w:wrap="around" w:vAnchor="text" w:hAnchor="margin" w:xAlign="center" w:y="4946"/>
              <w:spacing w:after="0"/>
              <w:rPr>
                <w:rFonts w:cs="Arial"/>
                <w:sz w:val="14"/>
                <w:szCs w:val="14"/>
              </w:rPr>
            </w:pPr>
            <w:r>
              <w:rPr>
                <w:rFonts w:cs="Arial"/>
                <w:sz w:val="14"/>
                <w:szCs w:val="14"/>
              </w:rPr>
              <w:t xml:space="preserve">      Adult</w:t>
            </w:r>
          </w:p>
        </w:tc>
        <w:tc>
          <w:tcPr>
            <w:tcW w:w="708"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0</w:t>
            </w:r>
          </w:p>
        </w:tc>
        <w:tc>
          <w:tcPr>
            <w:tcW w:w="710"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4</w:t>
            </w:r>
          </w:p>
        </w:tc>
        <w:tc>
          <w:tcPr>
            <w:tcW w:w="709"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0</w:t>
            </w:r>
          </w:p>
        </w:tc>
        <w:tc>
          <w:tcPr>
            <w:tcW w:w="709"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Pr>
                <w:rFonts w:cs="Arial"/>
                <w:color w:val="000000"/>
                <w:sz w:val="14"/>
                <w:szCs w:val="14"/>
              </w:rPr>
              <w:t>1</w:t>
            </w:r>
          </w:p>
        </w:tc>
        <w:tc>
          <w:tcPr>
            <w:tcW w:w="710"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0</w:t>
            </w:r>
          </w:p>
        </w:tc>
        <w:tc>
          <w:tcPr>
            <w:tcW w:w="709"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r w:rsidRPr="00AC6253">
              <w:rPr>
                <w:rFonts w:cs="Arial"/>
                <w:color w:val="000000"/>
                <w:sz w:val="14"/>
                <w:szCs w:val="14"/>
              </w:rPr>
              <w:t>5</w:t>
            </w:r>
          </w:p>
        </w:tc>
        <w:tc>
          <w:tcPr>
            <w:tcW w:w="284"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5</w:t>
            </w:r>
          </w:p>
        </w:tc>
        <w:tc>
          <w:tcPr>
            <w:tcW w:w="638"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r w:rsidRPr="00AC6253">
              <w:rPr>
                <w:rFonts w:cs="Arial"/>
                <w:sz w:val="14"/>
                <w:szCs w:val="14"/>
              </w:rPr>
              <w:t>4</w:t>
            </w:r>
          </w:p>
        </w:tc>
      </w:tr>
      <w:tr w:rsidR="00AC6253" w:rsidRPr="00AC6253" w:rsidTr="00E00437">
        <w:trPr>
          <w:trHeight w:val="170"/>
        </w:trPr>
        <w:tc>
          <w:tcPr>
            <w:tcW w:w="1760" w:type="dxa"/>
            <w:shd w:val="clear" w:color="auto" w:fill="auto"/>
            <w:noWrap/>
            <w:tcMar>
              <w:left w:w="28" w:type="dxa"/>
              <w:right w:w="28" w:type="dxa"/>
            </w:tcMar>
            <w:vAlign w:val="bottom"/>
          </w:tcPr>
          <w:p w:rsidR="00AC6253" w:rsidRPr="003520F0" w:rsidRDefault="00AC6253" w:rsidP="00AC6253">
            <w:pPr>
              <w:framePr w:h="5081" w:hRule="exact" w:hSpace="181" w:wrap="around" w:vAnchor="text" w:hAnchor="margin" w:xAlign="center" w:y="4946"/>
              <w:spacing w:after="0"/>
              <w:rPr>
                <w:rFonts w:cs="Arial"/>
                <w:sz w:val="14"/>
                <w:szCs w:val="14"/>
              </w:rPr>
            </w:pPr>
          </w:p>
        </w:tc>
        <w:tc>
          <w:tcPr>
            <w:tcW w:w="708"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10"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10" w:type="dxa"/>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638" w:type="dxa"/>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r>
      <w:tr w:rsidR="00AC6253" w:rsidRPr="00AC6253" w:rsidTr="003520F0">
        <w:trPr>
          <w:trHeight w:val="170"/>
        </w:trPr>
        <w:tc>
          <w:tcPr>
            <w:tcW w:w="1760" w:type="dxa"/>
            <w:tcBorders>
              <w:bottom w:val="nil"/>
            </w:tcBorders>
            <w:shd w:val="clear" w:color="auto" w:fill="auto"/>
            <w:noWrap/>
            <w:tcMar>
              <w:left w:w="28" w:type="dxa"/>
              <w:right w:w="28" w:type="dxa"/>
            </w:tcMar>
            <w:vAlign w:val="bottom"/>
          </w:tcPr>
          <w:p w:rsidR="00AC6253" w:rsidRPr="003520F0" w:rsidRDefault="00AC6253" w:rsidP="00AC6253">
            <w:pPr>
              <w:framePr w:h="5081" w:hRule="exact" w:hSpace="181" w:wrap="around" w:vAnchor="text" w:hAnchor="margin" w:xAlign="center" w:y="4946"/>
              <w:spacing w:after="0"/>
              <w:rPr>
                <w:rFonts w:cs="Arial"/>
                <w:b/>
                <w:bCs/>
                <w:sz w:val="14"/>
                <w:szCs w:val="14"/>
              </w:rPr>
            </w:pPr>
            <w:r w:rsidRPr="003520F0">
              <w:rPr>
                <w:rFonts w:cs="Arial"/>
                <w:b/>
                <w:bCs/>
                <w:sz w:val="14"/>
                <w:szCs w:val="14"/>
              </w:rPr>
              <w:t xml:space="preserve">Total </w:t>
            </w:r>
            <w:r w:rsidRPr="00861DDF">
              <w:rPr>
                <w:rFonts w:cs="Arial"/>
                <w:b/>
                <w:bCs/>
                <w:sz w:val="14"/>
                <w:szCs w:val="14"/>
              </w:rPr>
              <w:t>20</w:t>
            </w:r>
            <w:r>
              <w:rPr>
                <w:rFonts w:cs="Arial"/>
                <w:b/>
                <w:bCs/>
                <w:sz w:val="14"/>
                <w:szCs w:val="14"/>
              </w:rPr>
              <w:t>12</w:t>
            </w:r>
            <w:r w:rsidRPr="00861DDF">
              <w:rPr>
                <w:rFonts w:cs="Arial"/>
                <w:b/>
                <w:bCs/>
                <w:sz w:val="14"/>
                <w:szCs w:val="14"/>
              </w:rPr>
              <w:t>-1</w:t>
            </w:r>
            <w:r>
              <w:rPr>
                <w:rFonts w:cs="Arial"/>
                <w:b/>
                <w:bCs/>
                <w:sz w:val="14"/>
                <w:szCs w:val="14"/>
              </w:rPr>
              <w:t>3</w:t>
            </w:r>
          </w:p>
        </w:tc>
        <w:tc>
          <w:tcPr>
            <w:tcW w:w="708" w:type="dxa"/>
            <w:tcBorders>
              <w:bottom w:val="nil"/>
            </w:tcBorders>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268</w:t>
            </w:r>
          </w:p>
        </w:tc>
        <w:tc>
          <w:tcPr>
            <w:tcW w:w="710" w:type="dxa"/>
            <w:tcBorders>
              <w:bottom w:val="nil"/>
            </w:tcBorders>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1349</w:t>
            </w:r>
          </w:p>
        </w:tc>
        <w:tc>
          <w:tcPr>
            <w:tcW w:w="709" w:type="dxa"/>
            <w:tcBorders>
              <w:bottom w:val="nil"/>
            </w:tcBorders>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b/>
                <w:sz w:val="14"/>
                <w:szCs w:val="14"/>
              </w:rPr>
            </w:pPr>
          </w:p>
        </w:tc>
        <w:tc>
          <w:tcPr>
            <w:tcW w:w="709" w:type="dxa"/>
            <w:tcBorders>
              <w:bottom w:val="nil"/>
            </w:tcBorders>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46</w:t>
            </w:r>
          </w:p>
        </w:tc>
        <w:tc>
          <w:tcPr>
            <w:tcW w:w="709" w:type="dxa"/>
            <w:tcBorders>
              <w:bottom w:val="nil"/>
            </w:tcBorders>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276</w:t>
            </w:r>
          </w:p>
        </w:tc>
        <w:tc>
          <w:tcPr>
            <w:tcW w:w="710" w:type="dxa"/>
            <w:tcBorders>
              <w:bottom w:val="nil"/>
            </w:tcBorders>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b/>
                <w:sz w:val="14"/>
                <w:szCs w:val="14"/>
              </w:rPr>
            </w:pPr>
          </w:p>
        </w:tc>
        <w:tc>
          <w:tcPr>
            <w:tcW w:w="709" w:type="dxa"/>
            <w:tcBorders>
              <w:bottom w:val="nil"/>
            </w:tcBorders>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314</w:t>
            </w:r>
          </w:p>
        </w:tc>
        <w:tc>
          <w:tcPr>
            <w:tcW w:w="709" w:type="dxa"/>
            <w:tcBorders>
              <w:bottom w:val="nil"/>
            </w:tcBorders>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1625</w:t>
            </w:r>
          </w:p>
        </w:tc>
        <w:tc>
          <w:tcPr>
            <w:tcW w:w="284" w:type="dxa"/>
            <w:tcBorders>
              <w:bottom w:val="nil"/>
            </w:tcBorders>
            <w:shd w:val="clear" w:color="auto" w:fill="auto"/>
            <w:noWrap/>
            <w:tcMar>
              <w:left w:w="28" w:type="dxa"/>
              <w:right w:w="28" w:type="dxa"/>
            </w:tcMar>
          </w:tcPr>
          <w:p w:rsidR="00AC6253" w:rsidRPr="003520F0" w:rsidRDefault="00AC6253" w:rsidP="00AC6253">
            <w:pPr>
              <w:framePr w:h="5081" w:hRule="exact" w:hSpace="181" w:wrap="around" w:vAnchor="text" w:hAnchor="margin" w:xAlign="center" w:y="4946"/>
              <w:autoSpaceDE w:val="0"/>
              <w:autoSpaceDN w:val="0"/>
              <w:adjustRightInd w:val="0"/>
              <w:spacing w:after="0"/>
              <w:jc w:val="right"/>
              <w:rPr>
                <w:rFonts w:cs="Arial"/>
                <w:b/>
                <w:sz w:val="14"/>
                <w:szCs w:val="14"/>
              </w:rPr>
            </w:pPr>
          </w:p>
        </w:tc>
        <w:tc>
          <w:tcPr>
            <w:tcW w:w="637" w:type="dxa"/>
            <w:tcBorders>
              <w:bottom w:val="nil"/>
            </w:tcBorders>
            <w:shd w:val="clear" w:color="auto" w:fill="auto"/>
            <w:noWrap/>
            <w:tcMar>
              <w:left w:w="28" w:type="dxa"/>
              <w:right w:w="28" w:type="dxa"/>
            </w:tcMar>
          </w:tcPr>
          <w:p w:rsidR="00AC6253" w:rsidRDefault="00AC6253" w:rsidP="00AC6253">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1939</w:t>
            </w:r>
          </w:p>
        </w:tc>
        <w:tc>
          <w:tcPr>
            <w:tcW w:w="638" w:type="dxa"/>
            <w:tcBorders>
              <w:bottom w:val="nil"/>
            </w:tcBorders>
            <w:shd w:val="clear" w:color="auto" w:fill="auto"/>
            <w:noWrap/>
            <w:tcMar>
              <w:left w:w="28" w:type="dxa"/>
              <w:right w:w="28" w:type="dxa"/>
            </w:tcMar>
          </w:tcPr>
          <w:p w:rsidR="00AC6253" w:rsidRPr="00AC6253" w:rsidRDefault="00AC6253" w:rsidP="00AC6253">
            <w:pPr>
              <w:framePr w:h="5081" w:hRule="exact" w:hSpace="181" w:wrap="around" w:vAnchor="text" w:hAnchor="margin" w:xAlign="center" w:y="4946"/>
              <w:autoSpaceDE w:val="0"/>
              <w:autoSpaceDN w:val="0"/>
              <w:adjustRightInd w:val="0"/>
              <w:spacing w:after="0"/>
              <w:jc w:val="right"/>
              <w:rPr>
                <w:rFonts w:cs="Arial"/>
                <w:sz w:val="14"/>
                <w:szCs w:val="14"/>
              </w:rPr>
            </w:pPr>
          </w:p>
        </w:tc>
      </w:tr>
      <w:tr w:rsidR="00162578" w:rsidRPr="00AC6253" w:rsidTr="00EE3FF2">
        <w:trPr>
          <w:trHeight w:val="170"/>
        </w:trPr>
        <w:tc>
          <w:tcPr>
            <w:tcW w:w="1760" w:type="dxa"/>
            <w:tcBorders>
              <w:top w:val="nil"/>
              <w:bottom w:val="double" w:sz="4" w:space="0" w:color="auto"/>
            </w:tcBorders>
            <w:shd w:val="clear" w:color="auto" w:fill="auto"/>
            <w:noWrap/>
            <w:tcMar>
              <w:left w:w="28" w:type="dxa"/>
              <w:right w:w="28" w:type="dxa"/>
            </w:tcMar>
            <w:vAlign w:val="center"/>
          </w:tcPr>
          <w:p w:rsidR="00162578" w:rsidRPr="003520F0" w:rsidRDefault="00162578" w:rsidP="00162578">
            <w:pPr>
              <w:framePr w:h="5081" w:hRule="exact" w:hSpace="181" w:wrap="around" w:vAnchor="text" w:hAnchor="margin" w:xAlign="center" w:y="4946"/>
              <w:spacing w:after="0"/>
              <w:rPr>
                <w:rFonts w:cs="Arial"/>
                <w:sz w:val="14"/>
                <w:szCs w:val="14"/>
              </w:rPr>
            </w:pPr>
            <w:r w:rsidRPr="003520F0">
              <w:rPr>
                <w:rFonts w:cs="Arial"/>
                <w:sz w:val="14"/>
                <w:szCs w:val="14"/>
              </w:rPr>
              <w:t xml:space="preserve">Total </w:t>
            </w:r>
            <w:r w:rsidRPr="005C72F6">
              <w:rPr>
                <w:rFonts w:cs="Arial"/>
                <w:bCs/>
                <w:sz w:val="14"/>
                <w:szCs w:val="14"/>
              </w:rPr>
              <w:t>2011-12</w:t>
            </w:r>
          </w:p>
        </w:tc>
        <w:tc>
          <w:tcPr>
            <w:tcW w:w="708" w:type="dxa"/>
            <w:tcBorders>
              <w:top w:val="nil"/>
              <w:bottom w:val="double" w:sz="4" w:space="0" w:color="auto"/>
            </w:tcBorders>
            <w:shd w:val="clear" w:color="auto" w:fill="auto"/>
            <w:noWrap/>
            <w:tcMar>
              <w:left w:w="28" w:type="dxa"/>
              <w:right w:w="28" w:type="dxa"/>
            </w:tcMar>
          </w:tcPr>
          <w:p w:rsidR="00162578" w:rsidRPr="00AC6253" w:rsidRDefault="00162578" w:rsidP="00162578">
            <w:pPr>
              <w:framePr w:h="5081" w:hRule="exact" w:hSpace="181" w:wrap="around" w:vAnchor="text" w:hAnchor="margin" w:xAlign="center" w:y="4946"/>
              <w:autoSpaceDE w:val="0"/>
              <w:autoSpaceDN w:val="0"/>
              <w:adjustRightInd w:val="0"/>
              <w:spacing w:after="0"/>
              <w:jc w:val="right"/>
              <w:rPr>
                <w:rFonts w:cs="Arial"/>
                <w:sz w:val="14"/>
                <w:szCs w:val="14"/>
              </w:rPr>
            </w:pPr>
            <w:r w:rsidRPr="00AC6253">
              <w:rPr>
                <w:rFonts w:cs="Arial"/>
                <w:sz w:val="14"/>
                <w:szCs w:val="14"/>
              </w:rPr>
              <w:t>174</w:t>
            </w:r>
          </w:p>
        </w:tc>
        <w:tc>
          <w:tcPr>
            <w:tcW w:w="710" w:type="dxa"/>
            <w:tcBorders>
              <w:top w:val="nil"/>
              <w:bottom w:val="double" w:sz="4" w:space="0" w:color="auto"/>
            </w:tcBorders>
            <w:shd w:val="clear" w:color="auto" w:fill="auto"/>
            <w:noWrap/>
            <w:tcMar>
              <w:left w:w="28" w:type="dxa"/>
              <w:right w:w="28" w:type="dxa"/>
            </w:tcMar>
          </w:tcPr>
          <w:p w:rsidR="00162578" w:rsidRPr="00AC6253" w:rsidRDefault="00162578" w:rsidP="00162578">
            <w:pPr>
              <w:framePr w:h="5081" w:hRule="exact" w:hSpace="181" w:wrap="around" w:vAnchor="text" w:hAnchor="margin" w:xAlign="center" w:y="4946"/>
              <w:autoSpaceDE w:val="0"/>
              <w:autoSpaceDN w:val="0"/>
              <w:adjustRightInd w:val="0"/>
              <w:spacing w:after="0"/>
              <w:jc w:val="right"/>
              <w:rPr>
                <w:rFonts w:cs="Arial"/>
                <w:sz w:val="14"/>
                <w:szCs w:val="14"/>
              </w:rPr>
            </w:pPr>
            <w:r w:rsidRPr="00AC6253">
              <w:rPr>
                <w:rFonts w:cs="Arial"/>
                <w:sz w:val="14"/>
                <w:szCs w:val="14"/>
              </w:rPr>
              <w:t>999</w:t>
            </w:r>
          </w:p>
        </w:tc>
        <w:tc>
          <w:tcPr>
            <w:tcW w:w="709" w:type="dxa"/>
            <w:tcBorders>
              <w:top w:val="nil"/>
              <w:bottom w:val="double" w:sz="4" w:space="0" w:color="auto"/>
            </w:tcBorders>
          </w:tcPr>
          <w:p w:rsidR="00162578" w:rsidRPr="00AC6253" w:rsidRDefault="00162578" w:rsidP="00162578">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tcBorders>
              <w:top w:val="nil"/>
              <w:bottom w:val="double" w:sz="4" w:space="0" w:color="auto"/>
            </w:tcBorders>
            <w:shd w:val="clear" w:color="auto" w:fill="auto"/>
            <w:noWrap/>
            <w:tcMar>
              <w:left w:w="28" w:type="dxa"/>
              <w:right w:w="28" w:type="dxa"/>
            </w:tcMar>
          </w:tcPr>
          <w:p w:rsidR="00162578" w:rsidRPr="00AC6253" w:rsidRDefault="00162578" w:rsidP="00162578">
            <w:pPr>
              <w:framePr w:h="5081" w:hRule="exact" w:hSpace="181" w:wrap="around" w:vAnchor="text" w:hAnchor="margin" w:xAlign="center" w:y="4946"/>
              <w:autoSpaceDE w:val="0"/>
              <w:autoSpaceDN w:val="0"/>
              <w:adjustRightInd w:val="0"/>
              <w:spacing w:after="0"/>
              <w:jc w:val="right"/>
              <w:rPr>
                <w:rFonts w:cs="Arial"/>
                <w:sz w:val="14"/>
                <w:szCs w:val="14"/>
              </w:rPr>
            </w:pPr>
            <w:r w:rsidRPr="00AC6253">
              <w:rPr>
                <w:rFonts w:cs="Arial"/>
                <w:sz w:val="14"/>
                <w:szCs w:val="14"/>
              </w:rPr>
              <w:t>34</w:t>
            </w:r>
          </w:p>
        </w:tc>
        <w:tc>
          <w:tcPr>
            <w:tcW w:w="709" w:type="dxa"/>
            <w:tcBorders>
              <w:top w:val="nil"/>
              <w:bottom w:val="double" w:sz="4" w:space="0" w:color="auto"/>
            </w:tcBorders>
            <w:shd w:val="clear" w:color="auto" w:fill="auto"/>
            <w:noWrap/>
            <w:tcMar>
              <w:left w:w="28" w:type="dxa"/>
              <w:right w:w="28" w:type="dxa"/>
            </w:tcMar>
          </w:tcPr>
          <w:p w:rsidR="00162578" w:rsidRPr="00AC6253" w:rsidRDefault="00162578" w:rsidP="00162578">
            <w:pPr>
              <w:framePr w:h="5081" w:hRule="exact" w:hSpace="181" w:wrap="around" w:vAnchor="text" w:hAnchor="margin" w:xAlign="center" w:y="4946"/>
              <w:autoSpaceDE w:val="0"/>
              <w:autoSpaceDN w:val="0"/>
              <w:adjustRightInd w:val="0"/>
              <w:spacing w:after="0"/>
              <w:jc w:val="right"/>
              <w:rPr>
                <w:rFonts w:cs="Arial"/>
                <w:sz w:val="14"/>
                <w:szCs w:val="14"/>
              </w:rPr>
            </w:pPr>
            <w:r w:rsidRPr="00AC6253">
              <w:rPr>
                <w:rFonts w:cs="Arial"/>
                <w:sz w:val="14"/>
                <w:szCs w:val="14"/>
              </w:rPr>
              <w:t>220</w:t>
            </w:r>
          </w:p>
        </w:tc>
        <w:tc>
          <w:tcPr>
            <w:tcW w:w="710" w:type="dxa"/>
            <w:tcBorders>
              <w:top w:val="nil"/>
              <w:bottom w:val="double" w:sz="4" w:space="0" w:color="auto"/>
            </w:tcBorders>
          </w:tcPr>
          <w:p w:rsidR="00162578" w:rsidRPr="00AC6253" w:rsidRDefault="00162578" w:rsidP="00162578">
            <w:pPr>
              <w:framePr w:h="5081" w:hRule="exact" w:hSpace="181" w:wrap="around" w:vAnchor="text" w:hAnchor="margin" w:xAlign="center" w:y="4946"/>
              <w:autoSpaceDE w:val="0"/>
              <w:autoSpaceDN w:val="0"/>
              <w:adjustRightInd w:val="0"/>
              <w:spacing w:after="0"/>
              <w:jc w:val="right"/>
              <w:rPr>
                <w:rFonts w:cs="Arial"/>
                <w:sz w:val="14"/>
                <w:szCs w:val="14"/>
              </w:rPr>
            </w:pPr>
          </w:p>
        </w:tc>
        <w:tc>
          <w:tcPr>
            <w:tcW w:w="709" w:type="dxa"/>
            <w:tcBorders>
              <w:top w:val="nil"/>
              <w:bottom w:val="double" w:sz="4" w:space="0" w:color="auto"/>
            </w:tcBorders>
            <w:shd w:val="clear" w:color="auto" w:fill="auto"/>
            <w:noWrap/>
            <w:tcMar>
              <w:left w:w="28" w:type="dxa"/>
              <w:right w:w="28" w:type="dxa"/>
            </w:tcMar>
          </w:tcPr>
          <w:p w:rsidR="00162578" w:rsidRPr="00AC6253" w:rsidRDefault="00B71F72" w:rsidP="00162578">
            <w:pPr>
              <w:framePr w:h="5081" w:hRule="exact" w:hSpace="181" w:wrap="around" w:vAnchor="text" w:hAnchor="margin" w:xAlign="center" w:y="4946"/>
              <w:autoSpaceDE w:val="0"/>
              <w:autoSpaceDN w:val="0"/>
              <w:adjustRightInd w:val="0"/>
              <w:spacing w:after="0"/>
              <w:jc w:val="right"/>
              <w:rPr>
                <w:rFonts w:cs="Arial"/>
                <w:sz w:val="14"/>
                <w:szCs w:val="14"/>
              </w:rPr>
            </w:pPr>
            <w:r>
              <w:rPr>
                <w:rFonts w:cs="Arial"/>
                <w:sz w:val="14"/>
                <w:szCs w:val="14"/>
              </w:rPr>
              <w:t>208</w:t>
            </w:r>
          </w:p>
        </w:tc>
        <w:tc>
          <w:tcPr>
            <w:tcW w:w="709" w:type="dxa"/>
            <w:tcBorders>
              <w:top w:val="nil"/>
              <w:bottom w:val="double" w:sz="4" w:space="0" w:color="auto"/>
            </w:tcBorders>
            <w:shd w:val="clear" w:color="auto" w:fill="auto"/>
            <w:noWrap/>
            <w:tcMar>
              <w:left w:w="28" w:type="dxa"/>
              <w:right w:w="28" w:type="dxa"/>
            </w:tcMar>
          </w:tcPr>
          <w:p w:rsidR="00162578" w:rsidRPr="00AC6253" w:rsidRDefault="00B71F72" w:rsidP="00162578">
            <w:pPr>
              <w:framePr w:h="5081" w:hRule="exact" w:hSpace="181" w:wrap="around" w:vAnchor="text" w:hAnchor="margin" w:xAlign="center" w:y="4946"/>
              <w:autoSpaceDE w:val="0"/>
              <w:autoSpaceDN w:val="0"/>
              <w:adjustRightInd w:val="0"/>
              <w:spacing w:after="0"/>
              <w:jc w:val="right"/>
              <w:rPr>
                <w:rFonts w:cs="Arial"/>
                <w:sz w:val="14"/>
                <w:szCs w:val="14"/>
              </w:rPr>
            </w:pPr>
            <w:r>
              <w:rPr>
                <w:rFonts w:cs="Arial"/>
                <w:sz w:val="14"/>
                <w:szCs w:val="14"/>
              </w:rPr>
              <w:t>1219</w:t>
            </w:r>
          </w:p>
        </w:tc>
        <w:tc>
          <w:tcPr>
            <w:tcW w:w="284" w:type="dxa"/>
            <w:tcBorders>
              <w:top w:val="nil"/>
              <w:bottom w:val="double" w:sz="4" w:space="0" w:color="auto"/>
            </w:tcBorders>
            <w:shd w:val="clear" w:color="auto" w:fill="auto"/>
            <w:noWrap/>
            <w:tcMar>
              <w:left w:w="28" w:type="dxa"/>
              <w:right w:w="28" w:type="dxa"/>
            </w:tcMar>
            <w:vAlign w:val="center"/>
          </w:tcPr>
          <w:p w:rsidR="00162578" w:rsidRPr="003520F0" w:rsidRDefault="00162578" w:rsidP="00162578">
            <w:pPr>
              <w:framePr w:h="5081" w:hRule="exact" w:hSpace="181" w:wrap="around" w:vAnchor="text" w:hAnchor="margin" w:xAlign="center" w:y="4946"/>
              <w:autoSpaceDE w:val="0"/>
              <w:autoSpaceDN w:val="0"/>
              <w:adjustRightInd w:val="0"/>
              <w:spacing w:after="0"/>
              <w:jc w:val="right"/>
              <w:rPr>
                <w:rFonts w:cs="Arial"/>
                <w:sz w:val="14"/>
                <w:szCs w:val="14"/>
              </w:rPr>
            </w:pPr>
          </w:p>
        </w:tc>
        <w:tc>
          <w:tcPr>
            <w:tcW w:w="637" w:type="dxa"/>
            <w:tcBorders>
              <w:top w:val="nil"/>
              <w:bottom w:val="double" w:sz="4" w:space="0" w:color="auto"/>
            </w:tcBorders>
            <w:shd w:val="clear" w:color="auto" w:fill="auto"/>
            <w:noWrap/>
            <w:tcMar>
              <w:left w:w="28" w:type="dxa"/>
              <w:right w:w="28" w:type="dxa"/>
            </w:tcMar>
            <w:vAlign w:val="center"/>
          </w:tcPr>
          <w:p w:rsidR="00162578" w:rsidRPr="003520F0" w:rsidRDefault="00162578" w:rsidP="00162578">
            <w:pPr>
              <w:framePr w:h="5081" w:hRule="exact" w:hSpace="181" w:wrap="around" w:vAnchor="text" w:hAnchor="margin" w:xAlign="center" w:y="4946"/>
              <w:autoSpaceDE w:val="0"/>
              <w:autoSpaceDN w:val="0"/>
              <w:adjustRightInd w:val="0"/>
              <w:spacing w:after="0"/>
              <w:jc w:val="right"/>
              <w:rPr>
                <w:rFonts w:cs="Arial"/>
                <w:sz w:val="14"/>
                <w:szCs w:val="14"/>
              </w:rPr>
            </w:pPr>
          </w:p>
        </w:tc>
        <w:tc>
          <w:tcPr>
            <w:tcW w:w="638" w:type="dxa"/>
            <w:tcBorders>
              <w:top w:val="nil"/>
              <w:bottom w:val="double" w:sz="4" w:space="0" w:color="auto"/>
            </w:tcBorders>
            <w:shd w:val="clear" w:color="auto" w:fill="auto"/>
            <w:noWrap/>
            <w:tcMar>
              <w:left w:w="28" w:type="dxa"/>
              <w:right w:w="28" w:type="dxa"/>
            </w:tcMar>
            <w:vAlign w:val="center"/>
          </w:tcPr>
          <w:p w:rsidR="00162578" w:rsidRPr="00AC6253" w:rsidRDefault="00162578" w:rsidP="00162578">
            <w:pPr>
              <w:framePr w:h="5081" w:hRule="exact" w:hSpace="181" w:wrap="around" w:vAnchor="text" w:hAnchor="margin" w:xAlign="center" w:y="4946"/>
              <w:autoSpaceDE w:val="0"/>
              <w:autoSpaceDN w:val="0"/>
              <w:adjustRightInd w:val="0"/>
              <w:spacing w:after="0"/>
              <w:jc w:val="right"/>
              <w:rPr>
                <w:rFonts w:cs="Arial"/>
                <w:sz w:val="14"/>
                <w:szCs w:val="14"/>
              </w:rPr>
            </w:pPr>
            <w:r w:rsidRPr="00AC6253">
              <w:rPr>
                <w:rFonts w:cs="Arial"/>
                <w:sz w:val="14"/>
                <w:szCs w:val="14"/>
              </w:rPr>
              <w:t>1427</w:t>
            </w:r>
          </w:p>
        </w:tc>
      </w:tr>
    </w:tbl>
    <w:bookmarkEnd w:id="86"/>
    <w:p w:rsidR="00221FED" w:rsidRPr="003520F0" w:rsidRDefault="00221FED" w:rsidP="002A7085">
      <w:pPr>
        <w:framePr w:h="5081" w:hRule="exact" w:hSpace="181" w:wrap="around" w:vAnchor="text" w:hAnchor="margin" w:xAlign="center" w:y="4946"/>
        <w:spacing w:after="0"/>
        <w:jc w:val="both"/>
        <w:rPr>
          <w:i/>
          <w:sz w:val="16"/>
          <w:szCs w:val="16"/>
        </w:rPr>
      </w:pPr>
      <w:r w:rsidRPr="003520F0">
        <w:rPr>
          <w:i/>
          <w:sz w:val="14"/>
          <w:szCs w:val="14"/>
        </w:rPr>
        <w:t xml:space="preserve"> </w:t>
      </w:r>
      <w:r w:rsidRPr="00221FED">
        <w:rPr>
          <w:b/>
          <w:i/>
          <w:sz w:val="16"/>
          <w:szCs w:val="16"/>
        </w:rPr>
        <w:t>na –</w:t>
      </w:r>
      <w:r>
        <w:rPr>
          <w:i/>
          <w:sz w:val="16"/>
          <w:szCs w:val="16"/>
        </w:rPr>
        <w:t xml:space="preserve"> not applicable</w:t>
      </w:r>
    </w:p>
    <w:p w:rsidR="00221FED" w:rsidRPr="000E48F6" w:rsidRDefault="00221FED" w:rsidP="002A7085">
      <w:pPr>
        <w:pStyle w:val="Caption"/>
        <w:keepNext/>
        <w:framePr w:h="2423" w:hRule="exact" w:hSpace="181" w:wrap="around" w:vAnchor="text" w:hAnchor="page" w:x="1561" w:y="10287"/>
      </w:pPr>
      <w:bookmarkStart w:id="87" w:name="_Toc372528220"/>
      <w:r w:rsidRPr="000E48F6">
        <w:t xml:space="preserve">Table </w:t>
      </w:r>
      <w:r w:rsidR="004F7266">
        <w:fldChar w:fldCharType="begin"/>
      </w:r>
      <w:r w:rsidR="004F7266">
        <w:instrText xml:space="preserve"> SEQ Table \* ARABIC </w:instrText>
      </w:r>
      <w:r w:rsidR="004F7266">
        <w:fldChar w:fldCharType="separate"/>
      </w:r>
      <w:r w:rsidR="00CB06F8">
        <w:rPr>
          <w:noProof/>
        </w:rPr>
        <w:t>31</w:t>
      </w:r>
      <w:r w:rsidR="004F7266">
        <w:rPr>
          <w:noProof/>
        </w:rPr>
        <w:fldChar w:fldCharType="end"/>
      </w:r>
      <w:r w:rsidRPr="000E48F6">
        <w:t xml:space="preserve">  </w:t>
      </w:r>
      <w:r w:rsidR="005E19D6">
        <w:t>D</w:t>
      </w:r>
      <w:r w:rsidRPr="000E48F6">
        <w:t xml:space="preserve">istinct persons commencing </w:t>
      </w:r>
      <w:r w:rsidR="005E19D6">
        <w:t xml:space="preserve">a Community-based program </w:t>
      </w:r>
      <w:r w:rsidRPr="000E48F6">
        <w:t>by Indigenous status and sex.</w:t>
      </w:r>
      <w:bookmarkEnd w:id="8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3"/>
        <w:gridCol w:w="567"/>
        <w:gridCol w:w="567"/>
        <w:gridCol w:w="284"/>
        <w:gridCol w:w="567"/>
        <w:gridCol w:w="708"/>
        <w:gridCol w:w="284"/>
        <w:gridCol w:w="283"/>
        <w:gridCol w:w="638"/>
        <w:gridCol w:w="638"/>
        <w:gridCol w:w="284"/>
        <w:gridCol w:w="637"/>
        <w:gridCol w:w="638"/>
      </w:tblGrid>
      <w:tr w:rsidR="00B71F72" w:rsidRPr="000E48F6" w:rsidTr="00FC62C5">
        <w:tc>
          <w:tcPr>
            <w:tcW w:w="1763" w:type="dxa"/>
            <w:vMerge w:val="restart"/>
            <w:tcBorders>
              <w:top w:val="single" w:sz="4" w:space="0" w:color="auto"/>
              <w:bottom w:val="nil"/>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center"/>
              <w:rPr>
                <w:rFonts w:cs="Arial"/>
                <w:b/>
                <w:bCs/>
                <w:sz w:val="14"/>
                <w:szCs w:val="14"/>
              </w:rPr>
            </w:pPr>
          </w:p>
        </w:tc>
        <w:tc>
          <w:tcPr>
            <w:tcW w:w="1134" w:type="dxa"/>
            <w:gridSpan w:val="2"/>
            <w:tcBorders>
              <w:top w:val="single" w:sz="4" w:space="0" w:color="auto"/>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center"/>
              <w:rPr>
                <w:rFonts w:cs="Arial"/>
                <w:b/>
                <w:bCs/>
                <w:sz w:val="14"/>
                <w:szCs w:val="14"/>
              </w:rPr>
            </w:pPr>
            <w:r w:rsidRPr="000E48F6">
              <w:rPr>
                <w:rFonts w:cs="Arial"/>
                <w:b/>
                <w:bCs/>
                <w:sz w:val="14"/>
                <w:szCs w:val="14"/>
              </w:rPr>
              <w:t>Indigenous</w:t>
            </w:r>
          </w:p>
        </w:tc>
        <w:tc>
          <w:tcPr>
            <w:tcW w:w="284" w:type="dxa"/>
            <w:tcBorders>
              <w:top w:val="single" w:sz="4" w:space="0" w:color="auto"/>
              <w:bottom w:val="nil"/>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center"/>
              <w:rPr>
                <w:rFonts w:cs="Arial"/>
                <w:b/>
                <w:bCs/>
                <w:sz w:val="14"/>
                <w:szCs w:val="14"/>
              </w:rPr>
            </w:pPr>
          </w:p>
        </w:tc>
        <w:tc>
          <w:tcPr>
            <w:tcW w:w="1275" w:type="dxa"/>
            <w:gridSpan w:val="2"/>
            <w:tcBorders>
              <w:top w:val="single" w:sz="4" w:space="0" w:color="auto"/>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center"/>
              <w:rPr>
                <w:rFonts w:cs="Arial"/>
                <w:b/>
                <w:bCs/>
                <w:sz w:val="14"/>
                <w:szCs w:val="14"/>
              </w:rPr>
            </w:pPr>
            <w:r w:rsidRPr="000E48F6">
              <w:rPr>
                <w:rFonts w:cs="Arial"/>
                <w:b/>
                <w:bCs/>
                <w:sz w:val="14"/>
                <w:szCs w:val="14"/>
              </w:rPr>
              <w:t>Non-Indigenous</w:t>
            </w:r>
          </w:p>
        </w:tc>
        <w:tc>
          <w:tcPr>
            <w:tcW w:w="284" w:type="dxa"/>
            <w:tcBorders>
              <w:top w:val="single" w:sz="4" w:space="0" w:color="auto"/>
              <w:bottom w:val="nil"/>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center"/>
              <w:rPr>
                <w:rFonts w:cs="Arial"/>
                <w:b/>
                <w:bCs/>
                <w:sz w:val="14"/>
                <w:szCs w:val="14"/>
              </w:rPr>
            </w:pPr>
          </w:p>
        </w:tc>
        <w:tc>
          <w:tcPr>
            <w:tcW w:w="283" w:type="dxa"/>
            <w:tcBorders>
              <w:top w:val="single" w:sz="4" w:space="0" w:color="auto"/>
              <w:bottom w:val="nil"/>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center"/>
              <w:rPr>
                <w:rFonts w:cs="Arial"/>
                <w:b/>
                <w:bCs/>
                <w:sz w:val="14"/>
                <w:szCs w:val="14"/>
              </w:rPr>
            </w:pPr>
          </w:p>
        </w:tc>
        <w:tc>
          <w:tcPr>
            <w:tcW w:w="1276" w:type="dxa"/>
            <w:gridSpan w:val="2"/>
            <w:tcBorders>
              <w:top w:val="single" w:sz="4" w:space="0" w:color="auto"/>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center"/>
              <w:rPr>
                <w:rFonts w:cs="Arial"/>
                <w:b/>
                <w:bCs/>
                <w:sz w:val="14"/>
                <w:szCs w:val="14"/>
              </w:rPr>
            </w:pPr>
            <w:r w:rsidRPr="000E48F6">
              <w:rPr>
                <w:rFonts w:cs="Arial"/>
                <w:b/>
                <w:bCs/>
                <w:sz w:val="14"/>
                <w:szCs w:val="14"/>
              </w:rPr>
              <w:t>All</w:t>
            </w:r>
          </w:p>
        </w:tc>
        <w:tc>
          <w:tcPr>
            <w:tcW w:w="284" w:type="dxa"/>
            <w:tcBorders>
              <w:top w:val="single" w:sz="4" w:space="0" w:color="auto"/>
              <w:bottom w:val="nil"/>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center"/>
              <w:rPr>
                <w:rFonts w:cs="Arial"/>
                <w:b/>
                <w:bCs/>
                <w:sz w:val="14"/>
                <w:szCs w:val="14"/>
              </w:rPr>
            </w:pPr>
          </w:p>
        </w:tc>
        <w:tc>
          <w:tcPr>
            <w:tcW w:w="1275" w:type="dxa"/>
            <w:gridSpan w:val="2"/>
            <w:tcBorders>
              <w:top w:val="single" w:sz="4" w:space="0" w:color="auto"/>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center"/>
              <w:rPr>
                <w:rFonts w:cs="Arial"/>
                <w:b/>
                <w:bCs/>
                <w:sz w:val="14"/>
                <w:szCs w:val="14"/>
              </w:rPr>
            </w:pPr>
            <w:r w:rsidRPr="000E48F6">
              <w:rPr>
                <w:rFonts w:cs="Arial"/>
                <w:b/>
                <w:bCs/>
                <w:sz w:val="14"/>
                <w:szCs w:val="14"/>
              </w:rPr>
              <w:t>Total</w:t>
            </w:r>
          </w:p>
        </w:tc>
      </w:tr>
      <w:tr w:rsidR="00B71F72" w:rsidRPr="00505E05" w:rsidTr="00FC62C5">
        <w:tc>
          <w:tcPr>
            <w:tcW w:w="1763" w:type="dxa"/>
            <w:vMerge/>
            <w:tcBorders>
              <w:top w:val="nil"/>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rPr>
                <w:rFonts w:cs="Arial"/>
                <w:b/>
                <w:bCs/>
                <w:sz w:val="14"/>
                <w:szCs w:val="14"/>
              </w:rPr>
            </w:pPr>
          </w:p>
        </w:tc>
        <w:tc>
          <w:tcPr>
            <w:tcW w:w="567" w:type="dxa"/>
            <w:tcBorders>
              <w:top w:val="single" w:sz="4" w:space="0" w:color="auto"/>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right"/>
              <w:rPr>
                <w:rFonts w:cs="Arial"/>
                <w:b/>
                <w:bCs/>
                <w:sz w:val="14"/>
                <w:szCs w:val="14"/>
              </w:rPr>
            </w:pPr>
            <w:r w:rsidRPr="000E48F6">
              <w:rPr>
                <w:rFonts w:cs="Arial"/>
                <w:b/>
                <w:bCs/>
                <w:sz w:val="14"/>
                <w:szCs w:val="14"/>
              </w:rPr>
              <w:t>Female</w:t>
            </w:r>
          </w:p>
        </w:tc>
        <w:tc>
          <w:tcPr>
            <w:tcW w:w="567" w:type="dxa"/>
            <w:tcBorders>
              <w:top w:val="single" w:sz="4" w:space="0" w:color="auto"/>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right"/>
              <w:rPr>
                <w:rFonts w:cs="Arial"/>
                <w:b/>
                <w:bCs/>
                <w:sz w:val="14"/>
                <w:szCs w:val="14"/>
              </w:rPr>
            </w:pPr>
            <w:r w:rsidRPr="000E48F6">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right"/>
              <w:rPr>
                <w:rFonts w:cs="Arial"/>
                <w:b/>
                <w:bCs/>
                <w:sz w:val="14"/>
                <w:szCs w:val="14"/>
              </w:rPr>
            </w:pPr>
          </w:p>
        </w:tc>
        <w:tc>
          <w:tcPr>
            <w:tcW w:w="567" w:type="dxa"/>
            <w:tcBorders>
              <w:top w:val="single" w:sz="4" w:space="0" w:color="auto"/>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right"/>
              <w:rPr>
                <w:rFonts w:cs="Arial"/>
                <w:b/>
                <w:bCs/>
                <w:sz w:val="14"/>
                <w:szCs w:val="14"/>
              </w:rPr>
            </w:pPr>
            <w:r w:rsidRPr="000E48F6">
              <w:rPr>
                <w:rFonts w:cs="Arial"/>
                <w:b/>
                <w:bCs/>
                <w:sz w:val="14"/>
                <w:szCs w:val="14"/>
              </w:rPr>
              <w:t>Female</w:t>
            </w:r>
          </w:p>
        </w:tc>
        <w:tc>
          <w:tcPr>
            <w:tcW w:w="708" w:type="dxa"/>
            <w:tcBorders>
              <w:top w:val="single" w:sz="4" w:space="0" w:color="auto"/>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right"/>
              <w:rPr>
                <w:rFonts w:cs="Arial"/>
                <w:b/>
                <w:bCs/>
                <w:sz w:val="14"/>
                <w:szCs w:val="14"/>
              </w:rPr>
            </w:pPr>
            <w:r w:rsidRPr="000E48F6">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right"/>
              <w:rPr>
                <w:rFonts w:cs="Arial"/>
                <w:b/>
                <w:bCs/>
                <w:sz w:val="14"/>
                <w:szCs w:val="14"/>
              </w:rPr>
            </w:pPr>
          </w:p>
        </w:tc>
        <w:tc>
          <w:tcPr>
            <w:tcW w:w="283" w:type="dxa"/>
            <w:tcBorders>
              <w:top w:val="nil"/>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right"/>
              <w:rPr>
                <w:rFonts w:cs="Arial"/>
                <w:b/>
                <w:bCs/>
                <w:sz w:val="14"/>
                <w:szCs w:val="14"/>
              </w:rPr>
            </w:pPr>
          </w:p>
        </w:tc>
        <w:tc>
          <w:tcPr>
            <w:tcW w:w="638" w:type="dxa"/>
            <w:tcBorders>
              <w:top w:val="single" w:sz="4" w:space="0" w:color="auto"/>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right"/>
              <w:rPr>
                <w:rFonts w:cs="Arial"/>
                <w:b/>
                <w:bCs/>
                <w:sz w:val="14"/>
                <w:szCs w:val="14"/>
              </w:rPr>
            </w:pPr>
            <w:r w:rsidRPr="000E48F6">
              <w:rPr>
                <w:rFonts w:cs="Arial"/>
                <w:b/>
                <w:bCs/>
                <w:sz w:val="14"/>
                <w:szCs w:val="14"/>
              </w:rPr>
              <w:t>Female</w:t>
            </w:r>
          </w:p>
        </w:tc>
        <w:tc>
          <w:tcPr>
            <w:tcW w:w="638" w:type="dxa"/>
            <w:tcBorders>
              <w:top w:val="single" w:sz="4" w:space="0" w:color="auto"/>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right"/>
              <w:rPr>
                <w:rFonts w:cs="Arial"/>
                <w:b/>
                <w:bCs/>
                <w:sz w:val="14"/>
                <w:szCs w:val="14"/>
              </w:rPr>
            </w:pPr>
            <w:r w:rsidRPr="000E48F6">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center"/>
              <w:rPr>
                <w:rFonts w:cs="Arial"/>
                <w:b/>
                <w:bCs/>
                <w:sz w:val="14"/>
                <w:szCs w:val="14"/>
              </w:rPr>
            </w:pPr>
          </w:p>
        </w:tc>
        <w:tc>
          <w:tcPr>
            <w:tcW w:w="637" w:type="dxa"/>
            <w:tcBorders>
              <w:top w:val="single" w:sz="4" w:space="0" w:color="auto"/>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right"/>
              <w:rPr>
                <w:rFonts w:cs="Arial"/>
                <w:b/>
                <w:bCs/>
                <w:sz w:val="14"/>
                <w:szCs w:val="14"/>
              </w:rPr>
            </w:pPr>
            <w:r w:rsidRPr="00861DDF">
              <w:rPr>
                <w:rFonts w:cs="Arial"/>
                <w:b/>
                <w:bCs/>
                <w:sz w:val="14"/>
                <w:szCs w:val="14"/>
              </w:rPr>
              <w:t>20</w:t>
            </w:r>
            <w:r>
              <w:rPr>
                <w:rFonts w:cs="Arial"/>
                <w:b/>
                <w:bCs/>
                <w:sz w:val="14"/>
                <w:szCs w:val="14"/>
              </w:rPr>
              <w:t>12</w:t>
            </w:r>
            <w:r w:rsidRPr="00861DDF">
              <w:rPr>
                <w:rFonts w:cs="Arial"/>
                <w:b/>
                <w:bCs/>
                <w:sz w:val="14"/>
                <w:szCs w:val="14"/>
              </w:rPr>
              <w:t>-1</w:t>
            </w:r>
            <w:r>
              <w:rPr>
                <w:rFonts w:cs="Arial"/>
                <w:b/>
                <w:bCs/>
                <w:sz w:val="14"/>
                <w:szCs w:val="14"/>
              </w:rPr>
              <w:t>3</w:t>
            </w:r>
          </w:p>
        </w:tc>
        <w:tc>
          <w:tcPr>
            <w:tcW w:w="638" w:type="dxa"/>
            <w:tcBorders>
              <w:top w:val="single" w:sz="4" w:space="0" w:color="auto"/>
              <w:bottom w:val="single" w:sz="4" w:space="0" w:color="auto"/>
            </w:tcBorders>
            <w:shd w:val="clear" w:color="auto" w:fill="auto"/>
            <w:tcMar>
              <w:left w:w="28" w:type="dxa"/>
              <w:right w:w="28" w:type="dxa"/>
            </w:tcMar>
            <w:vAlign w:val="center"/>
          </w:tcPr>
          <w:p w:rsidR="00B71F72" w:rsidRPr="00505E05" w:rsidRDefault="00B71F72" w:rsidP="002A7085">
            <w:pPr>
              <w:framePr w:h="2423" w:hRule="exact" w:hSpace="181" w:wrap="around" w:vAnchor="text" w:hAnchor="page" w:x="1561" w:y="10287"/>
              <w:spacing w:after="0"/>
              <w:jc w:val="right"/>
              <w:rPr>
                <w:rFonts w:cs="Arial"/>
                <w:bCs/>
                <w:sz w:val="14"/>
                <w:szCs w:val="14"/>
              </w:rPr>
            </w:pPr>
            <w:r w:rsidRPr="005C72F6">
              <w:rPr>
                <w:rFonts w:cs="Arial"/>
                <w:bCs/>
                <w:sz w:val="14"/>
                <w:szCs w:val="14"/>
              </w:rPr>
              <w:t>2011-12</w:t>
            </w:r>
          </w:p>
        </w:tc>
      </w:tr>
      <w:tr w:rsidR="00FC62C5" w:rsidRPr="00505E05" w:rsidTr="00FC62C5">
        <w:trPr>
          <w:trHeight w:val="180"/>
        </w:trPr>
        <w:tc>
          <w:tcPr>
            <w:tcW w:w="1763" w:type="dxa"/>
            <w:tcBorders>
              <w:top w:val="single" w:sz="4" w:space="0" w:color="auto"/>
            </w:tcBorders>
            <w:shd w:val="clear" w:color="auto" w:fill="auto"/>
            <w:noWrap/>
            <w:tcMar>
              <w:left w:w="28" w:type="dxa"/>
              <w:right w:w="28" w:type="dxa"/>
            </w:tcMar>
            <w:vAlign w:val="bottom"/>
          </w:tcPr>
          <w:p w:rsidR="00FC62C5" w:rsidRPr="000E48F6" w:rsidRDefault="00FC62C5" w:rsidP="00FC62C5">
            <w:pPr>
              <w:framePr w:h="2423" w:hRule="exact" w:hSpace="181" w:wrap="around" w:vAnchor="text" w:hAnchor="page" w:x="1561" w:y="10287"/>
              <w:spacing w:after="0"/>
              <w:rPr>
                <w:rFonts w:cs="Arial"/>
                <w:sz w:val="14"/>
                <w:szCs w:val="14"/>
              </w:rPr>
            </w:pPr>
            <w:r w:rsidRPr="000E48F6">
              <w:rPr>
                <w:rFonts w:cs="Arial"/>
                <w:sz w:val="14"/>
                <w:szCs w:val="14"/>
              </w:rPr>
              <w:t>Distinct adults</w:t>
            </w:r>
          </w:p>
        </w:tc>
        <w:tc>
          <w:tcPr>
            <w:tcW w:w="567" w:type="dxa"/>
            <w:tcBorders>
              <w:top w:val="single" w:sz="4" w:space="0" w:color="auto"/>
            </w:tcBorders>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r>
              <w:rPr>
                <w:rFonts w:cs="Arial"/>
                <w:color w:val="000000"/>
                <w:sz w:val="14"/>
                <w:szCs w:val="14"/>
              </w:rPr>
              <w:t>226</w:t>
            </w:r>
          </w:p>
        </w:tc>
        <w:tc>
          <w:tcPr>
            <w:tcW w:w="567" w:type="dxa"/>
            <w:tcBorders>
              <w:top w:val="single" w:sz="4" w:space="0" w:color="auto"/>
            </w:tcBorders>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r>
              <w:rPr>
                <w:rFonts w:cs="Arial"/>
                <w:color w:val="000000"/>
                <w:sz w:val="14"/>
                <w:szCs w:val="14"/>
              </w:rPr>
              <w:t>1042</w:t>
            </w:r>
          </w:p>
        </w:tc>
        <w:tc>
          <w:tcPr>
            <w:tcW w:w="284" w:type="dxa"/>
            <w:tcBorders>
              <w:top w:val="single" w:sz="4" w:space="0" w:color="auto"/>
            </w:tcBorders>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p>
        </w:tc>
        <w:tc>
          <w:tcPr>
            <w:tcW w:w="567" w:type="dxa"/>
            <w:tcBorders>
              <w:top w:val="single" w:sz="4" w:space="0" w:color="auto"/>
            </w:tcBorders>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r>
              <w:rPr>
                <w:rFonts w:cs="Arial"/>
                <w:color w:val="000000"/>
                <w:sz w:val="14"/>
                <w:szCs w:val="14"/>
              </w:rPr>
              <w:t>38</w:t>
            </w:r>
          </w:p>
        </w:tc>
        <w:tc>
          <w:tcPr>
            <w:tcW w:w="708" w:type="dxa"/>
            <w:tcBorders>
              <w:top w:val="single" w:sz="4" w:space="0" w:color="auto"/>
            </w:tcBorders>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r>
              <w:rPr>
                <w:rFonts w:cs="Arial"/>
                <w:color w:val="000000"/>
                <w:sz w:val="14"/>
                <w:szCs w:val="14"/>
              </w:rPr>
              <w:t>218</w:t>
            </w:r>
          </w:p>
        </w:tc>
        <w:tc>
          <w:tcPr>
            <w:tcW w:w="284" w:type="dxa"/>
            <w:tcBorders>
              <w:top w:val="single" w:sz="4" w:space="0" w:color="auto"/>
            </w:tcBorders>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p>
        </w:tc>
        <w:tc>
          <w:tcPr>
            <w:tcW w:w="283" w:type="dxa"/>
            <w:tcBorders>
              <w:top w:val="single" w:sz="4" w:space="0" w:color="auto"/>
            </w:tcBorders>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p>
        </w:tc>
        <w:tc>
          <w:tcPr>
            <w:tcW w:w="638" w:type="dxa"/>
            <w:tcBorders>
              <w:top w:val="single" w:sz="4" w:space="0" w:color="auto"/>
            </w:tcBorders>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r>
              <w:rPr>
                <w:rFonts w:cs="Arial"/>
                <w:color w:val="000000"/>
                <w:sz w:val="14"/>
                <w:szCs w:val="14"/>
              </w:rPr>
              <w:t>264</w:t>
            </w:r>
          </w:p>
        </w:tc>
        <w:tc>
          <w:tcPr>
            <w:tcW w:w="638" w:type="dxa"/>
            <w:tcBorders>
              <w:top w:val="single" w:sz="4" w:space="0" w:color="auto"/>
            </w:tcBorders>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r>
              <w:rPr>
                <w:rFonts w:cs="Arial"/>
                <w:color w:val="000000"/>
                <w:sz w:val="14"/>
                <w:szCs w:val="14"/>
              </w:rPr>
              <w:t>1260</w:t>
            </w:r>
          </w:p>
        </w:tc>
        <w:tc>
          <w:tcPr>
            <w:tcW w:w="284" w:type="dxa"/>
            <w:tcBorders>
              <w:top w:val="single" w:sz="4" w:space="0" w:color="auto"/>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637" w:type="dxa"/>
            <w:tcBorders>
              <w:top w:val="single" w:sz="4" w:space="0" w:color="auto"/>
            </w:tcBorders>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center"/>
              <w:rPr>
                <w:rFonts w:cs="Arial"/>
                <w:b/>
                <w:bCs/>
                <w:color w:val="000000"/>
                <w:sz w:val="14"/>
                <w:szCs w:val="14"/>
              </w:rPr>
            </w:pPr>
            <w:r>
              <w:rPr>
                <w:rFonts w:cs="Arial"/>
                <w:b/>
                <w:bCs/>
                <w:color w:val="000000"/>
                <w:sz w:val="14"/>
                <w:szCs w:val="14"/>
              </w:rPr>
              <w:t>1524</w:t>
            </w:r>
          </w:p>
        </w:tc>
        <w:tc>
          <w:tcPr>
            <w:tcW w:w="638" w:type="dxa"/>
            <w:tcBorders>
              <w:top w:val="single" w:sz="4" w:space="0" w:color="auto"/>
            </w:tcBorders>
            <w:shd w:val="clear" w:color="auto" w:fill="auto"/>
            <w:noWrap/>
            <w:tcMar>
              <w:left w:w="28" w:type="dxa"/>
              <w:right w:w="28" w:type="dxa"/>
            </w:tcMar>
          </w:tcPr>
          <w:p w:rsidR="00FC62C5" w:rsidRP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r w:rsidRPr="00FC62C5">
              <w:rPr>
                <w:rFonts w:cs="Arial"/>
                <w:color w:val="000000"/>
                <w:sz w:val="14"/>
                <w:szCs w:val="14"/>
              </w:rPr>
              <w:t>1162</w:t>
            </w:r>
          </w:p>
        </w:tc>
      </w:tr>
      <w:tr w:rsidR="00FC62C5" w:rsidRPr="00505E05" w:rsidTr="00FC62C5">
        <w:trPr>
          <w:trHeight w:val="180"/>
        </w:trPr>
        <w:tc>
          <w:tcPr>
            <w:tcW w:w="1763" w:type="dxa"/>
            <w:shd w:val="clear" w:color="auto" w:fill="auto"/>
            <w:noWrap/>
            <w:tcMar>
              <w:left w:w="28" w:type="dxa"/>
              <w:right w:w="28" w:type="dxa"/>
            </w:tcMar>
            <w:vAlign w:val="bottom"/>
          </w:tcPr>
          <w:p w:rsidR="00FC62C5" w:rsidRPr="000E48F6" w:rsidRDefault="00FC62C5" w:rsidP="00FC62C5">
            <w:pPr>
              <w:framePr w:h="2423" w:hRule="exact" w:hSpace="181" w:wrap="around" w:vAnchor="text" w:hAnchor="page" w:x="1561" w:y="10287"/>
              <w:spacing w:after="0"/>
              <w:rPr>
                <w:rFonts w:cs="Arial"/>
                <w:sz w:val="14"/>
                <w:szCs w:val="14"/>
              </w:rPr>
            </w:pPr>
            <w:r w:rsidRPr="000E48F6">
              <w:rPr>
                <w:rFonts w:cs="Arial"/>
                <w:sz w:val="14"/>
                <w:szCs w:val="14"/>
              </w:rPr>
              <w:t xml:space="preserve">Distinct </w:t>
            </w:r>
            <w:r w:rsidR="00295331">
              <w:rPr>
                <w:rFonts w:cs="Arial"/>
                <w:sz w:val="14"/>
                <w:szCs w:val="14"/>
              </w:rPr>
              <w:t>youth</w:t>
            </w:r>
            <w:r w:rsidRPr="000E48F6">
              <w:rPr>
                <w:rFonts w:cs="Arial"/>
                <w:sz w:val="14"/>
                <w:szCs w:val="14"/>
              </w:rPr>
              <w:t>s</w:t>
            </w:r>
          </w:p>
        </w:tc>
        <w:tc>
          <w:tcPr>
            <w:tcW w:w="567" w:type="dxa"/>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r>
              <w:rPr>
                <w:rFonts w:cs="Arial"/>
                <w:color w:val="000000"/>
                <w:sz w:val="14"/>
                <w:szCs w:val="14"/>
              </w:rPr>
              <w:t>23</w:t>
            </w:r>
          </w:p>
        </w:tc>
        <w:tc>
          <w:tcPr>
            <w:tcW w:w="567" w:type="dxa"/>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r>
              <w:rPr>
                <w:rFonts w:cs="Arial"/>
                <w:color w:val="000000"/>
                <w:sz w:val="14"/>
                <w:szCs w:val="14"/>
              </w:rPr>
              <w:t>149</w:t>
            </w:r>
          </w:p>
        </w:tc>
        <w:tc>
          <w:tcPr>
            <w:tcW w:w="284" w:type="dxa"/>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p>
        </w:tc>
        <w:tc>
          <w:tcPr>
            <w:tcW w:w="567" w:type="dxa"/>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r>
              <w:rPr>
                <w:rFonts w:cs="Arial"/>
                <w:color w:val="000000"/>
                <w:sz w:val="14"/>
                <w:szCs w:val="14"/>
              </w:rPr>
              <w:t>4</w:t>
            </w:r>
          </w:p>
        </w:tc>
        <w:tc>
          <w:tcPr>
            <w:tcW w:w="708" w:type="dxa"/>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r>
              <w:rPr>
                <w:rFonts w:cs="Arial"/>
                <w:color w:val="000000"/>
                <w:sz w:val="14"/>
                <w:szCs w:val="14"/>
              </w:rPr>
              <w:t>23</w:t>
            </w:r>
          </w:p>
        </w:tc>
        <w:tc>
          <w:tcPr>
            <w:tcW w:w="284" w:type="dxa"/>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p>
        </w:tc>
        <w:tc>
          <w:tcPr>
            <w:tcW w:w="283" w:type="dxa"/>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p>
        </w:tc>
        <w:tc>
          <w:tcPr>
            <w:tcW w:w="638" w:type="dxa"/>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r>
              <w:rPr>
                <w:rFonts w:cs="Arial"/>
                <w:color w:val="000000"/>
                <w:sz w:val="14"/>
                <w:szCs w:val="14"/>
              </w:rPr>
              <w:t>27</w:t>
            </w:r>
          </w:p>
        </w:tc>
        <w:tc>
          <w:tcPr>
            <w:tcW w:w="638" w:type="dxa"/>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r>
              <w:rPr>
                <w:rFonts w:cs="Arial"/>
                <w:color w:val="000000"/>
                <w:sz w:val="14"/>
                <w:szCs w:val="14"/>
              </w:rPr>
              <w:t>172</w:t>
            </w:r>
          </w:p>
        </w:tc>
        <w:tc>
          <w:tcPr>
            <w:tcW w:w="284" w:type="dxa"/>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center"/>
              <w:rPr>
                <w:rFonts w:cs="Arial"/>
                <w:b/>
                <w:bCs/>
                <w:color w:val="000000"/>
                <w:sz w:val="14"/>
                <w:szCs w:val="14"/>
              </w:rPr>
            </w:pPr>
            <w:r>
              <w:rPr>
                <w:rFonts w:cs="Arial"/>
                <w:b/>
                <w:bCs/>
                <w:color w:val="000000"/>
                <w:sz w:val="14"/>
                <w:szCs w:val="14"/>
              </w:rPr>
              <w:t>199</w:t>
            </w:r>
          </w:p>
        </w:tc>
        <w:tc>
          <w:tcPr>
            <w:tcW w:w="638" w:type="dxa"/>
            <w:shd w:val="clear" w:color="auto" w:fill="auto"/>
            <w:noWrap/>
            <w:tcMar>
              <w:left w:w="28" w:type="dxa"/>
              <w:right w:w="28" w:type="dxa"/>
            </w:tcMar>
          </w:tcPr>
          <w:p w:rsidR="00FC62C5" w:rsidRPr="00FC62C5" w:rsidRDefault="00FC62C5" w:rsidP="00FC62C5">
            <w:pPr>
              <w:framePr w:h="2423" w:hRule="exact" w:hSpace="181" w:wrap="around" w:vAnchor="text" w:hAnchor="page" w:x="1561" w:y="10287"/>
              <w:autoSpaceDE w:val="0"/>
              <w:autoSpaceDN w:val="0"/>
              <w:adjustRightInd w:val="0"/>
              <w:spacing w:after="0"/>
              <w:jc w:val="right"/>
              <w:rPr>
                <w:rFonts w:cs="Arial"/>
                <w:color w:val="000000"/>
                <w:sz w:val="14"/>
                <w:szCs w:val="14"/>
              </w:rPr>
            </w:pPr>
            <w:r w:rsidRPr="00FC62C5">
              <w:rPr>
                <w:rFonts w:cs="Arial"/>
                <w:color w:val="000000"/>
                <w:sz w:val="14"/>
                <w:szCs w:val="14"/>
              </w:rPr>
              <w:t>145</w:t>
            </w:r>
          </w:p>
        </w:tc>
      </w:tr>
      <w:tr w:rsidR="00FC62C5" w:rsidRPr="000E48F6" w:rsidTr="00F04FE0">
        <w:trPr>
          <w:trHeight w:val="180"/>
        </w:trPr>
        <w:tc>
          <w:tcPr>
            <w:tcW w:w="1763" w:type="dxa"/>
            <w:tcBorders>
              <w:bottom w:val="nil"/>
            </w:tcBorders>
            <w:shd w:val="clear" w:color="auto" w:fill="auto"/>
            <w:noWrap/>
            <w:tcMar>
              <w:left w:w="28" w:type="dxa"/>
              <w:right w:w="28" w:type="dxa"/>
            </w:tcMar>
            <w:vAlign w:val="bottom"/>
          </w:tcPr>
          <w:p w:rsidR="00FC62C5" w:rsidRPr="000E48F6" w:rsidRDefault="00FC62C5" w:rsidP="00FC62C5">
            <w:pPr>
              <w:framePr w:h="2423" w:hRule="exact" w:hSpace="181" w:wrap="around" w:vAnchor="text" w:hAnchor="page" w:x="1561" w:y="10287"/>
              <w:spacing w:after="0"/>
              <w:rPr>
                <w:rFonts w:cs="Arial"/>
                <w:sz w:val="14"/>
                <w:szCs w:val="14"/>
              </w:rPr>
            </w:pPr>
          </w:p>
        </w:tc>
        <w:tc>
          <w:tcPr>
            <w:tcW w:w="567"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567"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284"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567"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708"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284"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283"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638"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638"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284"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637" w:type="dxa"/>
            <w:tcBorders>
              <w:bottom w:val="nil"/>
            </w:tcBorders>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center"/>
              <w:rPr>
                <w:rFonts w:cs="Arial"/>
                <w:b/>
                <w:bCs/>
                <w:color w:val="000000"/>
                <w:sz w:val="14"/>
                <w:szCs w:val="14"/>
              </w:rPr>
            </w:pPr>
          </w:p>
        </w:tc>
        <w:tc>
          <w:tcPr>
            <w:tcW w:w="638" w:type="dxa"/>
            <w:tcBorders>
              <w:bottom w:val="nil"/>
            </w:tcBorders>
            <w:shd w:val="clear" w:color="auto" w:fill="auto"/>
            <w:noWrap/>
            <w:tcMar>
              <w:left w:w="28" w:type="dxa"/>
              <w:right w:w="28" w:type="dxa"/>
            </w:tcMar>
          </w:tcPr>
          <w:p w:rsidR="00FC62C5" w:rsidRPr="00FC62C5" w:rsidRDefault="00FC62C5" w:rsidP="00FC62C5">
            <w:pPr>
              <w:framePr w:h="2423" w:hRule="exact" w:hSpace="181" w:wrap="around" w:vAnchor="text" w:hAnchor="page" w:x="1561" w:y="10287"/>
              <w:autoSpaceDE w:val="0"/>
              <w:autoSpaceDN w:val="0"/>
              <w:adjustRightInd w:val="0"/>
              <w:spacing w:after="0"/>
              <w:jc w:val="right"/>
              <w:rPr>
                <w:rFonts w:cs="Arial"/>
                <w:bCs/>
                <w:sz w:val="14"/>
                <w:szCs w:val="14"/>
              </w:rPr>
            </w:pPr>
          </w:p>
        </w:tc>
      </w:tr>
      <w:tr w:rsidR="00571124" w:rsidRPr="000E48F6" w:rsidTr="00F04FE0">
        <w:trPr>
          <w:trHeight w:val="180"/>
        </w:trPr>
        <w:tc>
          <w:tcPr>
            <w:tcW w:w="1763" w:type="dxa"/>
            <w:tcBorders>
              <w:top w:val="nil"/>
              <w:left w:val="single" w:sz="4" w:space="0" w:color="auto"/>
              <w:bottom w:val="nil"/>
            </w:tcBorders>
            <w:shd w:val="clear" w:color="auto" w:fill="auto"/>
            <w:noWrap/>
            <w:tcMar>
              <w:left w:w="28" w:type="dxa"/>
              <w:right w:w="28" w:type="dxa"/>
            </w:tcMar>
            <w:vAlign w:val="bottom"/>
          </w:tcPr>
          <w:p w:rsidR="00571124" w:rsidRPr="00571124" w:rsidRDefault="00571124" w:rsidP="00571124">
            <w:pPr>
              <w:framePr w:h="2423" w:hRule="exact" w:hSpace="181" w:wrap="around" w:vAnchor="text" w:hAnchor="page" w:x="1561" w:y="10287"/>
              <w:spacing w:after="0"/>
              <w:rPr>
                <w:rFonts w:cs="Arial"/>
                <w:b/>
                <w:sz w:val="14"/>
                <w:szCs w:val="14"/>
              </w:rPr>
            </w:pPr>
            <w:r w:rsidRPr="00571124">
              <w:rPr>
                <w:rFonts w:cs="Arial"/>
                <w:b/>
                <w:sz w:val="14"/>
                <w:szCs w:val="14"/>
              </w:rPr>
              <w:t xml:space="preserve">Distinct persons </w:t>
            </w:r>
            <w:r w:rsidRPr="00571124">
              <w:rPr>
                <w:rFonts w:cs="Arial"/>
                <w:b/>
                <w:bCs/>
                <w:sz w:val="14"/>
                <w:szCs w:val="14"/>
              </w:rPr>
              <w:t>201</w:t>
            </w:r>
            <w:r>
              <w:rPr>
                <w:rFonts w:cs="Arial"/>
                <w:b/>
                <w:bCs/>
                <w:sz w:val="14"/>
                <w:szCs w:val="14"/>
              </w:rPr>
              <w:t>2-13</w:t>
            </w:r>
          </w:p>
        </w:tc>
        <w:tc>
          <w:tcPr>
            <w:tcW w:w="567" w:type="dxa"/>
            <w:tcBorders>
              <w:top w:val="nil"/>
              <w:bottom w:val="nil"/>
            </w:tcBorders>
            <w:shd w:val="clear" w:color="auto" w:fill="auto"/>
            <w:noWrap/>
            <w:tcMar>
              <w:left w:w="28" w:type="dxa"/>
              <w:right w:w="28" w:type="dxa"/>
            </w:tcMar>
          </w:tcPr>
          <w:p w:rsidR="00571124" w:rsidRDefault="00571124" w:rsidP="00571124">
            <w:pPr>
              <w:framePr w:h="2423" w:hRule="exact" w:hSpace="181" w:wrap="around" w:vAnchor="text" w:hAnchor="page" w:x="1561" w:y="10287"/>
              <w:autoSpaceDE w:val="0"/>
              <w:autoSpaceDN w:val="0"/>
              <w:adjustRightInd w:val="0"/>
              <w:spacing w:after="0"/>
              <w:jc w:val="right"/>
              <w:rPr>
                <w:rFonts w:cs="Arial"/>
                <w:b/>
                <w:bCs/>
                <w:color w:val="000000"/>
                <w:sz w:val="14"/>
                <w:szCs w:val="14"/>
              </w:rPr>
            </w:pPr>
            <w:r>
              <w:rPr>
                <w:rFonts w:cs="Arial"/>
                <w:b/>
                <w:bCs/>
                <w:color w:val="000000"/>
                <w:sz w:val="14"/>
                <w:szCs w:val="14"/>
              </w:rPr>
              <w:t>249</w:t>
            </w:r>
          </w:p>
        </w:tc>
        <w:tc>
          <w:tcPr>
            <w:tcW w:w="567" w:type="dxa"/>
            <w:tcBorders>
              <w:top w:val="nil"/>
              <w:bottom w:val="nil"/>
            </w:tcBorders>
            <w:shd w:val="clear" w:color="auto" w:fill="auto"/>
            <w:noWrap/>
            <w:tcMar>
              <w:left w:w="28" w:type="dxa"/>
              <w:right w:w="28" w:type="dxa"/>
            </w:tcMar>
          </w:tcPr>
          <w:p w:rsidR="00571124" w:rsidRDefault="00571124" w:rsidP="00571124">
            <w:pPr>
              <w:framePr w:h="2423" w:hRule="exact" w:hSpace="181" w:wrap="around" w:vAnchor="text" w:hAnchor="page" w:x="1561" w:y="10287"/>
              <w:autoSpaceDE w:val="0"/>
              <w:autoSpaceDN w:val="0"/>
              <w:adjustRightInd w:val="0"/>
              <w:spacing w:after="0"/>
              <w:jc w:val="right"/>
              <w:rPr>
                <w:rFonts w:cs="Arial"/>
                <w:b/>
                <w:bCs/>
                <w:color w:val="000000"/>
                <w:sz w:val="14"/>
                <w:szCs w:val="14"/>
              </w:rPr>
            </w:pPr>
            <w:r>
              <w:rPr>
                <w:rFonts w:cs="Arial"/>
                <w:b/>
                <w:bCs/>
                <w:color w:val="000000"/>
                <w:sz w:val="14"/>
                <w:szCs w:val="14"/>
              </w:rPr>
              <w:t>1189</w:t>
            </w:r>
          </w:p>
        </w:tc>
        <w:tc>
          <w:tcPr>
            <w:tcW w:w="284" w:type="dxa"/>
            <w:tcBorders>
              <w:top w:val="nil"/>
              <w:bottom w:val="nil"/>
            </w:tcBorders>
            <w:shd w:val="clear" w:color="auto" w:fill="auto"/>
            <w:noWrap/>
            <w:tcMar>
              <w:left w:w="28" w:type="dxa"/>
              <w:right w:w="28" w:type="dxa"/>
            </w:tcMar>
          </w:tcPr>
          <w:p w:rsidR="00571124" w:rsidRDefault="00571124" w:rsidP="00571124">
            <w:pPr>
              <w:framePr w:h="2423" w:hRule="exact" w:hSpace="181" w:wrap="around" w:vAnchor="text" w:hAnchor="page" w:x="1561" w:y="10287"/>
              <w:autoSpaceDE w:val="0"/>
              <w:autoSpaceDN w:val="0"/>
              <w:adjustRightInd w:val="0"/>
              <w:spacing w:after="0"/>
              <w:jc w:val="right"/>
              <w:rPr>
                <w:rFonts w:cs="Arial"/>
                <w:b/>
                <w:bCs/>
                <w:color w:val="000000"/>
                <w:sz w:val="14"/>
                <w:szCs w:val="14"/>
              </w:rPr>
            </w:pPr>
          </w:p>
        </w:tc>
        <w:tc>
          <w:tcPr>
            <w:tcW w:w="567" w:type="dxa"/>
            <w:tcBorders>
              <w:top w:val="nil"/>
              <w:bottom w:val="nil"/>
            </w:tcBorders>
            <w:shd w:val="clear" w:color="auto" w:fill="auto"/>
            <w:noWrap/>
            <w:tcMar>
              <w:left w:w="28" w:type="dxa"/>
              <w:right w:w="28" w:type="dxa"/>
            </w:tcMar>
          </w:tcPr>
          <w:p w:rsidR="00571124" w:rsidRDefault="00571124" w:rsidP="00571124">
            <w:pPr>
              <w:framePr w:h="2423" w:hRule="exact" w:hSpace="181" w:wrap="around" w:vAnchor="text" w:hAnchor="page" w:x="1561" w:y="10287"/>
              <w:autoSpaceDE w:val="0"/>
              <w:autoSpaceDN w:val="0"/>
              <w:adjustRightInd w:val="0"/>
              <w:spacing w:after="0"/>
              <w:jc w:val="right"/>
              <w:rPr>
                <w:rFonts w:cs="Arial"/>
                <w:b/>
                <w:bCs/>
                <w:color w:val="000000"/>
                <w:sz w:val="14"/>
                <w:szCs w:val="14"/>
              </w:rPr>
            </w:pPr>
            <w:r>
              <w:rPr>
                <w:rFonts w:cs="Arial"/>
                <w:b/>
                <w:bCs/>
                <w:color w:val="000000"/>
                <w:sz w:val="14"/>
                <w:szCs w:val="14"/>
              </w:rPr>
              <w:t>42</w:t>
            </w:r>
          </w:p>
        </w:tc>
        <w:tc>
          <w:tcPr>
            <w:tcW w:w="708" w:type="dxa"/>
            <w:tcBorders>
              <w:top w:val="nil"/>
              <w:bottom w:val="nil"/>
            </w:tcBorders>
            <w:shd w:val="clear" w:color="auto" w:fill="auto"/>
            <w:noWrap/>
            <w:tcMar>
              <w:left w:w="28" w:type="dxa"/>
              <w:right w:w="28" w:type="dxa"/>
            </w:tcMar>
          </w:tcPr>
          <w:p w:rsidR="00571124" w:rsidRDefault="00571124" w:rsidP="00571124">
            <w:pPr>
              <w:framePr w:h="2423" w:hRule="exact" w:hSpace="181" w:wrap="around" w:vAnchor="text" w:hAnchor="page" w:x="1561" w:y="10287"/>
              <w:autoSpaceDE w:val="0"/>
              <w:autoSpaceDN w:val="0"/>
              <w:adjustRightInd w:val="0"/>
              <w:spacing w:after="0"/>
              <w:jc w:val="right"/>
              <w:rPr>
                <w:rFonts w:cs="Arial"/>
                <w:b/>
                <w:bCs/>
                <w:color w:val="000000"/>
                <w:sz w:val="14"/>
                <w:szCs w:val="14"/>
              </w:rPr>
            </w:pPr>
            <w:r>
              <w:rPr>
                <w:rFonts w:cs="Arial"/>
                <w:b/>
                <w:bCs/>
                <w:color w:val="000000"/>
                <w:sz w:val="14"/>
                <w:szCs w:val="14"/>
              </w:rPr>
              <w:t>241</w:t>
            </w:r>
          </w:p>
        </w:tc>
        <w:tc>
          <w:tcPr>
            <w:tcW w:w="284" w:type="dxa"/>
            <w:tcBorders>
              <w:top w:val="nil"/>
              <w:bottom w:val="nil"/>
            </w:tcBorders>
            <w:shd w:val="clear" w:color="auto" w:fill="auto"/>
            <w:noWrap/>
            <w:tcMar>
              <w:left w:w="28" w:type="dxa"/>
              <w:right w:w="28" w:type="dxa"/>
            </w:tcMar>
          </w:tcPr>
          <w:p w:rsidR="00571124" w:rsidRPr="00B71F72" w:rsidRDefault="00571124" w:rsidP="00571124">
            <w:pPr>
              <w:framePr w:h="2423" w:hRule="exact" w:hSpace="181" w:wrap="around" w:vAnchor="text" w:hAnchor="page" w:x="1561" w:y="10287"/>
              <w:autoSpaceDE w:val="0"/>
              <w:autoSpaceDN w:val="0"/>
              <w:adjustRightInd w:val="0"/>
              <w:spacing w:after="0"/>
              <w:jc w:val="right"/>
              <w:rPr>
                <w:rFonts w:cs="Arial"/>
                <w:bCs/>
                <w:sz w:val="14"/>
                <w:szCs w:val="14"/>
              </w:rPr>
            </w:pPr>
          </w:p>
        </w:tc>
        <w:tc>
          <w:tcPr>
            <w:tcW w:w="283" w:type="dxa"/>
            <w:tcBorders>
              <w:top w:val="nil"/>
              <w:bottom w:val="nil"/>
            </w:tcBorders>
            <w:shd w:val="clear" w:color="auto" w:fill="auto"/>
            <w:noWrap/>
            <w:tcMar>
              <w:left w:w="28" w:type="dxa"/>
              <w:right w:w="28" w:type="dxa"/>
            </w:tcMar>
          </w:tcPr>
          <w:p w:rsidR="00571124" w:rsidRPr="00B71F72" w:rsidRDefault="00571124" w:rsidP="00571124">
            <w:pPr>
              <w:framePr w:h="2423" w:hRule="exact" w:hSpace="181" w:wrap="around" w:vAnchor="text" w:hAnchor="page" w:x="1561" w:y="10287"/>
              <w:autoSpaceDE w:val="0"/>
              <w:autoSpaceDN w:val="0"/>
              <w:adjustRightInd w:val="0"/>
              <w:spacing w:after="0"/>
              <w:jc w:val="right"/>
              <w:rPr>
                <w:rFonts w:cs="Arial"/>
                <w:bCs/>
                <w:sz w:val="14"/>
                <w:szCs w:val="14"/>
              </w:rPr>
            </w:pPr>
          </w:p>
        </w:tc>
        <w:tc>
          <w:tcPr>
            <w:tcW w:w="638" w:type="dxa"/>
            <w:tcBorders>
              <w:top w:val="nil"/>
              <w:bottom w:val="nil"/>
            </w:tcBorders>
            <w:shd w:val="clear" w:color="auto" w:fill="auto"/>
            <w:noWrap/>
            <w:tcMar>
              <w:left w:w="28" w:type="dxa"/>
              <w:right w:w="28" w:type="dxa"/>
            </w:tcMar>
          </w:tcPr>
          <w:p w:rsidR="00571124" w:rsidRDefault="00571124" w:rsidP="00571124">
            <w:pPr>
              <w:framePr w:h="2423" w:hRule="exact" w:hSpace="181" w:wrap="around" w:vAnchor="text" w:hAnchor="page" w:x="1561" w:y="10287"/>
              <w:autoSpaceDE w:val="0"/>
              <w:autoSpaceDN w:val="0"/>
              <w:adjustRightInd w:val="0"/>
              <w:spacing w:after="0"/>
              <w:jc w:val="right"/>
              <w:rPr>
                <w:rFonts w:cs="Arial"/>
                <w:b/>
                <w:bCs/>
                <w:color w:val="000000"/>
                <w:sz w:val="14"/>
                <w:szCs w:val="14"/>
              </w:rPr>
            </w:pPr>
            <w:r>
              <w:rPr>
                <w:rFonts w:cs="Arial"/>
                <w:b/>
                <w:bCs/>
                <w:color w:val="000000"/>
                <w:sz w:val="14"/>
                <w:szCs w:val="14"/>
              </w:rPr>
              <w:t>291</w:t>
            </w:r>
          </w:p>
        </w:tc>
        <w:tc>
          <w:tcPr>
            <w:tcW w:w="638" w:type="dxa"/>
            <w:tcBorders>
              <w:top w:val="nil"/>
              <w:bottom w:val="nil"/>
            </w:tcBorders>
            <w:shd w:val="clear" w:color="auto" w:fill="auto"/>
            <w:noWrap/>
            <w:tcMar>
              <w:left w:w="28" w:type="dxa"/>
              <w:right w:w="28" w:type="dxa"/>
            </w:tcMar>
          </w:tcPr>
          <w:p w:rsidR="00571124" w:rsidRDefault="00571124" w:rsidP="00571124">
            <w:pPr>
              <w:framePr w:h="2423" w:hRule="exact" w:hSpace="181" w:wrap="around" w:vAnchor="text" w:hAnchor="page" w:x="1561" w:y="10287"/>
              <w:autoSpaceDE w:val="0"/>
              <w:autoSpaceDN w:val="0"/>
              <w:adjustRightInd w:val="0"/>
              <w:spacing w:after="0"/>
              <w:jc w:val="right"/>
              <w:rPr>
                <w:rFonts w:cs="Arial"/>
                <w:b/>
                <w:bCs/>
                <w:color w:val="000000"/>
                <w:sz w:val="14"/>
                <w:szCs w:val="14"/>
              </w:rPr>
            </w:pPr>
            <w:r>
              <w:rPr>
                <w:rFonts w:cs="Arial"/>
                <w:b/>
                <w:bCs/>
                <w:color w:val="000000"/>
                <w:sz w:val="14"/>
                <w:szCs w:val="14"/>
              </w:rPr>
              <w:t>1430</w:t>
            </w:r>
          </w:p>
        </w:tc>
        <w:tc>
          <w:tcPr>
            <w:tcW w:w="284" w:type="dxa"/>
            <w:tcBorders>
              <w:top w:val="nil"/>
              <w:bottom w:val="nil"/>
            </w:tcBorders>
            <w:shd w:val="clear" w:color="auto" w:fill="auto"/>
            <w:noWrap/>
            <w:tcMar>
              <w:left w:w="28" w:type="dxa"/>
              <w:right w:w="28" w:type="dxa"/>
            </w:tcMar>
            <w:vAlign w:val="bottom"/>
          </w:tcPr>
          <w:p w:rsidR="00571124" w:rsidRPr="000E48F6" w:rsidRDefault="00571124" w:rsidP="00571124">
            <w:pPr>
              <w:framePr w:h="2423" w:hRule="exact" w:hSpace="181" w:wrap="around" w:vAnchor="text" w:hAnchor="page" w:x="1561" w:y="10287"/>
              <w:autoSpaceDE w:val="0"/>
              <w:autoSpaceDN w:val="0"/>
              <w:adjustRightInd w:val="0"/>
              <w:spacing w:after="0"/>
              <w:jc w:val="right"/>
              <w:rPr>
                <w:rFonts w:cs="Arial"/>
                <w:bCs/>
                <w:sz w:val="14"/>
                <w:szCs w:val="14"/>
              </w:rPr>
            </w:pPr>
          </w:p>
        </w:tc>
        <w:tc>
          <w:tcPr>
            <w:tcW w:w="637" w:type="dxa"/>
            <w:tcBorders>
              <w:top w:val="nil"/>
              <w:bottom w:val="nil"/>
            </w:tcBorders>
            <w:shd w:val="clear" w:color="auto" w:fill="auto"/>
            <w:noWrap/>
            <w:tcMar>
              <w:left w:w="28" w:type="dxa"/>
              <w:right w:w="28" w:type="dxa"/>
            </w:tcMar>
            <w:vAlign w:val="bottom"/>
          </w:tcPr>
          <w:p w:rsidR="00571124" w:rsidRPr="00571124" w:rsidRDefault="00571124" w:rsidP="00571124">
            <w:pPr>
              <w:framePr w:h="2423" w:hRule="exact" w:hSpace="181" w:wrap="around" w:vAnchor="text" w:hAnchor="page" w:x="1561" w:y="10287"/>
              <w:autoSpaceDE w:val="0"/>
              <w:autoSpaceDN w:val="0"/>
              <w:adjustRightInd w:val="0"/>
              <w:spacing w:after="0"/>
              <w:jc w:val="center"/>
              <w:rPr>
                <w:rFonts w:cs="Arial"/>
                <w:b/>
                <w:bCs/>
                <w:sz w:val="14"/>
                <w:szCs w:val="14"/>
              </w:rPr>
            </w:pPr>
            <w:r w:rsidRPr="00571124">
              <w:rPr>
                <w:rFonts w:cs="Arial"/>
                <w:b/>
                <w:bCs/>
                <w:sz w:val="14"/>
                <w:szCs w:val="14"/>
              </w:rPr>
              <w:t>1721</w:t>
            </w:r>
          </w:p>
        </w:tc>
        <w:tc>
          <w:tcPr>
            <w:tcW w:w="638" w:type="dxa"/>
            <w:tcBorders>
              <w:top w:val="nil"/>
              <w:bottom w:val="nil"/>
              <w:right w:val="single" w:sz="4" w:space="0" w:color="auto"/>
            </w:tcBorders>
            <w:shd w:val="clear" w:color="auto" w:fill="auto"/>
            <w:noWrap/>
            <w:tcMar>
              <w:left w:w="28" w:type="dxa"/>
              <w:right w:w="28" w:type="dxa"/>
            </w:tcMar>
            <w:vAlign w:val="bottom"/>
          </w:tcPr>
          <w:p w:rsidR="00571124" w:rsidRPr="00571124" w:rsidRDefault="00571124" w:rsidP="00571124">
            <w:pPr>
              <w:framePr w:h="2423" w:hRule="exact" w:hSpace="181" w:wrap="around" w:vAnchor="text" w:hAnchor="page" w:x="1561" w:y="10287"/>
              <w:autoSpaceDE w:val="0"/>
              <w:autoSpaceDN w:val="0"/>
              <w:adjustRightInd w:val="0"/>
              <w:spacing w:after="0"/>
              <w:jc w:val="center"/>
              <w:rPr>
                <w:rFonts w:cs="Arial"/>
                <w:b/>
                <w:sz w:val="14"/>
                <w:szCs w:val="14"/>
              </w:rPr>
            </w:pPr>
          </w:p>
        </w:tc>
      </w:tr>
      <w:tr w:rsidR="00571124" w:rsidRPr="000E48F6" w:rsidTr="00571124">
        <w:trPr>
          <w:trHeight w:val="180"/>
        </w:trPr>
        <w:tc>
          <w:tcPr>
            <w:tcW w:w="1763" w:type="dxa"/>
            <w:tcBorders>
              <w:top w:val="nil"/>
              <w:bottom w:val="double" w:sz="4" w:space="0" w:color="auto"/>
            </w:tcBorders>
            <w:shd w:val="clear" w:color="auto" w:fill="auto"/>
            <w:noWrap/>
            <w:tcMar>
              <w:left w:w="28" w:type="dxa"/>
              <w:right w:w="28" w:type="dxa"/>
            </w:tcMar>
            <w:vAlign w:val="bottom"/>
          </w:tcPr>
          <w:p w:rsidR="00571124" w:rsidRPr="000E48F6" w:rsidRDefault="00571124" w:rsidP="00571124">
            <w:pPr>
              <w:framePr w:h="2423" w:hRule="exact" w:hSpace="181" w:wrap="around" w:vAnchor="text" w:hAnchor="page" w:x="1561" w:y="10287"/>
              <w:spacing w:after="0"/>
              <w:rPr>
                <w:rFonts w:cs="Arial"/>
                <w:sz w:val="14"/>
                <w:szCs w:val="14"/>
              </w:rPr>
            </w:pPr>
            <w:r w:rsidRPr="000E48F6">
              <w:rPr>
                <w:rFonts w:cs="Arial"/>
                <w:sz w:val="14"/>
                <w:szCs w:val="14"/>
              </w:rPr>
              <w:t xml:space="preserve">Distinct persons </w:t>
            </w:r>
            <w:r w:rsidRPr="005C72F6">
              <w:rPr>
                <w:rFonts w:cs="Arial"/>
                <w:bCs/>
                <w:sz w:val="14"/>
                <w:szCs w:val="14"/>
              </w:rPr>
              <w:t>2011-12</w:t>
            </w:r>
          </w:p>
        </w:tc>
        <w:tc>
          <w:tcPr>
            <w:tcW w:w="567" w:type="dxa"/>
            <w:tcBorders>
              <w:top w:val="nil"/>
              <w:bottom w:val="double" w:sz="4" w:space="0" w:color="auto"/>
            </w:tcBorders>
            <w:shd w:val="clear" w:color="auto" w:fill="auto"/>
            <w:noWrap/>
            <w:tcMar>
              <w:left w:w="28" w:type="dxa"/>
              <w:right w:w="28" w:type="dxa"/>
            </w:tcMar>
          </w:tcPr>
          <w:p w:rsidR="00571124" w:rsidRPr="00B71F72" w:rsidRDefault="00571124" w:rsidP="00571124">
            <w:pPr>
              <w:framePr w:h="2423" w:hRule="exact" w:hSpace="181" w:wrap="around" w:vAnchor="text" w:hAnchor="page" w:x="1561" w:y="10287"/>
              <w:autoSpaceDE w:val="0"/>
              <w:autoSpaceDN w:val="0"/>
              <w:adjustRightInd w:val="0"/>
              <w:spacing w:after="0"/>
              <w:jc w:val="right"/>
              <w:rPr>
                <w:rFonts w:cs="Arial"/>
                <w:bCs/>
                <w:sz w:val="14"/>
                <w:szCs w:val="14"/>
              </w:rPr>
            </w:pPr>
            <w:r w:rsidRPr="00B71F72">
              <w:rPr>
                <w:rFonts w:cs="Arial"/>
                <w:bCs/>
                <w:sz w:val="14"/>
                <w:szCs w:val="14"/>
              </w:rPr>
              <w:t>161</w:t>
            </w:r>
          </w:p>
        </w:tc>
        <w:tc>
          <w:tcPr>
            <w:tcW w:w="567" w:type="dxa"/>
            <w:tcBorders>
              <w:top w:val="nil"/>
              <w:bottom w:val="double" w:sz="4" w:space="0" w:color="auto"/>
            </w:tcBorders>
            <w:shd w:val="clear" w:color="auto" w:fill="auto"/>
            <w:noWrap/>
            <w:tcMar>
              <w:left w:w="28" w:type="dxa"/>
              <w:right w:w="28" w:type="dxa"/>
            </w:tcMar>
          </w:tcPr>
          <w:p w:rsidR="00571124" w:rsidRPr="00B71F72" w:rsidRDefault="00571124" w:rsidP="00571124">
            <w:pPr>
              <w:framePr w:h="2423" w:hRule="exact" w:hSpace="181" w:wrap="around" w:vAnchor="text" w:hAnchor="page" w:x="1561" w:y="10287"/>
              <w:autoSpaceDE w:val="0"/>
              <w:autoSpaceDN w:val="0"/>
              <w:adjustRightInd w:val="0"/>
              <w:spacing w:after="0"/>
              <w:jc w:val="right"/>
              <w:rPr>
                <w:rFonts w:cs="Arial"/>
                <w:bCs/>
                <w:sz w:val="14"/>
                <w:szCs w:val="14"/>
              </w:rPr>
            </w:pPr>
            <w:r w:rsidRPr="00B71F72">
              <w:rPr>
                <w:rFonts w:cs="Arial"/>
                <w:bCs/>
                <w:sz w:val="14"/>
                <w:szCs w:val="14"/>
              </w:rPr>
              <w:t>910</w:t>
            </w:r>
          </w:p>
        </w:tc>
        <w:tc>
          <w:tcPr>
            <w:tcW w:w="284" w:type="dxa"/>
            <w:tcBorders>
              <w:top w:val="nil"/>
              <w:bottom w:val="double" w:sz="4" w:space="0" w:color="auto"/>
            </w:tcBorders>
            <w:shd w:val="clear" w:color="auto" w:fill="auto"/>
            <w:noWrap/>
            <w:tcMar>
              <w:left w:w="28" w:type="dxa"/>
              <w:right w:w="28" w:type="dxa"/>
            </w:tcMar>
          </w:tcPr>
          <w:p w:rsidR="00571124" w:rsidRPr="00B71F72" w:rsidRDefault="00571124" w:rsidP="00571124">
            <w:pPr>
              <w:framePr w:h="2423" w:hRule="exact" w:hSpace="181" w:wrap="around" w:vAnchor="text" w:hAnchor="page" w:x="1561" w:y="10287"/>
              <w:autoSpaceDE w:val="0"/>
              <w:autoSpaceDN w:val="0"/>
              <w:adjustRightInd w:val="0"/>
              <w:spacing w:after="0"/>
              <w:jc w:val="right"/>
              <w:rPr>
                <w:rFonts w:cs="Arial"/>
                <w:bCs/>
                <w:sz w:val="14"/>
                <w:szCs w:val="14"/>
              </w:rPr>
            </w:pPr>
          </w:p>
        </w:tc>
        <w:tc>
          <w:tcPr>
            <w:tcW w:w="567" w:type="dxa"/>
            <w:tcBorders>
              <w:top w:val="nil"/>
              <w:bottom w:val="double" w:sz="4" w:space="0" w:color="auto"/>
            </w:tcBorders>
            <w:shd w:val="clear" w:color="auto" w:fill="auto"/>
            <w:noWrap/>
            <w:tcMar>
              <w:left w:w="28" w:type="dxa"/>
              <w:right w:w="28" w:type="dxa"/>
            </w:tcMar>
          </w:tcPr>
          <w:p w:rsidR="00571124" w:rsidRPr="00B71F72" w:rsidRDefault="00571124" w:rsidP="00571124">
            <w:pPr>
              <w:framePr w:h="2423" w:hRule="exact" w:hSpace="181" w:wrap="around" w:vAnchor="text" w:hAnchor="page" w:x="1561" w:y="10287"/>
              <w:autoSpaceDE w:val="0"/>
              <w:autoSpaceDN w:val="0"/>
              <w:adjustRightInd w:val="0"/>
              <w:spacing w:after="0"/>
              <w:jc w:val="right"/>
              <w:rPr>
                <w:rFonts w:cs="Arial"/>
                <w:bCs/>
                <w:sz w:val="14"/>
                <w:szCs w:val="14"/>
              </w:rPr>
            </w:pPr>
            <w:r w:rsidRPr="00B71F72">
              <w:rPr>
                <w:rFonts w:cs="Arial"/>
                <w:bCs/>
                <w:sz w:val="14"/>
                <w:szCs w:val="14"/>
              </w:rPr>
              <w:t>31</w:t>
            </w:r>
          </w:p>
        </w:tc>
        <w:tc>
          <w:tcPr>
            <w:tcW w:w="708" w:type="dxa"/>
            <w:tcBorders>
              <w:top w:val="nil"/>
              <w:bottom w:val="double" w:sz="4" w:space="0" w:color="auto"/>
            </w:tcBorders>
            <w:shd w:val="clear" w:color="auto" w:fill="auto"/>
            <w:noWrap/>
            <w:tcMar>
              <w:left w:w="28" w:type="dxa"/>
              <w:right w:w="28" w:type="dxa"/>
            </w:tcMar>
          </w:tcPr>
          <w:p w:rsidR="00571124" w:rsidRPr="00B71F72" w:rsidRDefault="00571124" w:rsidP="00571124">
            <w:pPr>
              <w:framePr w:h="2423" w:hRule="exact" w:hSpace="181" w:wrap="around" w:vAnchor="text" w:hAnchor="page" w:x="1561" w:y="10287"/>
              <w:autoSpaceDE w:val="0"/>
              <w:autoSpaceDN w:val="0"/>
              <w:adjustRightInd w:val="0"/>
              <w:spacing w:after="0"/>
              <w:jc w:val="right"/>
              <w:rPr>
                <w:rFonts w:cs="Arial"/>
                <w:bCs/>
                <w:sz w:val="14"/>
                <w:szCs w:val="14"/>
              </w:rPr>
            </w:pPr>
            <w:r w:rsidRPr="00B71F72">
              <w:rPr>
                <w:rFonts w:cs="Arial"/>
                <w:bCs/>
                <w:sz w:val="14"/>
                <w:szCs w:val="14"/>
              </w:rPr>
              <w:t>203</w:t>
            </w:r>
          </w:p>
        </w:tc>
        <w:tc>
          <w:tcPr>
            <w:tcW w:w="284" w:type="dxa"/>
            <w:tcBorders>
              <w:top w:val="nil"/>
              <w:bottom w:val="double" w:sz="4" w:space="0" w:color="auto"/>
            </w:tcBorders>
            <w:shd w:val="clear" w:color="auto" w:fill="auto"/>
            <w:noWrap/>
            <w:tcMar>
              <w:left w:w="28" w:type="dxa"/>
              <w:right w:w="28" w:type="dxa"/>
            </w:tcMar>
          </w:tcPr>
          <w:p w:rsidR="00571124" w:rsidRPr="00B71F72" w:rsidRDefault="00571124" w:rsidP="00571124">
            <w:pPr>
              <w:framePr w:h="2423" w:hRule="exact" w:hSpace="181" w:wrap="around" w:vAnchor="text" w:hAnchor="page" w:x="1561" w:y="10287"/>
              <w:autoSpaceDE w:val="0"/>
              <w:autoSpaceDN w:val="0"/>
              <w:adjustRightInd w:val="0"/>
              <w:spacing w:after="0"/>
              <w:jc w:val="right"/>
              <w:rPr>
                <w:rFonts w:cs="Arial"/>
                <w:bCs/>
                <w:sz w:val="14"/>
                <w:szCs w:val="14"/>
              </w:rPr>
            </w:pPr>
          </w:p>
        </w:tc>
        <w:tc>
          <w:tcPr>
            <w:tcW w:w="283" w:type="dxa"/>
            <w:tcBorders>
              <w:top w:val="nil"/>
              <w:bottom w:val="double" w:sz="4" w:space="0" w:color="auto"/>
            </w:tcBorders>
            <w:shd w:val="clear" w:color="auto" w:fill="auto"/>
            <w:noWrap/>
            <w:tcMar>
              <w:left w:w="28" w:type="dxa"/>
              <w:right w:w="28" w:type="dxa"/>
            </w:tcMar>
          </w:tcPr>
          <w:p w:rsidR="00571124" w:rsidRPr="00B71F72" w:rsidRDefault="00571124" w:rsidP="00571124">
            <w:pPr>
              <w:framePr w:h="2423" w:hRule="exact" w:hSpace="181" w:wrap="around" w:vAnchor="text" w:hAnchor="page" w:x="1561" w:y="10287"/>
              <w:autoSpaceDE w:val="0"/>
              <w:autoSpaceDN w:val="0"/>
              <w:adjustRightInd w:val="0"/>
              <w:spacing w:after="0"/>
              <w:jc w:val="right"/>
              <w:rPr>
                <w:rFonts w:cs="Arial"/>
                <w:bCs/>
                <w:sz w:val="14"/>
                <w:szCs w:val="14"/>
              </w:rPr>
            </w:pPr>
          </w:p>
        </w:tc>
        <w:tc>
          <w:tcPr>
            <w:tcW w:w="638" w:type="dxa"/>
            <w:tcBorders>
              <w:top w:val="nil"/>
              <w:bottom w:val="double" w:sz="4" w:space="0" w:color="auto"/>
            </w:tcBorders>
            <w:shd w:val="clear" w:color="auto" w:fill="auto"/>
            <w:noWrap/>
            <w:tcMar>
              <w:left w:w="28" w:type="dxa"/>
              <w:right w:w="28" w:type="dxa"/>
            </w:tcMar>
          </w:tcPr>
          <w:p w:rsidR="00571124" w:rsidRPr="00B71F72" w:rsidRDefault="00571124" w:rsidP="00571124">
            <w:pPr>
              <w:framePr w:h="2423" w:hRule="exact" w:hSpace="181" w:wrap="around" w:vAnchor="text" w:hAnchor="page" w:x="1561" w:y="10287"/>
              <w:autoSpaceDE w:val="0"/>
              <w:autoSpaceDN w:val="0"/>
              <w:adjustRightInd w:val="0"/>
              <w:spacing w:after="0"/>
              <w:jc w:val="right"/>
              <w:rPr>
                <w:rFonts w:cs="Arial"/>
                <w:bCs/>
                <w:sz w:val="14"/>
                <w:szCs w:val="14"/>
              </w:rPr>
            </w:pPr>
            <w:r w:rsidRPr="00B71F72">
              <w:rPr>
                <w:rFonts w:cs="Arial"/>
                <w:bCs/>
                <w:sz w:val="14"/>
                <w:szCs w:val="14"/>
              </w:rPr>
              <w:t>192</w:t>
            </w:r>
          </w:p>
        </w:tc>
        <w:tc>
          <w:tcPr>
            <w:tcW w:w="638" w:type="dxa"/>
            <w:tcBorders>
              <w:top w:val="nil"/>
              <w:bottom w:val="double" w:sz="4" w:space="0" w:color="auto"/>
            </w:tcBorders>
            <w:shd w:val="clear" w:color="auto" w:fill="auto"/>
            <w:noWrap/>
            <w:tcMar>
              <w:left w:w="28" w:type="dxa"/>
              <w:right w:w="28" w:type="dxa"/>
            </w:tcMar>
          </w:tcPr>
          <w:p w:rsidR="00571124" w:rsidRPr="00B71F72" w:rsidRDefault="00571124" w:rsidP="00571124">
            <w:pPr>
              <w:framePr w:h="2423" w:hRule="exact" w:hSpace="181" w:wrap="around" w:vAnchor="text" w:hAnchor="page" w:x="1561" w:y="10287"/>
              <w:autoSpaceDE w:val="0"/>
              <w:autoSpaceDN w:val="0"/>
              <w:adjustRightInd w:val="0"/>
              <w:spacing w:after="0"/>
              <w:jc w:val="right"/>
              <w:rPr>
                <w:rFonts w:cs="Arial"/>
                <w:bCs/>
                <w:sz w:val="14"/>
                <w:szCs w:val="14"/>
              </w:rPr>
            </w:pPr>
            <w:r w:rsidRPr="00B71F72">
              <w:rPr>
                <w:rFonts w:cs="Arial"/>
                <w:bCs/>
                <w:sz w:val="14"/>
                <w:szCs w:val="14"/>
              </w:rPr>
              <w:t>1113</w:t>
            </w:r>
          </w:p>
        </w:tc>
        <w:tc>
          <w:tcPr>
            <w:tcW w:w="284" w:type="dxa"/>
            <w:tcBorders>
              <w:top w:val="nil"/>
              <w:bottom w:val="double" w:sz="4" w:space="0" w:color="auto"/>
            </w:tcBorders>
            <w:shd w:val="clear" w:color="auto" w:fill="auto"/>
            <w:noWrap/>
            <w:tcMar>
              <w:left w:w="28" w:type="dxa"/>
              <w:right w:w="28" w:type="dxa"/>
            </w:tcMar>
            <w:vAlign w:val="bottom"/>
          </w:tcPr>
          <w:p w:rsidR="00571124" w:rsidRPr="000E48F6" w:rsidRDefault="00571124" w:rsidP="00571124">
            <w:pPr>
              <w:framePr w:h="2423" w:hRule="exact" w:hSpace="181" w:wrap="around" w:vAnchor="text" w:hAnchor="page" w:x="1561" w:y="10287"/>
              <w:autoSpaceDE w:val="0"/>
              <w:autoSpaceDN w:val="0"/>
              <w:adjustRightInd w:val="0"/>
              <w:spacing w:after="0"/>
              <w:jc w:val="right"/>
              <w:rPr>
                <w:rFonts w:cs="Arial"/>
                <w:bCs/>
                <w:sz w:val="14"/>
                <w:szCs w:val="14"/>
              </w:rPr>
            </w:pPr>
          </w:p>
        </w:tc>
        <w:tc>
          <w:tcPr>
            <w:tcW w:w="637" w:type="dxa"/>
            <w:tcBorders>
              <w:top w:val="nil"/>
              <w:bottom w:val="double" w:sz="4" w:space="0" w:color="auto"/>
            </w:tcBorders>
            <w:shd w:val="clear" w:color="auto" w:fill="auto"/>
            <w:noWrap/>
            <w:tcMar>
              <w:left w:w="28" w:type="dxa"/>
              <w:right w:w="28" w:type="dxa"/>
            </w:tcMar>
            <w:vAlign w:val="bottom"/>
          </w:tcPr>
          <w:p w:rsidR="00571124" w:rsidRPr="000E48F6" w:rsidRDefault="00571124" w:rsidP="00571124">
            <w:pPr>
              <w:framePr w:h="2423" w:hRule="exact" w:hSpace="181" w:wrap="around" w:vAnchor="text" w:hAnchor="page" w:x="1561" w:y="10287"/>
              <w:autoSpaceDE w:val="0"/>
              <w:autoSpaceDN w:val="0"/>
              <w:adjustRightInd w:val="0"/>
              <w:spacing w:after="0"/>
              <w:jc w:val="right"/>
              <w:rPr>
                <w:rFonts w:cs="Arial"/>
                <w:bCs/>
                <w:sz w:val="14"/>
                <w:szCs w:val="14"/>
              </w:rPr>
            </w:pPr>
          </w:p>
        </w:tc>
        <w:tc>
          <w:tcPr>
            <w:tcW w:w="638" w:type="dxa"/>
            <w:tcBorders>
              <w:top w:val="nil"/>
              <w:bottom w:val="double" w:sz="4" w:space="0" w:color="auto"/>
            </w:tcBorders>
            <w:shd w:val="clear" w:color="auto" w:fill="auto"/>
            <w:noWrap/>
            <w:tcMar>
              <w:left w:w="28" w:type="dxa"/>
              <w:right w:w="28" w:type="dxa"/>
            </w:tcMar>
            <w:vAlign w:val="bottom"/>
          </w:tcPr>
          <w:p w:rsidR="00571124" w:rsidRPr="000E48F6" w:rsidRDefault="00571124" w:rsidP="00571124">
            <w:pPr>
              <w:framePr w:h="2423" w:hRule="exact" w:hSpace="181" w:wrap="around" w:vAnchor="text" w:hAnchor="page" w:x="1561" w:y="10287"/>
              <w:autoSpaceDE w:val="0"/>
              <w:autoSpaceDN w:val="0"/>
              <w:adjustRightInd w:val="0"/>
              <w:spacing w:after="0"/>
              <w:jc w:val="right"/>
              <w:rPr>
                <w:rFonts w:cs="Arial"/>
                <w:sz w:val="14"/>
                <w:szCs w:val="14"/>
              </w:rPr>
            </w:pPr>
            <w:r w:rsidRPr="000E48F6">
              <w:rPr>
                <w:rFonts w:cs="Arial"/>
                <w:bCs/>
                <w:sz w:val="14"/>
                <w:szCs w:val="14"/>
              </w:rPr>
              <w:t>1</w:t>
            </w:r>
            <w:r>
              <w:rPr>
                <w:rFonts w:cs="Arial"/>
                <w:bCs/>
                <w:sz w:val="14"/>
                <w:szCs w:val="14"/>
              </w:rPr>
              <w:t>305</w:t>
            </w:r>
          </w:p>
        </w:tc>
      </w:tr>
    </w:tbl>
    <w:p w:rsidR="00221FED" w:rsidRPr="000E48F6" w:rsidRDefault="00221FED" w:rsidP="002A7085">
      <w:pPr>
        <w:framePr w:h="2423" w:hRule="exact" w:hSpace="181" w:wrap="around" w:vAnchor="text" w:hAnchor="page" w:x="1561" w:y="10287"/>
        <w:jc w:val="both"/>
        <w:rPr>
          <w:sz w:val="16"/>
          <w:szCs w:val="16"/>
        </w:rPr>
      </w:pPr>
      <w:r w:rsidRPr="000E48F6">
        <w:rPr>
          <w:b/>
          <w:i/>
          <w:sz w:val="16"/>
          <w:szCs w:val="16"/>
        </w:rPr>
        <w:t>Note:</w:t>
      </w:r>
      <w:r w:rsidRPr="000E48F6">
        <w:rPr>
          <w:i/>
          <w:sz w:val="16"/>
          <w:szCs w:val="16"/>
        </w:rPr>
        <w:t xml:space="preserve"> The sum of distinct adults and </w:t>
      </w:r>
      <w:r w:rsidR="00295331">
        <w:rPr>
          <w:i/>
          <w:sz w:val="16"/>
          <w:szCs w:val="16"/>
        </w:rPr>
        <w:t>youth</w:t>
      </w:r>
      <w:r w:rsidRPr="000E48F6">
        <w:rPr>
          <w:i/>
          <w:sz w:val="16"/>
          <w:szCs w:val="16"/>
        </w:rPr>
        <w:t xml:space="preserve">s may differ to the total distinct persons, as a person could appear as both an adult and </w:t>
      </w:r>
      <w:r w:rsidR="00295331">
        <w:rPr>
          <w:i/>
          <w:sz w:val="16"/>
          <w:szCs w:val="16"/>
        </w:rPr>
        <w:t>youth</w:t>
      </w:r>
      <w:r w:rsidRPr="000E48F6">
        <w:rPr>
          <w:i/>
          <w:sz w:val="16"/>
          <w:szCs w:val="16"/>
        </w:rPr>
        <w:t xml:space="preserve"> in the same year.</w:t>
      </w:r>
    </w:p>
    <w:p w:rsidR="00221FED" w:rsidRPr="000E48F6" w:rsidRDefault="00221FED" w:rsidP="00221FED">
      <w:pPr>
        <w:numPr>
          <w:ilvl w:val="0"/>
          <w:numId w:val="34"/>
        </w:numPr>
        <w:jc w:val="both"/>
      </w:pPr>
      <w:r w:rsidRPr="000E48F6">
        <w:t>The</w:t>
      </w:r>
      <w:r w:rsidR="004474D0">
        <w:t>re</w:t>
      </w:r>
      <w:r w:rsidRPr="000E48F6">
        <w:t xml:space="preserve"> were </w:t>
      </w:r>
      <w:r w:rsidR="00104593">
        <w:t>32</w:t>
      </w:r>
      <w:r w:rsidRPr="000E48F6">
        <w:t xml:space="preserve">% more distinct persons commencing a </w:t>
      </w:r>
      <w:r w:rsidR="00AE3AD2">
        <w:t>community-based</w:t>
      </w:r>
      <w:r w:rsidRPr="000E48F6">
        <w:t xml:space="preserve"> program in 201</w:t>
      </w:r>
      <w:r w:rsidR="00104593">
        <w:t>2</w:t>
      </w:r>
      <w:r w:rsidRPr="000E48F6">
        <w:t>-1</w:t>
      </w:r>
      <w:r w:rsidR="00104593">
        <w:t>3</w:t>
      </w:r>
      <w:r w:rsidRPr="000E48F6">
        <w:t xml:space="preserve"> compared with the previous year.  </w:t>
      </w:r>
    </w:p>
    <w:p w:rsidR="00807D14" w:rsidRPr="00A953DD" w:rsidRDefault="00221FED" w:rsidP="00A953DD">
      <w:pPr>
        <w:numPr>
          <w:ilvl w:val="0"/>
          <w:numId w:val="34"/>
        </w:numPr>
        <w:jc w:val="both"/>
      </w:pPr>
      <w:r w:rsidRPr="000E48F6">
        <w:t>Females represented 1</w:t>
      </w:r>
      <w:r w:rsidR="00104593">
        <w:t>7</w:t>
      </w:r>
      <w:r w:rsidRPr="000E48F6">
        <w:t xml:space="preserve">% of the distinct persons who commenced a </w:t>
      </w:r>
      <w:r w:rsidR="00AE3AD2">
        <w:t>community-based</w:t>
      </w:r>
      <w:r w:rsidR="00AE3AD2" w:rsidRPr="000E48F6">
        <w:t xml:space="preserve"> </w:t>
      </w:r>
      <w:r w:rsidRPr="000E48F6">
        <w:t>program in 201</w:t>
      </w:r>
      <w:r w:rsidR="00104593">
        <w:t>2</w:t>
      </w:r>
      <w:r w:rsidRPr="000E48F6">
        <w:t>-1</w:t>
      </w:r>
      <w:r w:rsidR="00104593">
        <w:t>3</w:t>
      </w:r>
      <w:r w:rsidRPr="000E48F6">
        <w:t>.</w:t>
      </w:r>
    </w:p>
    <w:p w:rsidR="00037D49" w:rsidRPr="008351C6" w:rsidRDefault="00037D49" w:rsidP="00037D49">
      <w:pPr>
        <w:pStyle w:val="OCPH1"/>
      </w:pPr>
      <w:bookmarkStart w:id="88" w:name="_Toc372190996"/>
      <w:r w:rsidRPr="008351C6">
        <w:lastRenderedPageBreak/>
        <w:t>APPENDIX 1</w:t>
      </w:r>
      <w:bookmarkEnd w:id="88"/>
    </w:p>
    <w:p w:rsidR="00D5563C" w:rsidRPr="008351C6" w:rsidRDefault="00D5563C" w:rsidP="00D5563C">
      <w:pPr>
        <w:pStyle w:val="OCPH2"/>
      </w:pPr>
      <w:bookmarkStart w:id="89" w:name="_Toc372190997"/>
      <w:r w:rsidRPr="008351C6">
        <w:t xml:space="preserve">Offence </w:t>
      </w:r>
      <w:r w:rsidR="00433D86">
        <w:t>C</w:t>
      </w:r>
      <w:r w:rsidR="00427B62" w:rsidRPr="008351C6">
        <w:t>lassifications</w:t>
      </w:r>
      <w:bookmarkEnd w:id="89"/>
    </w:p>
    <w:p w:rsidR="00427B62" w:rsidRPr="008351C6" w:rsidRDefault="00427B62" w:rsidP="00427B62">
      <w:r w:rsidRPr="008351C6">
        <w:t xml:space="preserve">The offences used in this report are based on the </w:t>
      </w:r>
      <w:r w:rsidR="00B24C05" w:rsidRPr="008351C6">
        <w:t xml:space="preserve">Australian </w:t>
      </w:r>
      <w:r w:rsidR="005C59E2">
        <w:t xml:space="preserve">and New Zealand </w:t>
      </w:r>
      <w:r w:rsidR="00B24C05" w:rsidRPr="008351C6">
        <w:t xml:space="preserve">Standard Offence Classification.  Offences are grouped into Division and </w:t>
      </w:r>
      <w:r w:rsidR="001355EA" w:rsidRPr="008351C6">
        <w:t>Subdivision</w:t>
      </w:r>
      <w:r w:rsidR="00B24C05" w:rsidRPr="008351C6">
        <w:t xml:space="preserve"> level and are as follows:</w:t>
      </w:r>
    </w:p>
    <w:p w:rsidR="00B24C05" w:rsidRPr="008351C6" w:rsidRDefault="00B24C05" w:rsidP="00427B62">
      <w:pPr>
        <w:pStyle w:val="Default"/>
        <w:rPr>
          <w:b/>
          <w:color w:val="auto"/>
          <w:sz w:val="20"/>
          <w:szCs w:val="20"/>
        </w:rPr>
      </w:pPr>
    </w:p>
    <w:p w:rsidR="00FB597C" w:rsidRPr="008351C6" w:rsidRDefault="00FB597C" w:rsidP="00427B62">
      <w:pPr>
        <w:pStyle w:val="Default"/>
        <w:rPr>
          <w:b/>
          <w:color w:val="auto"/>
        </w:rPr>
      </w:pPr>
      <w:r w:rsidRPr="008351C6">
        <w:rPr>
          <w:b/>
          <w:color w:val="auto"/>
        </w:rPr>
        <w:t>Offences Against the person</w:t>
      </w:r>
    </w:p>
    <w:p w:rsidR="00FB597C" w:rsidRPr="008351C6" w:rsidRDefault="00FB597C" w:rsidP="00427B62">
      <w:pPr>
        <w:pStyle w:val="Default"/>
        <w:rPr>
          <w:b/>
          <w:color w:val="auto"/>
          <w:sz w:val="20"/>
          <w:szCs w:val="20"/>
        </w:rPr>
      </w:pPr>
    </w:p>
    <w:p w:rsidR="00427B62" w:rsidRPr="00481C47" w:rsidRDefault="00427B62" w:rsidP="00FB597C">
      <w:pPr>
        <w:pStyle w:val="Default"/>
        <w:ind w:firstLine="426"/>
        <w:rPr>
          <w:rFonts w:ascii="Arial" w:hAnsi="Arial" w:cs="Arial"/>
          <w:b/>
          <w:color w:val="auto"/>
          <w:sz w:val="20"/>
          <w:szCs w:val="20"/>
        </w:rPr>
      </w:pPr>
      <w:r w:rsidRPr="00481C47">
        <w:rPr>
          <w:rFonts w:ascii="Arial" w:hAnsi="Arial" w:cs="Arial"/>
          <w:b/>
          <w:color w:val="auto"/>
          <w:sz w:val="20"/>
          <w:szCs w:val="20"/>
        </w:rPr>
        <w:t xml:space="preserve">Homicide and related offences </w:t>
      </w:r>
    </w:p>
    <w:p w:rsidR="00427B62" w:rsidRPr="00481C47" w:rsidRDefault="00427B62" w:rsidP="00FB597C">
      <w:pPr>
        <w:pStyle w:val="CM3"/>
        <w:ind w:firstLine="426"/>
        <w:rPr>
          <w:rFonts w:ascii="Arial" w:hAnsi="Arial" w:cs="Arial"/>
          <w:sz w:val="20"/>
          <w:szCs w:val="20"/>
        </w:rPr>
      </w:pPr>
      <w:r w:rsidRPr="00481C47">
        <w:rPr>
          <w:rFonts w:ascii="Arial" w:hAnsi="Arial" w:cs="Arial"/>
          <w:sz w:val="20"/>
          <w:szCs w:val="20"/>
        </w:rPr>
        <w:t>Murder</w:t>
      </w:r>
    </w:p>
    <w:p w:rsidR="00427B62" w:rsidRPr="00481C47" w:rsidRDefault="005C59E2" w:rsidP="00FB597C">
      <w:pPr>
        <w:pStyle w:val="CM3"/>
        <w:ind w:firstLine="426"/>
        <w:rPr>
          <w:rFonts w:ascii="Arial" w:hAnsi="Arial" w:cs="Arial"/>
          <w:sz w:val="20"/>
          <w:szCs w:val="20"/>
        </w:rPr>
      </w:pPr>
      <w:r>
        <w:rPr>
          <w:rFonts w:ascii="Arial" w:hAnsi="Arial" w:cs="Arial"/>
          <w:sz w:val="20"/>
          <w:szCs w:val="20"/>
        </w:rPr>
        <w:t>Attempted murder</w:t>
      </w:r>
    </w:p>
    <w:p w:rsidR="00427B62" w:rsidRPr="00481C47" w:rsidRDefault="00427B62" w:rsidP="00FB597C">
      <w:pPr>
        <w:pStyle w:val="CM3"/>
        <w:ind w:firstLine="426"/>
        <w:rPr>
          <w:rFonts w:ascii="Arial" w:hAnsi="Arial" w:cs="Arial"/>
          <w:sz w:val="20"/>
          <w:szCs w:val="20"/>
        </w:rPr>
      </w:pPr>
      <w:r w:rsidRPr="00481C47">
        <w:rPr>
          <w:rFonts w:ascii="Arial" w:hAnsi="Arial" w:cs="Arial"/>
          <w:sz w:val="20"/>
          <w:szCs w:val="20"/>
        </w:rPr>
        <w:t>Manslaughter and driving causing death</w:t>
      </w:r>
    </w:p>
    <w:p w:rsidR="00427B62" w:rsidRPr="00481C47" w:rsidRDefault="00427B62" w:rsidP="00FB597C">
      <w:pPr>
        <w:pStyle w:val="CM3"/>
        <w:ind w:firstLine="426"/>
        <w:rPr>
          <w:rFonts w:ascii="Arial" w:hAnsi="Arial" w:cs="Arial"/>
          <w:sz w:val="20"/>
          <w:szCs w:val="20"/>
        </w:rPr>
      </w:pPr>
    </w:p>
    <w:p w:rsidR="00427B62" w:rsidRPr="00481C47" w:rsidRDefault="00427B62" w:rsidP="00FB597C">
      <w:pPr>
        <w:pStyle w:val="CM3"/>
        <w:ind w:left="426"/>
        <w:rPr>
          <w:rFonts w:ascii="Arial" w:hAnsi="Arial" w:cs="Arial"/>
          <w:b/>
          <w:sz w:val="20"/>
          <w:szCs w:val="20"/>
        </w:rPr>
      </w:pPr>
      <w:r w:rsidRPr="00481C47">
        <w:rPr>
          <w:rFonts w:ascii="Arial" w:hAnsi="Arial" w:cs="Arial"/>
          <w:b/>
          <w:sz w:val="20"/>
          <w:szCs w:val="20"/>
        </w:rPr>
        <w:t xml:space="preserve">Acts intended to cause injury </w:t>
      </w:r>
    </w:p>
    <w:p w:rsidR="009F5B49" w:rsidRPr="00481C47" w:rsidRDefault="00427B62" w:rsidP="009F5B49">
      <w:pPr>
        <w:pStyle w:val="CM89"/>
        <w:spacing w:after="0" w:line="183" w:lineRule="atLeast"/>
        <w:ind w:left="425"/>
        <w:rPr>
          <w:rFonts w:ascii="Arial" w:hAnsi="Arial" w:cs="Arial"/>
          <w:sz w:val="20"/>
          <w:szCs w:val="20"/>
        </w:rPr>
      </w:pPr>
      <w:r w:rsidRPr="00481C47">
        <w:rPr>
          <w:rFonts w:ascii="Arial" w:hAnsi="Arial" w:cs="Arial"/>
          <w:sz w:val="20"/>
          <w:szCs w:val="20"/>
        </w:rPr>
        <w:t>Assault</w:t>
      </w:r>
    </w:p>
    <w:p w:rsidR="00427B62" w:rsidRPr="00481C47" w:rsidRDefault="009F5B49" w:rsidP="009F5B49">
      <w:pPr>
        <w:pStyle w:val="CM89"/>
        <w:spacing w:after="0" w:line="183" w:lineRule="atLeast"/>
        <w:ind w:left="425"/>
        <w:rPr>
          <w:rFonts w:ascii="Arial" w:hAnsi="Arial" w:cs="Arial"/>
          <w:sz w:val="20"/>
          <w:szCs w:val="20"/>
        </w:rPr>
      </w:pPr>
      <w:r w:rsidRPr="00481C47">
        <w:rPr>
          <w:rFonts w:ascii="Arial" w:hAnsi="Arial" w:cs="Arial"/>
          <w:sz w:val="20"/>
          <w:szCs w:val="20"/>
        </w:rPr>
        <w:t>O</w:t>
      </w:r>
      <w:r w:rsidR="00427B62" w:rsidRPr="00481C47">
        <w:rPr>
          <w:rFonts w:ascii="Arial" w:hAnsi="Arial" w:cs="Arial"/>
          <w:sz w:val="20"/>
          <w:szCs w:val="20"/>
        </w:rPr>
        <w:t xml:space="preserve">ther acts intended to cause injury </w:t>
      </w:r>
    </w:p>
    <w:p w:rsidR="009F5B49" w:rsidRPr="00481C47" w:rsidRDefault="009F5B49" w:rsidP="009F5B49">
      <w:pPr>
        <w:pStyle w:val="Default"/>
        <w:rPr>
          <w:rFonts w:ascii="Arial" w:hAnsi="Arial" w:cs="Arial"/>
          <w:color w:val="auto"/>
        </w:rPr>
      </w:pPr>
    </w:p>
    <w:p w:rsidR="00427B62" w:rsidRPr="00481C47" w:rsidRDefault="00427B62" w:rsidP="009F5B49">
      <w:pPr>
        <w:pStyle w:val="CM3"/>
        <w:ind w:left="425"/>
        <w:rPr>
          <w:rFonts w:ascii="Arial" w:hAnsi="Arial" w:cs="Arial"/>
          <w:b/>
          <w:sz w:val="20"/>
          <w:szCs w:val="20"/>
        </w:rPr>
      </w:pPr>
      <w:r w:rsidRPr="00481C47">
        <w:rPr>
          <w:rFonts w:ascii="Arial" w:hAnsi="Arial" w:cs="Arial"/>
          <w:b/>
          <w:sz w:val="20"/>
          <w:szCs w:val="20"/>
        </w:rPr>
        <w:t xml:space="preserve">Sexual assault and related offences </w:t>
      </w:r>
    </w:p>
    <w:p w:rsidR="009F5B49" w:rsidRPr="00481C47" w:rsidRDefault="00427B62" w:rsidP="009F5B49">
      <w:pPr>
        <w:pStyle w:val="CM75"/>
        <w:ind w:left="425"/>
        <w:rPr>
          <w:rFonts w:ascii="Arial" w:hAnsi="Arial" w:cs="Arial"/>
          <w:sz w:val="20"/>
          <w:szCs w:val="20"/>
        </w:rPr>
      </w:pPr>
      <w:r w:rsidRPr="00481C47">
        <w:rPr>
          <w:rFonts w:ascii="Arial" w:hAnsi="Arial" w:cs="Arial"/>
          <w:sz w:val="20"/>
          <w:szCs w:val="20"/>
        </w:rPr>
        <w:t xml:space="preserve">Sexual assault </w:t>
      </w:r>
    </w:p>
    <w:p w:rsidR="00427B62" w:rsidRPr="00481C47" w:rsidRDefault="00427B62" w:rsidP="009F5B49">
      <w:pPr>
        <w:pStyle w:val="CM75"/>
        <w:ind w:left="425"/>
        <w:rPr>
          <w:rFonts w:ascii="Arial" w:hAnsi="Arial" w:cs="Arial"/>
          <w:sz w:val="20"/>
          <w:szCs w:val="20"/>
        </w:rPr>
      </w:pPr>
      <w:r w:rsidRPr="00481C47">
        <w:rPr>
          <w:rFonts w:ascii="Arial" w:hAnsi="Arial" w:cs="Arial"/>
          <w:sz w:val="20"/>
          <w:szCs w:val="20"/>
        </w:rPr>
        <w:t xml:space="preserve">Non-assaultive sexual offences </w:t>
      </w:r>
    </w:p>
    <w:p w:rsidR="00427B62" w:rsidRPr="00481C47" w:rsidRDefault="00427B62" w:rsidP="00FB597C">
      <w:pPr>
        <w:pStyle w:val="Default"/>
        <w:ind w:left="426"/>
        <w:rPr>
          <w:rFonts w:ascii="Arial" w:hAnsi="Arial" w:cs="Arial"/>
          <w:color w:val="auto"/>
          <w:sz w:val="20"/>
          <w:szCs w:val="20"/>
        </w:rPr>
      </w:pPr>
    </w:p>
    <w:p w:rsidR="00427B62" w:rsidRPr="00481C47" w:rsidRDefault="00427B62" w:rsidP="00FB597C">
      <w:pPr>
        <w:pStyle w:val="CM3"/>
        <w:ind w:left="426"/>
        <w:rPr>
          <w:rFonts w:ascii="Arial" w:hAnsi="Arial" w:cs="Arial"/>
          <w:b/>
          <w:sz w:val="20"/>
          <w:szCs w:val="20"/>
        </w:rPr>
      </w:pPr>
      <w:r w:rsidRPr="00481C47">
        <w:rPr>
          <w:rFonts w:ascii="Arial" w:hAnsi="Arial" w:cs="Arial"/>
          <w:b/>
          <w:sz w:val="20"/>
          <w:szCs w:val="20"/>
        </w:rPr>
        <w:t xml:space="preserve">Dangerous or negligent acts endangering persons </w:t>
      </w:r>
    </w:p>
    <w:p w:rsidR="00427B62" w:rsidRPr="00481C47" w:rsidRDefault="00427B62" w:rsidP="00FB597C">
      <w:pPr>
        <w:pStyle w:val="CM3"/>
        <w:ind w:left="426"/>
        <w:rPr>
          <w:rFonts w:ascii="Arial" w:hAnsi="Arial" w:cs="Arial"/>
          <w:sz w:val="20"/>
          <w:szCs w:val="20"/>
        </w:rPr>
      </w:pPr>
      <w:r w:rsidRPr="00481C47">
        <w:rPr>
          <w:rFonts w:ascii="Arial" w:hAnsi="Arial" w:cs="Arial"/>
          <w:sz w:val="20"/>
          <w:szCs w:val="20"/>
        </w:rPr>
        <w:t>Dangerous or negligent operations of a vehicle</w:t>
      </w:r>
      <w:r w:rsidRPr="00481C47">
        <w:rPr>
          <w:rFonts w:ascii="Arial" w:hAnsi="Arial" w:cs="Arial"/>
          <w:sz w:val="20"/>
          <w:szCs w:val="20"/>
        </w:rPr>
        <w:br/>
        <w:t>Other dangerous or negligent acts endangering persons</w:t>
      </w:r>
    </w:p>
    <w:p w:rsidR="00427B62" w:rsidRPr="00481C47" w:rsidRDefault="00427B62" w:rsidP="00FB597C">
      <w:pPr>
        <w:pStyle w:val="CM3"/>
        <w:ind w:left="426"/>
        <w:rPr>
          <w:rFonts w:ascii="Arial" w:hAnsi="Arial" w:cs="Arial"/>
          <w:b/>
          <w:sz w:val="20"/>
          <w:szCs w:val="20"/>
        </w:rPr>
      </w:pPr>
      <w:r w:rsidRPr="00481C47">
        <w:rPr>
          <w:rFonts w:ascii="Arial" w:hAnsi="Arial" w:cs="Arial"/>
          <w:sz w:val="20"/>
          <w:szCs w:val="20"/>
        </w:rPr>
        <w:br/>
      </w:r>
      <w:r w:rsidRPr="00481C47">
        <w:rPr>
          <w:rFonts w:ascii="Arial" w:hAnsi="Arial" w:cs="Arial"/>
          <w:b/>
          <w:sz w:val="20"/>
          <w:szCs w:val="20"/>
        </w:rPr>
        <w:t>Abduction</w:t>
      </w:r>
      <w:r w:rsidR="005C59E2">
        <w:rPr>
          <w:rFonts w:ascii="Arial" w:hAnsi="Arial" w:cs="Arial"/>
          <w:b/>
          <w:sz w:val="20"/>
          <w:szCs w:val="20"/>
        </w:rPr>
        <w:t>, harassment and other offences against the person</w:t>
      </w:r>
      <w:r w:rsidRPr="00481C47">
        <w:rPr>
          <w:rFonts w:ascii="Arial" w:hAnsi="Arial" w:cs="Arial"/>
          <w:b/>
          <w:sz w:val="20"/>
          <w:szCs w:val="20"/>
        </w:rPr>
        <w:t xml:space="preserve"> </w:t>
      </w:r>
    </w:p>
    <w:p w:rsidR="005C59E2" w:rsidRDefault="00427B62" w:rsidP="005C59E2">
      <w:pPr>
        <w:pStyle w:val="CM89"/>
        <w:spacing w:after="0" w:line="183" w:lineRule="atLeast"/>
        <w:ind w:left="425"/>
        <w:rPr>
          <w:rFonts w:ascii="Arial" w:hAnsi="Arial" w:cs="Arial"/>
          <w:sz w:val="20"/>
          <w:szCs w:val="20"/>
        </w:rPr>
      </w:pPr>
      <w:r w:rsidRPr="00481C47">
        <w:rPr>
          <w:rFonts w:ascii="Arial" w:hAnsi="Arial" w:cs="Arial"/>
          <w:sz w:val="20"/>
          <w:szCs w:val="20"/>
        </w:rPr>
        <w:t>Abduction and kidnapping</w:t>
      </w:r>
      <w:r w:rsidRPr="00481C47">
        <w:rPr>
          <w:rFonts w:ascii="Arial" w:hAnsi="Arial" w:cs="Arial"/>
          <w:sz w:val="20"/>
          <w:szCs w:val="20"/>
        </w:rPr>
        <w:br/>
        <w:t>Deprivation of liberty/False imprisonment</w:t>
      </w:r>
    </w:p>
    <w:p w:rsidR="00427B62" w:rsidRPr="00481C47" w:rsidRDefault="005C59E2" w:rsidP="005C59E2">
      <w:pPr>
        <w:pStyle w:val="CM89"/>
        <w:spacing w:after="0" w:line="183" w:lineRule="atLeast"/>
        <w:ind w:left="425"/>
        <w:rPr>
          <w:rFonts w:ascii="Arial" w:hAnsi="Arial" w:cs="Arial"/>
          <w:sz w:val="20"/>
          <w:szCs w:val="20"/>
        </w:rPr>
      </w:pPr>
      <w:r>
        <w:rPr>
          <w:rFonts w:ascii="Arial" w:hAnsi="Arial" w:cs="Arial"/>
          <w:sz w:val="20"/>
          <w:szCs w:val="20"/>
        </w:rPr>
        <w:t>Harassment and threatening behaviour</w:t>
      </w:r>
      <w:r w:rsidR="00427B62" w:rsidRPr="00481C47">
        <w:rPr>
          <w:rFonts w:ascii="Arial" w:hAnsi="Arial" w:cs="Arial"/>
          <w:sz w:val="20"/>
          <w:szCs w:val="20"/>
        </w:rPr>
        <w:br/>
      </w:r>
    </w:p>
    <w:p w:rsidR="00427B62" w:rsidRPr="00481C47" w:rsidRDefault="00427B62" w:rsidP="00FB597C">
      <w:pPr>
        <w:pStyle w:val="CM3"/>
        <w:ind w:left="426"/>
        <w:rPr>
          <w:rFonts w:ascii="Arial" w:hAnsi="Arial" w:cs="Arial"/>
          <w:b/>
          <w:sz w:val="20"/>
          <w:szCs w:val="20"/>
        </w:rPr>
      </w:pPr>
      <w:r w:rsidRPr="00481C47">
        <w:rPr>
          <w:rFonts w:ascii="Arial" w:hAnsi="Arial" w:cs="Arial"/>
          <w:b/>
          <w:sz w:val="20"/>
          <w:szCs w:val="20"/>
        </w:rPr>
        <w:t xml:space="preserve">Robbery, extortion and related offences </w:t>
      </w:r>
    </w:p>
    <w:p w:rsidR="00427B62" w:rsidRPr="00481C47" w:rsidRDefault="00427B62" w:rsidP="00FB597C">
      <w:pPr>
        <w:pStyle w:val="CM89"/>
        <w:spacing w:line="183" w:lineRule="atLeast"/>
        <w:ind w:left="426"/>
        <w:rPr>
          <w:rFonts w:ascii="Arial" w:hAnsi="Arial" w:cs="Arial"/>
          <w:sz w:val="20"/>
          <w:szCs w:val="20"/>
        </w:rPr>
      </w:pPr>
      <w:r w:rsidRPr="00481C47">
        <w:rPr>
          <w:rFonts w:ascii="Arial" w:hAnsi="Arial" w:cs="Arial"/>
          <w:sz w:val="20"/>
          <w:szCs w:val="20"/>
        </w:rPr>
        <w:t>Robbery</w:t>
      </w:r>
      <w:r w:rsidRPr="00481C47">
        <w:rPr>
          <w:rFonts w:ascii="Arial" w:hAnsi="Arial" w:cs="Arial"/>
          <w:sz w:val="20"/>
          <w:szCs w:val="20"/>
        </w:rPr>
        <w:br/>
        <w:t>Blackmail and extortion</w:t>
      </w:r>
      <w:r w:rsidRPr="00481C47">
        <w:rPr>
          <w:rFonts w:ascii="Arial" w:hAnsi="Arial" w:cs="Arial"/>
          <w:sz w:val="20"/>
          <w:szCs w:val="20"/>
        </w:rPr>
        <w:br/>
      </w:r>
    </w:p>
    <w:p w:rsidR="00B22ADA" w:rsidRDefault="00B22ADA" w:rsidP="00B22ADA">
      <w:pPr>
        <w:pStyle w:val="Default"/>
        <w:rPr>
          <w:rFonts w:ascii="Arial" w:hAnsi="Arial" w:cs="Arial"/>
          <w:color w:val="auto"/>
        </w:rPr>
      </w:pPr>
    </w:p>
    <w:p w:rsidR="00AE3AD2" w:rsidRPr="00481C47" w:rsidRDefault="00AE3AD2" w:rsidP="00B22ADA">
      <w:pPr>
        <w:pStyle w:val="Default"/>
        <w:rPr>
          <w:rFonts w:ascii="Arial" w:hAnsi="Arial" w:cs="Arial"/>
          <w:color w:val="auto"/>
        </w:rPr>
      </w:pPr>
    </w:p>
    <w:p w:rsidR="00B22ADA" w:rsidRPr="00481C47" w:rsidRDefault="00B22ADA" w:rsidP="00B22ADA">
      <w:pPr>
        <w:pStyle w:val="CM3"/>
        <w:rPr>
          <w:rFonts w:ascii="Arial" w:hAnsi="Arial" w:cs="Arial"/>
          <w:b/>
        </w:rPr>
      </w:pPr>
      <w:r w:rsidRPr="00481C47">
        <w:rPr>
          <w:rFonts w:ascii="Arial" w:hAnsi="Arial" w:cs="Arial"/>
          <w:b/>
        </w:rPr>
        <w:t>Property Offences</w:t>
      </w:r>
    </w:p>
    <w:p w:rsidR="00B22ADA" w:rsidRPr="00481C47" w:rsidRDefault="00B22ADA" w:rsidP="00FB597C">
      <w:pPr>
        <w:pStyle w:val="CM3"/>
        <w:ind w:firstLine="426"/>
        <w:rPr>
          <w:rFonts w:ascii="Arial" w:hAnsi="Arial" w:cs="Arial"/>
          <w:b/>
          <w:sz w:val="20"/>
          <w:szCs w:val="20"/>
        </w:rPr>
      </w:pPr>
    </w:p>
    <w:p w:rsidR="00427B62" w:rsidRPr="00481C47" w:rsidRDefault="00427B62" w:rsidP="00B22ADA">
      <w:pPr>
        <w:pStyle w:val="CM3"/>
        <w:ind w:left="342"/>
        <w:rPr>
          <w:rFonts w:ascii="Arial" w:hAnsi="Arial" w:cs="Arial"/>
          <w:b/>
          <w:sz w:val="20"/>
          <w:szCs w:val="20"/>
        </w:rPr>
      </w:pPr>
      <w:r w:rsidRPr="00481C47">
        <w:rPr>
          <w:rFonts w:ascii="Arial" w:hAnsi="Arial" w:cs="Arial"/>
          <w:b/>
          <w:sz w:val="20"/>
          <w:szCs w:val="20"/>
        </w:rPr>
        <w:t xml:space="preserve">Unlawful entry with intent/Burglary, break and enter </w:t>
      </w:r>
    </w:p>
    <w:p w:rsidR="00B22ADA" w:rsidRPr="00481C47" w:rsidRDefault="00427B62" w:rsidP="00B22ADA">
      <w:pPr>
        <w:pStyle w:val="CM89"/>
        <w:spacing w:after="0" w:line="183" w:lineRule="atLeast"/>
        <w:ind w:left="284" w:firstLine="57"/>
        <w:rPr>
          <w:rFonts w:ascii="Arial" w:hAnsi="Arial" w:cs="Arial"/>
          <w:sz w:val="20"/>
          <w:szCs w:val="20"/>
        </w:rPr>
      </w:pPr>
      <w:r w:rsidRPr="00481C47">
        <w:rPr>
          <w:rFonts w:ascii="Arial" w:hAnsi="Arial" w:cs="Arial"/>
          <w:sz w:val="20"/>
          <w:szCs w:val="20"/>
        </w:rPr>
        <w:t>Unlawful entry with intent/Burglary, break and enter</w:t>
      </w:r>
    </w:p>
    <w:p w:rsidR="00B22ADA" w:rsidRPr="00481C47" w:rsidRDefault="00B22ADA" w:rsidP="00B22ADA">
      <w:pPr>
        <w:pStyle w:val="Default"/>
        <w:rPr>
          <w:rFonts w:ascii="Arial" w:hAnsi="Arial" w:cs="Arial"/>
          <w:color w:val="auto"/>
        </w:rPr>
      </w:pPr>
    </w:p>
    <w:p w:rsidR="00427B62" w:rsidRPr="00481C47" w:rsidRDefault="00427B62" w:rsidP="00B22ADA">
      <w:pPr>
        <w:pStyle w:val="CM3"/>
        <w:ind w:left="284" w:firstLine="57"/>
        <w:rPr>
          <w:rFonts w:ascii="Arial" w:hAnsi="Arial" w:cs="Arial"/>
          <w:b/>
          <w:sz w:val="20"/>
          <w:szCs w:val="20"/>
        </w:rPr>
      </w:pPr>
      <w:r w:rsidRPr="00481C47">
        <w:rPr>
          <w:rFonts w:ascii="Arial" w:hAnsi="Arial" w:cs="Arial"/>
          <w:b/>
          <w:sz w:val="20"/>
          <w:szCs w:val="20"/>
        </w:rPr>
        <w:t xml:space="preserve">Theft and related offences </w:t>
      </w:r>
    </w:p>
    <w:p w:rsidR="00427B62" w:rsidRPr="00481C47" w:rsidRDefault="00427B62" w:rsidP="00B22ADA">
      <w:pPr>
        <w:pStyle w:val="CM89"/>
        <w:spacing w:after="0" w:line="183" w:lineRule="atLeast"/>
        <w:ind w:left="360"/>
        <w:rPr>
          <w:rFonts w:ascii="Arial" w:hAnsi="Arial" w:cs="Arial"/>
          <w:sz w:val="20"/>
          <w:szCs w:val="20"/>
        </w:rPr>
      </w:pPr>
      <w:r w:rsidRPr="00481C47">
        <w:rPr>
          <w:rFonts w:ascii="Arial" w:hAnsi="Arial" w:cs="Arial"/>
          <w:sz w:val="20"/>
          <w:szCs w:val="20"/>
        </w:rPr>
        <w:t>Motor vehicle theft and related offences</w:t>
      </w:r>
      <w:r w:rsidRPr="00481C47">
        <w:rPr>
          <w:rFonts w:ascii="Arial" w:hAnsi="Arial" w:cs="Arial"/>
          <w:sz w:val="20"/>
          <w:szCs w:val="20"/>
        </w:rPr>
        <w:br/>
        <w:t>Theft (e</w:t>
      </w:r>
      <w:r w:rsidR="005C59E2">
        <w:rPr>
          <w:rFonts w:ascii="Arial" w:hAnsi="Arial" w:cs="Arial"/>
          <w:sz w:val="20"/>
          <w:szCs w:val="20"/>
        </w:rPr>
        <w:t>xcept motor vehicles</w:t>
      </w:r>
      <w:r w:rsidR="00AE3AD2">
        <w:rPr>
          <w:rFonts w:ascii="Arial" w:hAnsi="Arial" w:cs="Arial"/>
          <w:sz w:val="20"/>
          <w:szCs w:val="20"/>
        </w:rPr>
        <w:t xml:space="preserve">) </w:t>
      </w:r>
      <w:r w:rsidR="005C59E2">
        <w:rPr>
          <w:rFonts w:ascii="Arial" w:hAnsi="Arial" w:cs="Arial"/>
          <w:sz w:val="20"/>
          <w:szCs w:val="20"/>
        </w:rPr>
        <w:br/>
        <w:t>Receive</w:t>
      </w:r>
      <w:r w:rsidRPr="00481C47">
        <w:rPr>
          <w:rFonts w:ascii="Arial" w:hAnsi="Arial" w:cs="Arial"/>
          <w:sz w:val="20"/>
          <w:szCs w:val="20"/>
        </w:rPr>
        <w:t xml:space="preserve"> or handl</w:t>
      </w:r>
      <w:r w:rsidR="005C59E2">
        <w:rPr>
          <w:rFonts w:ascii="Arial" w:hAnsi="Arial" w:cs="Arial"/>
          <w:sz w:val="20"/>
          <w:szCs w:val="20"/>
        </w:rPr>
        <w:t>e</w:t>
      </w:r>
      <w:r w:rsidRPr="00481C47">
        <w:rPr>
          <w:rFonts w:ascii="Arial" w:hAnsi="Arial" w:cs="Arial"/>
          <w:sz w:val="20"/>
          <w:szCs w:val="20"/>
        </w:rPr>
        <w:t xml:space="preserve"> proceeds of crime</w:t>
      </w:r>
      <w:r w:rsidRPr="00481C47">
        <w:rPr>
          <w:rFonts w:ascii="Arial" w:hAnsi="Arial" w:cs="Arial"/>
          <w:sz w:val="20"/>
          <w:szCs w:val="20"/>
        </w:rPr>
        <w:br/>
        <w:t>Illegal use of property (except motor vehicles)</w:t>
      </w:r>
    </w:p>
    <w:p w:rsidR="00B22ADA" w:rsidRPr="00481C47" w:rsidRDefault="00B22ADA" w:rsidP="00B22ADA">
      <w:pPr>
        <w:pStyle w:val="Default"/>
        <w:rPr>
          <w:rFonts w:ascii="Arial" w:hAnsi="Arial" w:cs="Arial"/>
          <w:color w:val="auto"/>
        </w:rPr>
      </w:pPr>
    </w:p>
    <w:p w:rsidR="00427B62" w:rsidRPr="00481C47" w:rsidRDefault="005C59E2" w:rsidP="00B22ADA">
      <w:pPr>
        <w:pStyle w:val="CM3"/>
        <w:ind w:left="285" w:firstLine="57"/>
        <w:rPr>
          <w:rFonts w:ascii="Arial" w:hAnsi="Arial" w:cs="Arial"/>
          <w:b/>
          <w:sz w:val="20"/>
          <w:szCs w:val="20"/>
        </w:rPr>
      </w:pPr>
      <w:r>
        <w:rPr>
          <w:rFonts w:ascii="Arial" w:hAnsi="Arial" w:cs="Arial"/>
          <w:b/>
          <w:sz w:val="20"/>
          <w:szCs w:val="20"/>
        </w:rPr>
        <w:t>Fraud, d</w:t>
      </w:r>
      <w:r w:rsidR="00427B62" w:rsidRPr="00481C47">
        <w:rPr>
          <w:rFonts w:ascii="Arial" w:hAnsi="Arial" w:cs="Arial"/>
          <w:b/>
          <w:sz w:val="20"/>
          <w:szCs w:val="20"/>
        </w:rPr>
        <w:t xml:space="preserve">eception and related offences </w:t>
      </w:r>
    </w:p>
    <w:p w:rsidR="00AE3AD2" w:rsidRDefault="005C59E2" w:rsidP="00FB597C">
      <w:pPr>
        <w:pStyle w:val="CM3"/>
        <w:ind w:left="360"/>
        <w:rPr>
          <w:rFonts w:ascii="Arial" w:hAnsi="Arial" w:cs="Arial"/>
          <w:sz w:val="20"/>
          <w:szCs w:val="20"/>
        </w:rPr>
      </w:pPr>
      <w:r>
        <w:rPr>
          <w:rFonts w:ascii="Arial" w:hAnsi="Arial" w:cs="Arial"/>
          <w:sz w:val="20"/>
          <w:szCs w:val="20"/>
        </w:rPr>
        <w:t>Obtain benefit by deception</w:t>
      </w:r>
    </w:p>
    <w:p w:rsidR="00427B62" w:rsidRPr="00481C47" w:rsidRDefault="00AE3AD2" w:rsidP="00FB597C">
      <w:pPr>
        <w:pStyle w:val="CM3"/>
        <w:ind w:left="360"/>
        <w:rPr>
          <w:rFonts w:ascii="Arial" w:hAnsi="Arial" w:cs="Arial"/>
          <w:sz w:val="20"/>
          <w:szCs w:val="20"/>
        </w:rPr>
      </w:pPr>
      <w:r>
        <w:rPr>
          <w:rFonts w:ascii="Arial" w:hAnsi="Arial" w:cs="Arial"/>
          <w:sz w:val="20"/>
          <w:szCs w:val="20"/>
        </w:rPr>
        <w:t>Forgery and counterfeiting</w:t>
      </w:r>
      <w:r w:rsidR="00427B62" w:rsidRPr="00481C47">
        <w:rPr>
          <w:rFonts w:ascii="Arial" w:hAnsi="Arial" w:cs="Arial"/>
          <w:sz w:val="20"/>
          <w:szCs w:val="20"/>
        </w:rPr>
        <w:br/>
      </w:r>
      <w:r>
        <w:rPr>
          <w:rFonts w:ascii="Arial" w:hAnsi="Arial" w:cs="Arial"/>
          <w:sz w:val="20"/>
          <w:szCs w:val="20"/>
        </w:rPr>
        <w:t>Deceptive business/government practices</w:t>
      </w:r>
      <w:r w:rsidR="00427B62" w:rsidRPr="00481C47">
        <w:rPr>
          <w:rFonts w:ascii="Arial" w:hAnsi="Arial" w:cs="Arial"/>
          <w:sz w:val="20"/>
          <w:szCs w:val="20"/>
        </w:rPr>
        <w:br/>
        <w:t xml:space="preserve">Other </w:t>
      </w:r>
      <w:r>
        <w:rPr>
          <w:rFonts w:ascii="Arial" w:hAnsi="Arial" w:cs="Arial"/>
          <w:sz w:val="20"/>
          <w:szCs w:val="20"/>
        </w:rPr>
        <w:t>fraud and deception</w:t>
      </w:r>
      <w:r w:rsidR="00427B62" w:rsidRPr="00481C47">
        <w:rPr>
          <w:rFonts w:ascii="Arial" w:hAnsi="Arial" w:cs="Arial"/>
          <w:sz w:val="20"/>
          <w:szCs w:val="20"/>
        </w:rPr>
        <w:t xml:space="preserve"> offences</w:t>
      </w:r>
    </w:p>
    <w:p w:rsidR="00B22ADA" w:rsidRPr="00481C47" w:rsidRDefault="00B22ADA" w:rsidP="00463631"/>
    <w:p w:rsidR="00B22ADA" w:rsidRPr="00481C47" w:rsidRDefault="00B22ADA" w:rsidP="0000168B">
      <w:pPr>
        <w:spacing w:after="0"/>
        <w:ind w:left="285" w:firstLine="57"/>
        <w:rPr>
          <w:b/>
        </w:rPr>
      </w:pPr>
      <w:r w:rsidRPr="00481C47">
        <w:rPr>
          <w:b/>
        </w:rPr>
        <w:t xml:space="preserve">Property damage and environmental pollution </w:t>
      </w:r>
    </w:p>
    <w:p w:rsidR="00B22ADA" w:rsidRPr="00481C47" w:rsidRDefault="00B22ADA" w:rsidP="0000168B">
      <w:pPr>
        <w:pStyle w:val="Default"/>
        <w:ind w:left="342"/>
        <w:rPr>
          <w:rFonts w:ascii="Arial" w:hAnsi="Arial" w:cs="Arial"/>
          <w:color w:val="auto"/>
        </w:rPr>
      </w:pPr>
      <w:r w:rsidRPr="00481C47">
        <w:rPr>
          <w:rFonts w:ascii="Arial" w:hAnsi="Arial" w:cs="Arial"/>
          <w:color w:val="auto"/>
          <w:sz w:val="20"/>
          <w:szCs w:val="20"/>
        </w:rPr>
        <w:t>Property damage</w:t>
      </w:r>
      <w:r w:rsidRPr="00481C47">
        <w:rPr>
          <w:rFonts w:ascii="Arial" w:hAnsi="Arial" w:cs="Arial"/>
          <w:color w:val="auto"/>
          <w:sz w:val="20"/>
          <w:szCs w:val="20"/>
        </w:rPr>
        <w:br/>
        <w:t>Environmental pollution</w:t>
      </w:r>
    </w:p>
    <w:p w:rsidR="00B22ADA" w:rsidRDefault="00B22ADA" w:rsidP="00B22ADA">
      <w:pPr>
        <w:pStyle w:val="Default"/>
        <w:rPr>
          <w:rFonts w:ascii="Arial" w:hAnsi="Arial" w:cs="Arial"/>
          <w:color w:val="auto"/>
        </w:rPr>
      </w:pPr>
    </w:p>
    <w:p w:rsidR="0000168B" w:rsidRPr="00481C47" w:rsidRDefault="0000168B" w:rsidP="00B22ADA">
      <w:pPr>
        <w:pStyle w:val="Default"/>
        <w:rPr>
          <w:rFonts w:ascii="Arial" w:hAnsi="Arial" w:cs="Arial"/>
          <w:color w:val="auto"/>
        </w:rPr>
      </w:pPr>
    </w:p>
    <w:p w:rsidR="00B22ADA" w:rsidRPr="00481C47" w:rsidRDefault="00B22ADA" w:rsidP="00B22ADA">
      <w:pPr>
        <w:pStyle w:val="Default"/>
        <w:rPr>
          <w:rFonts w:ascii="Arial" w:hAnsi="Arial" w:cs="Arial"/>
          <w:b/>
          <w:color w:val="auto"/>
        </w:rPr>
      </w:pPr>
      <w:r w:rsidRPr="00481C47">
        <w:rPr>
          <w:rFonts w:ascii="Arial" w:hAnsi="Arial" w:cs="Arial"/>
          <w:b/>
          <w:color w:val="auto"/>
        </w:rPr>
        <w:lastRenderedPageBreak/>
        <w:t>Other Offences</w:t>
      </w:r>
    </w:p>
    <w:p w:rsidR="00427B62" w:rsidRPr="00481C47" w:rsidRDefault="00427B62" w:rsidP="00FB597C">
      <w:pPr>
        <w:pStyle w:val="CM3"/>
        <w:ind w:left="360" w:firstLine="66"/>
        <w:rPr>
          <w:rFonts w:ascii="Arial" w:hAnsi="Arial" w:cs="Arial"/>
          <w:b/>
          <w:sz w:val="20"/>
          <w:szCs w:val="20"/>
        </w:rPr>
      </w:pPr>
      <w:r w:rsidRPr="00481C47">
        <w:rPr>
          <w:rFonts w:ascii="Arial" w:hAnsi="Arial" w:cs="Arial"/>
          <w:sz w:val="20"/>
          <w:szCs w:val="20"/>
        </w:rPr>
        <w:br/>
      </w:r>
      <w:r w:rsidRPr="00481C47">
        <w:rPr>
          <w:rFonts w:ascii="Arial" w:hAnsi="Arial" w:cs="Arial"/>
          <w:b/>
          <w:sz w:val="20"/>
          <w:szCs w:val="20"/>
        </w:rPr>
        <w:t xml:space="preserve">Illicit drug offences </w:t>
      </w:r>
    </w:p>
    <w:p w:rsidR="00427B62" w:rsidRPr="00481C47" w:rsidRDefault="00427B62" w:rsidP="00FB597C">
      <w:pPr>
        <w:pStyle w:val="CM89"/>
        <w:spacing w:line="183" w:lineRule="atLeast"/>
        <w:ind w:left="360"/>
        <w:rPr>
          <w:rFonts w:ascii="Arial" w:hAnsi="Arial" w:cs="Arial"/>
          <w:sz w:val="20"/>
          <w:szCs w:val="20"/>
        </w:rPr>
      </w:pPr>
      <w:r w:rsidRPr="00481C47">
        <w:rPr>
          <w:rFonts w:ascii="Arial" w:hAnsi="Arial" w:cs="Arial"/>
          <w:sz w:val="20"/>
          <w:szCs w:val="20"/>
        </w:rPr>
        <w:t>Import or export illicit drugs</w:t>
      </w:r>
      <w:r w:rsidRPr="00481C47">
        <w:rPr>
          <w:rFonts w:ascii="Arial" w:hAnsi="Arial" w:cs="Arial"/>
          <w:sz w:val="20"/>
          <w:szCs w:val="20"/>
        </w:rPr>
        <w:br/>
        <w:t>Deal or traffic in illicit drugs</w:t>
      </w:r>
      <w:r w:rsidRPr="00481C47">
        <w:rPr>
          <w:rFonts w:ascii="Arial" w:hAnsi="Arial" w:cs="Arial"/>
          <w:sz w:val="20"/>
          <w:szCs w:val="20"/>
        </w:rPr>
        <w:br/>
        <w:t>Manufacture or cultivate illicit drugs</w:t>
      </w:r>
      <w:r w:rsidRPr="00481C47">
        <w:rPr>
          <w:rFonts w:ascii="Arial" w:hAnsi="Arial" w:cs="Arial"/>
          <w:sz w:val="20"/>
          <w:szCs w:val="20"/>
        </w:rPr>
        <w:br/>
        <w:t>Possess and/or use illicit drugs</w:t>
      </w:r>
      <w:r w:rsidRPr="00481C47">
        <w:rPr>
          <w:rFonts w:ascii="Arial" w:hAnsi="Arial" w:cs="Arial"/>
          <w:sz w:val="20"/>
          <w:szCs w:val="20"/>
        </w:rPr>
        <w:br/>
        <w:t>Other illicit drug offences</w:t>
      </w:r>
      <w:r w:rsidRPr="00481C47">
        <w:rPr>
          <w:rFonts w:ascii="Arial" w:hAnsi="Arial" w:cs="Arial"/>
          <w:sz w:val="20"/>
          <w:szCs w:val="20"/>
        </w:rPr>
        <w:br/>
      </w:r>
    </w:p>
    <w:p w:rsidR="00427B62" w:rsidRPr="00481C47" w:rsidRDefault="00AE3AD2" w:rsidP="00FB597C">
      <w:pPr>
        <w:pStyle w:val="CM3"/>
        <w:ind w:left="285" w:firstLine="57"/>
        <w:rPr>
          <w:rFonts w:ascii="Arial" w:hAnsi="Arial" w:cs="Arial"/>
          <w:b/>
          <w:sz w:val="20"/>
          <w:szCs w:val="20"/>
        </w:rPr>
      </w:pPr>
      <w:r>
        <w:rPr>
          <w:rFonts w:ascii="Arial" w:hAnsi="Arial" w:cs="Arial"/>
          <w:b/>
          <w:sz w:val="20"/>
          <w:szCs w:val="20"/>
        </w:rPr>
        <w:t>Prohibited and regulated w</w:t>
      </w:r>
      <w:r w:rsidR="00427B62" w:rsidRPr="00481C47">
        <w:rPr>
          <w:rFonts w:ascii="Arial" w:hAnsi="Arial" w:cs="Arial"/>
          <w:b/>
          <w:sz w:val="20"/>
          <w:szCs w:val="20"/>
        </w:rPr>
        <w:t xml:space="preserve">eapons and explosive offences </w:t>
      </w:r>
    </w:p>
    <w:p w:rsidR="00427B62" w:rsidRPr="00481C47" w:rsidRDefault="00427B62" w:rsidP="00B22ADA">
      <w:pPr>
        <w:pStyle w:val="CM89"/>
        <w:spacing w:after="0" w:line="183" w:lineRule="atLeast"/>
        <w:ind w:left="360"/>
        <w:rPr>
          <w:rFonts w:ascii="Arial" w:hAnsi="Arial" w:cs="Arial"/>
          <w:sz w:val="20"/>
          <w:szCs w:val="20"/>
        </w:rPr>
      </w:pPr>
      <w:r w:rsidRPr="00481C47">
        <w:rPr>
          <w:rFonts w:ascii="Arial" w:hAnsi="Arial" w:cs="Arial"/>
          <w:sz w:val="20"/>
          <w:szCs w:val="20"/>
        </w:rPr>
        <w:t>Prohibited weapons/Explosives offences</w:t>
      </w:r>
      <w:r w:rsidRPr="00481C47">
        <w:rPr>
          <w:rFonts w:ascii="Arial" w:hAnsi="Arial" w:cs="Arial"/>
          <w:sz w:val="20"/>
          <w:szCs w:val="20"/>
        </w:rPr>
        <w:br/>
        <w:t>Regulated weapons/Explosives offences</w:t>
      </w:r>
      <w:r w:rsidRPr="00481C47">
        <w:rPr>
          <w:rFonts w:ascii="Arial" w:hAnsi="Arial" w:cs="Arial"/>
          <w:sz w:val="20"/>
          <w:szCs w:val="20"/>
        </w:rPr>
        <w:br/>
      </w:r>
    </w:p>
    <w:p w:rsidR="00427B62" w:rsidRPr="00481C47" w:rsidRDefault="00427B62" w:rsidP="00B22ADA">
      <w:pPr>
        <w:pStyle w:val="CM3"/>
        <w:ind w:left="303" w:firstLine="57"/>
        <w:rPr>
          <w:rFonts w:ascii="Arial" w:hAnsi="Arial" w:cs="Arial"/>
          <w:b/>
          <w:sz w:val="20"/>
          <w:szCs w:val="20"/>
        </w:rPr>
      </w:pPr>
      <w:r w:rsidRPr="00481C47">
        <w:rPr>
          <w:rFonts w:ascii="Arial" w:hAnsi="Arial" w:cs="Arial"/>
          <w:b/>
          <w:sz w:val="20"/>
          <w:szCs w:val="20"/>
        </w:rPr>
        <w:t xml:space="preserve">Public order offences </w:t>
      </w:r>
    </w:p>
    <w:p w:rsidR="00AE3AD2" w:rsidRDefault="00427B62" w:rsidP="00AE3AD2">
      <w:pPr>
        <w:pStyle w:val="CM89"/>
        <w:spacing w:after="0" w:line="183" w:lineRule="atLeast"/>
        <w:ind w:left="357"/>
        <w:rPr>
          <w:rFonts w:ascii="Arial" w:hAnsi="Arial" w:cs="Arial"/>
          <w:sz w:val="20"/>
          <w:szCs w:val="20"/>
        </w:rPr>
      </w:pPr>
      <w:r w:rsidRPr="00481C47">
        <w:rPr>
          <w:rFonts w:ascii="Arial" w:hAnsi="Arial" w:cs="Arial"/>
          <w:sz w:val="20"/>
          <w:szCs w:val="20"/>
        </w:rPr>
        <w:t>Disorderly conduct</w:t>
      </w:r>
      <w:r w:rsidRPr="00481C47">
        <w:rPr>
          <w:rFonts w:ascii="Arial" w:hAnsi="Arial" w:cs="Arial"/>
          <w:sz w:val="20"/>
          <w:szCs w:val="20"/>
        </w:rPr>
        <w:br/>
        <w:t>Regulated public order offences</w:t>
      </w:r>
    </w:p>
    <w:p w:rsidR="00427B62" w:rsidRPr="00481C47" w:rsidRDefault="00AE3AD2" w:rsidP="00AE3AD2">
      <w:pPr>
        <w:pStyle w:val="CM89"/>
        <w:spacing w:after="0" w:line="183" w:lineRule="atLeast"/>
        <w:ind w:left="357"/>
        <w:rPr>
          <w:rFonts w:ascii="Arial" w:hAnsi="Arial" w:cs="Arial"/>
          <w:sz w:val="20"/>
          <w:szCs w:val="20"/>
        </w:rPr>
      </w:pPr>
      <w:r>
        <w:rPr>
          <w:rFonts w:ascii="Arial" w:hAnsi="Arial" w:cs="Arial"/>
          <w:sz w:val="20"/>
          <w:szCs w:val="20"/>
        </w:rPr>
        <w:t>Offensive conduct</w:t>
      </w:r>
      <w:r w:rsidR="00427B62" w:rsidRPr="00481C47">
        <w:rPr>
          <w:rFonts w:ascii="Arial" w:hAnsi="Arial" w:cs="Arial"/>
          <w:sz w:val="20"/>
          <w:szCs w:val="20"/>
        </w:rPr>
        <w:br/>
      </w:r>
    </w:p>
    <w:p w:rsidR="00427B62" w:rsidRPr="00481C47" w:rsidRDefault="00AE3AD2" w:rsidP="00FB597C">
      <w:pPr>
        <w:pStyle w:val="CM3"/>
        <w:ind w:left="285" w:firstLine="57"/>
        <w:rPr>
          <w:rFonts w:ascii="Arial" w:hAnsi="Arial" w:cs="Arial"/>
          <w:b/>
          <w:sz w:val="20"/>
          <w:szCs w:val="20"/>
        </w:rPr>
      </w:pPr>
      <w:r>
        <w:rPr>
          <w:rFonts w:ascii="Arial" w:hAnsi="Arial" w:cs="Arial"/>
          <w:b/>
          <w:sz w:val="20"/>
          <w:szCs w:val="20"/>
        </w:rPr>
        <w:t>Traffic</w:t>
      </w:r>
      <w:r w:rsidR="00427B62" w:rsidRPr="00481C47">
        <w:rPr>
          <w:rFonts w:ascii="Arial" w:hAnsi="Arial" w:cs="Arial"/>
          <w:b/>
          <w:sz w:val="20"/>
          <w:szCs w:val="20"/>
        </w:rPr>
        <w:t xml:space="preserve"> and vehicle regulatory offences </w:t>
      </w:r>
    </w:p>
    <w:p w:rsidR="00427B62" w:rsidRPr="00481C47" w:rsidRDefault="00427B62" w:rsidP="00FB597C">
      <w:pPr>
        <w:pStyle w:val="CM89"/>
        <w:spacing w:line="183" w:lineRule="atLeast"/>
        <w:ind w:left="360"/>
        <w:rPr>
          <w:rFonts w:ascii="Arial" w:hAnsi="Arial" w:cs="Arial"/>
          <w:sz w:val="20"/>
          <w:szCs w:val="20"/>
        </w:rPr>
      </w:pPr>
      <w:r w:rsidRPr="00481C47">
        <w:rPr>
          <w:rFonts w:ascii="Arial" w:hAnsi="Arial" w:cs="Arial"/>
          <w:sz w:val="20"/>
          <w:szCs w:val="20"/>
        </w:rPr>
        <w:t>Driv</w:t>
      </w:r>
      <w:r w:rsidR="00AE3AD2">
        <w:rPr>
          <w:rFonts w:ascii="Arial" w:hAnsi="Arial" w:cs="Arial"/>
          <w:sz w:val="20"/>
          <w:szCs w:val="20"/>
        </w:rPr>
        <w:t>er</w:t>
      </w:r>
      <w:r w:rsidRPr="00481C47">
        <w:rPr>
          <w:rFonts w:ascii="Arial" w:hAnsi="Arial" w:cs="Arial"/>
          <w:sz w:val="20"/>
          <w:szCs w:val="20"/>
        </w:rPr>
        <w:t xml:space="preserve"> licence offences</w:t>
      </w:r>
      <w:r w:rsidRPr="00481C47">
        <w:rPr>
          <w:rFonts w:ascii="Arial" w:hAnsi="Arial" w:cs="Arial"/>
          <w:sz w:val="20"/>
          <w:szCs w:val="20"/>
        </w:rPr>
        <w:br/>
      </w:r>
      <w:r w:rsidR="00AE3AD2">
        <w:rPr>
          <w:rFonts w:ascii="Arial" w:hAnsi="Arial" w:cs="Arial"/>
          <w:sz w:val="20"/>
          <w:szCs w:val="20"/>
        </w:rPr>
        <w:t>Vehicle registration and road</w:t>
      </w:r>
      <w:r w:rsidRPr="00481C47">
        <w:rPr>
          <w:rFonts w:ascii="Arial" w:hAnsi="Arial" w:cs="Arial"/>
          <w:sz w:val="20"/>
          <w:szCs w:val="20"/>
        </w:rPr>
        <w:t>worthiness offences</w:t>
      </w:r>
      <w:r w:rsidRPr="00481C47">
        <w:rPr>
          <w:rFonts w:ascii="Arial" w:hAnsi="Arial" w:cs="Arial"/>
          <w:sz w:val="20"/>
          <w:szCs w:val="20"/>
        </w:rPr>
        <w:br/>
        <w:t>Regulatory driving offences</w:t>
      </w:r>
      <w:r w:rsidR="009F5B49" w:rsidRPr="00481C47">
        <w:rPr>
          <w:rFonts w:ascii="Arial" w:hAnsi="Arial" w:cs="Arial"/>
          <w:sz w:val="20"/>
          <w:szCs w:val="20"/>
        </w:rPr>
        <w:t xml:space="preserve"> (</w:t>
      </w:r>
      <w:r w:rsidR="008A2A2F" w:rsidRPr="00481C47">
        <w:rPr>
          <w:rFonts w:ascii="Arial" w:hAnsi="Arial" w:cs="Arial"/>
          <w:sz w:val="20"/>
          <w:szCs w:val="20"/>
        </w:rPr>
        <w:t>eg Exceeding the prescribed content of alcohol, Exceed legal speed limit</w:t>
      </w:r>
      <w:r w:rsidR="00AE3AD2" w:rsidRPr="00481C47">
        <w:rPr>
          <w:rFonts w:ascii="Arial" w:hAnsi="Arial" w:cs="Arial"/>
          <w:sz w:val="20"/>
          <w:szCs w:val="20"/>
        </w:rPr>
        <w:t xml:space="preserve">) </w:t>
      </w:r>
      <w:r w:rsidRPr="00481C47">
        <w:rPr>
          <w:rFonts w:ascii="Arial" w:hAnsi="Arial" w:cs="Arial"/>
          <w:sz w:val="20"/>
          <w:szCs w:val="20"/>
        </w:rPr>
        <w:br/>
        <w:t>Pedestrian offences</w:t>
      </w:r>
      <w:r w:rsidRPr="00481C47">
        <w:rPr>
          <w:rFonts w:ascii="Arial" w:hAnsi="Arial" w:cs="Arial"/>
          <w:sz w:val="20"/>
          <w:szCs w:val="20"/>
        </w:rPr>
        <w:br/>
      </w:r>
    </w:p>
    <w:p w:rsidR="00427B62" w:rsidRPr="00481C47" w:rsidRDefault="00427B62" w:rsidP="00FB597C">
      <w:pPr>
        <w:pStyle w:val="CM3"/>
        <w:ind w:left="303" w:firstLine="57"/>
        <w:rPr>
          <w:rFonts w:ascii="Arial" w:hAnsi="Arial" w:cs="Arial"/>
          <w:b/>
          <w:sz w:val="20"/>
          <w:szCs w:val="20"/>
        </w:rPr>
      </w:pPr>
      <w:r w:rsidRPr="00481C47">
        <w:rPr>
          <w:rFonts w:ascii="Arial" w:hAnsi="Arial" w:cs="Arial"/>
          <w:b/>
          <w:sz w:val="20"/>
          <w:szCs w:val="20"/>
        </w:rPr>
        <w:t xml:space="preserve">Offences against justice procedures, government security and government operations </w:t>
      </w:r>
    </w:p>
    <w:p w:rsidR="00AE3AD2" w:rsidRDefault="00427B62" w:rsidP="00AE3AD2">
      <w:pPr>
        <w:pStyle w:val="CM89"/>
        <w:spacing w:after="0" w:line="183" w:lineRule="atLeast"/>
        <w:ind w:left="360"/>
        <w:rPr>
          <w:rFonts w:ascii="Arial" w:hAnsi="Arial" w:cs="Arial"/>
          <w:sz w:val="20"/>
          <w:szCs w:val="20"/>
        </w:rPr>
      </w:pPr>
      <w:r w:rsidRPr="00481C47">
        <w:rPr>
          <w:rFonts w:ascii="Arial" w:hAnsi="Arial" w:cs="Arial"/>
          <w:sz w:val="20"/>
          <w:szCs w:val="20"/>
        </w:rPr>
        <w:t xml:space="preserve">Breach of </w:t>
      </w:r>
      <w:r w:rsidR="00AE3AD2">
        <w:rPr>
          <w:rFonts w:ascii="Arial" w:hAnsi="Arial" w:cs="Arial"/>
          <w:sz w:val="20"/>
          <w:szCs w:val="20"/>
        </w:rPr>
        <w:t>custodial order offences</w:t>
      </w:r>
    </w:p>
    <w:p w:rsidR="00AE3AD2" w:rsidRDefault="00AE3AD2" w:rsidP="00AE3AD2">
      <w:pPr>
        <w:pStyle w:val="CM89"/>
        <w:spacing w:after="0" w:line="183" w:lineRule="atLeast"/>
        <w:ind w:left="360"/>
        <w:rPr>
          <w:rFonts w:ascii="Arial" w:hAnsi="Arial" w:cs="Arial"/>
          <w:sz w:val="20"/>
          <w:szCs w:val="20"/>
        </w:rPr>
      </w:pPr>
      <w:r>
        <w:rPr>
          <w:rFonts w:ascii="Arial" w:hAnsi="Arial" w:cs="Arial"/>
          <w:sz w:val="20"/>
          <w:szCs w:val="20"/>
        </w:rPr>
        <w:t>Breach of community-based orders</w:t>
      </w:r>
    </w:p>
    <w:p w:rsidR="00AE3AD2" w:rsidRDefault="00AE3AD2" w:rsidP="00AE3AD2">
      <w:pPr>
        <w:pStyle w:val="CM89"/>
        <w:spacing w:after="0" w:line="183" w:lineRule="atLeast"/>
        <w:ind w:left="360"/>
        <w:rPr>
          <w:rFonts w:ascii="Arial" w:hAnsi="Arial" w:cs="Arial"/>
          <w:sz w:val="20"/>
          <w:szCs w:val="20"/>
        </w:rPr>
      </w:pPr>
      <w:r>
        <w:rPr>
          <w:rFonts w:ascii="Arial" w:hAnsi="Arial" w:cs="Arial"/>
          <w:sz w:val="20"/>
          <w:szCs w:val="20"/>
        </w:rPr>
        <w:t>Breach of violence and non-violence orders</w:t>
      </w:r>
      <w:r w:rsidR="00427B62" w:rsidRPr="00481C47">
        <w:rPr>
          <w:rFonts w:ascii="Arial" w:hAnsi="Arial" w:cs="Arial"/>
          <w:b/>
          <w:sz w:val="20"/>
          <w:szCs w:val="20"/>
        </w:rPr>
        <w:br/>
      </w:r>
      <w:r w:rsidR="00427B62" w:rsidRPr="00481C47">
        <w:rPr>
          <w:rFonts w:ascii="Arial" w:hAnsi="Arial" w:cs="Arial"/>
          <w:sz w:val="20"/>
          <w:szCs w:val="20"/>
        </w:rPr>
        <w:t>Offences against government operations</w:t>
      </w:r>
    </w:p>
    <w:p w:rsidR="00AE3AD2" w:rsidRDefault="00AE3AD2" w:rsidP="00AE3AD2">
      <w:pPr>
        <w:pStyle w:val="CM89"/>
        <w:spacing w:after="0" w:line="183" w:lineRule="atLeast"/>
        <w:ind w:left="360"/>
        <w:rPr>
          <w:rFonts w:ascii="Arial" w:hAnsi="Arial" w:cs="Arial"/>
          <w:sz w:val="20"/>
          <w:szCs w:val="20"/>
        </w:rPr>
      </w:pPr>
      <w:r w:rsidRPr="00481C47">
        <w:rPr>
          <w:rFonts w:ascii="Arial" w:hAnsi="Arial" w:cs="Arial"/>
          <w:sz w:val="20"/>
          <w:szCs w:val="20"/>
        </w:rPr>
        <w:t>Offences against government security</w:t>
      </w:r>
    </w:p>
    <w:p w:rsidR="00427B62" w:rsidRPr="00481C47" w:rsidRDefault="00AE3AD2" w:rsidP="00AE3AD2">
      <w:pPr>
        <w:pStyle w:val="CM89"/>
        <w:spacing w:after="0" w:line="183" w:lineRule="atLeast"/>
        <w:ind w:left="360"/>
        <w:rPr>
          <w:rFonts w:ascii="Arial" w:hAnsi="Arial" w:cs="Arial"/>
          <w:sz w:val="20"/>
          <w:szCs w:val="20"/>
        </w:rPr>
      </w:pPr>
      <w:r w:rsidRPr="00481C47">
        <w:rPr>
          <w:rFonts w:ascii="Arial" w:hAnsi="Arial" w:cs="Arial"/>
          <w:sz w:val="20"/>
          <w:szCs w:val="20"/>
        </w:rPr>
        <w:t>Other offences against justice procedures</w:t>
      </w:r>
      <w:r w:rsidR="00427B62" w:rsidRPr="00481C47">
        <w:rPr>
          <w:rFonts w:ascii="Arial" w:hAnsi="Arial" w:cs="Arial"/>
          <w:sz w:val="20"/>
          <w:szCs w:val="20"/>
        </w:rPr>
        <w:br/>
      </w:r>
    </w:p>
    <w:p w:rsidR="00427B62" w:rsidRPr="00481C47" w:rsidRDefault="00427B62" w:rsidP="00FB597C">
      <w:pPr>
        <w:pStyle w:val="CM3"/>
        <w:ind w:firstLine="426"/>
        <w:rPr>
          <w:rFonts w:ascii="Arial" w:hAnsi="Arial" w:cs="Arial"/>
          <w:sz w:val="20"/>
          <w:szCs w:val="20"/>
        </w:rPr>
      </w:pPr>
      <w:r w:rsidRPr="00481C47">
        <w:rPr>
          <w:rFonts w:ascii="Arial" w:hAnsi="Arial" w:cs="Arial"/>
          <w:b/>
          <w:sz w:val="20"/>
          <w:szCs w:val="20"/>
        </w:rPr>
        <w:t>Miscellaneous offences</w:t>
      </w:r>
      <w:r w:rsidRPr="00481C47">
        <w:rPr>
          <w:rFonts w:ascii="Arial" w:hAnsi="Arial" w:cs="Arial"/>
          <w:sz w:val="20"/>
          <w:szCs w:val="20"/>
        </w:rPr>
        <w:t xml:space="preserve"> </w:t>
      </w:r>
    </w:p>
    <w:p w:rsidR="00AE3AD2" w:rsidRDefault="00AE3AD2" w:rsidP="00AE3AD2">
      <w:pPr>
        <w:spacing w:after="0"/>
        <w:ind w:left="425"/>
        <w:rPr>
          <w:rFonts w:cs="Arial"/>
        </w:rPr>
      </w:pPr>
      <w:r>
        <w:rPr>
          <w:rFonts w:cs="Arial"/>
        </w:rPr>
        <w:t xml:space="preserve">Defamation, libel and privacy </w:t>
      </w:r>
      <w:r w:rsidR="00427B62" w:rsidRPr="00481C47">
        <w:rPr>
          <w:rFonts w:cs="Arial"/>
        </w:rPr>
        <w:t>offences</w:t>
      </w:r>
    </w:p>
    <w:p w:rsidR="0005583C" w:rsidRPr="00481C47" w:rsidRDefault="00AE3AD2" w:rsidP="00AE3AD2">
      <w:pPr>
        <w:spacing w:after="0"/>
        <w:ind w:left="425"/>
        <w:rPr>
          <w:rFonts w:cs="Arial"/>
        </w:rPr>
      </w:pPr>
      <w:r>
        <w:rPr>
          <w:rFonts w:cs="Arial"/>
        </w:rPr>
        <w:t>Public health and safety offences</w:t>
      </w:r>
      <w:r>
        <w:rPr>
          <w:rFonts w:cs="Arial"/>
        </w:rPr>
        <w:br/>
        <w:t>Commercial/industry/f</w:t>
      </w:r>
      <w:r w:rsidR="00427B62" w:rsidRPr="00481C47">
        <w:rPr>
          <w:rFonts w:cs="Arial"/>
        </w:rPr>
        <w:t>inancial regulation</w:t>
      </w:r>
      <w:r w:rsidR="00427B62" w:rsidRPr="00481C47">
        <w:rPr>
          <w:rFonts w:cs="Arial"/>
        </w:rPr>
        <w:br/>
        <w:t>Other miscellaneous offences</w:t>
      </w:r>
      <w:r w:rsidR="00427B62" w:rsidRPr="00481C47">
        <w:rPr>
          <w:rFonts w:cs="Arial"/>
        </w:rPr>
        <w:br/>
      </w:r>
    </w:p>
    <w:sectPr w:rsidR="0005583C" w:rsidRPr="00481C47" w:rsidSect="00AE3AD2">
      <w:pgSz w:w="11907" w:h="16840" w:code="9"/>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A4B" w:rsidRDefault="00945A4B">
      <w:r>
        <w:separator/>
      </w:r>
    </w:p>
  </w:endnote>
  <w:endnote w:type="continuationSeparator" w:id="0">
    <w:p w:rsidR="00945A4B" w:rsidRDefault="0094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ITC by BT">
    <w:altName w:val="Franklin Gothic IT Cby"/>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4B" w:rsidRPr="00420EEF" w:rsidRDefault="00945A4B" w:rsidP="006973B1">
    <w:pPr>
      <w:pStyle w:val="Footer"/>
      <w:shd w:val="clear" w:color="auto" w:fill="D9D9D9"/>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4F7266">
      <w:rPr>
        <w:rStyle w:val="PageNumber"/>
        <w:rFonts w:ascii="Helvetica" w:hAnsi="Helvetica"/>
        <w:noProof/>
        <w:sz w:val="22"/>
        <w:szCs w:val="22"/>
      </w:rPr>
      <w:t>iv</w:t>
    </w:r>
    <w:r w:rsidRPr="00420EEF">
      <w:rPr>
        <w:rStyle w:val="PageNumber"/>
        <w:rFonts w:ascii="Helvetica" w:hAnsi="Helvetica"/>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4B" w:rsidRPr="00420EEF" w:rsidRDefault="00945A4B" w:rsidP="00854942">
    <w:pPr>
      <w:pStyle w:val="Footer"/>
      <w:shd w:val="clear" w:color="auto" w:fill="D9D9D9"/>
      <w:jc w:val="right"/>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4F7266">
      <w:rPr>
        <w:rStyle w:val="PageNumber"/>
        <w:rFonts w:ascii="Helvetica" w:hAnsi="Helvetica"/>
        <w:noProof/>
        <w:sz w:val="22"/>
        <w:szCs w:val="22"/>
      </w:rPr>
      <w:t>i</w:t>
    </w:r>
    <w:r w:rsidRPr="00420EEF">
      <w:rPr>
        <w:rStyle w:val="PageNumber"/>
        <w:rFonts w:ascii="Helvetica" w:hAnsi="Helvetica"/>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4B" w:rsidRDefault="00945A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4B" w:rsidRPr="00420EEF" w:rsidRDefault="00945A4B" w:rsidP="006973B1">
    <w:pPr>
      <w:pStyle w:val="Footer"/>
      <w:shd w:val="clear" w:color="auto" w:fill="D9D9D9"/>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4F7266">
      <w:rPr>
        <w:rStyle w:val="PageNumber"/>
        <w:rFonts w:ascii="Helvetica" w:hAnsi="Helvetica"/>
        <w:noProof/>
        <w:sz w:val="22"/>
        <w:szCs w:val="22"/>
      </w:rPr>
      <w:t>24</w:t>
    </w:r>
    <w:r w:rsidRPr="00420EEF">
      <w:rPr>
        <w:rStyle w:val="PageNumber"/>
        <w:rFonts w:ascii="Helvetica" w:hAnsi="Helvetica"/>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4B" w:rsidRPr="00420EEF" w:rsidRDefault="00945A4B" w:rsidP="00854942">
    <w:pPr>
      <w:pStyle w:val="Footer"/>
      <w:shd w:val="clear" w:color="auto" w:fill="D9D9D9"/>
      <w:jc w:val="right"/>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4F7266">
      <w:rPr>
        <w:rStyle w:val="PageNumber"/>
        <w:rFonts w:ascii="Helvetica" w:hAnsi="Helvetica"/>
        <w:noProof/>
        <w:sz w:val="22"/>
        <w:szCs w:val="22"/>
      </w:rPr>
      <w:t>25</w:t>
    </w:r>
    <w:r w:rsidRPr="00420EEF">
      <w:rPr>
        <w:rStyle w:val="PageNumber"/>
        <w:rFonts w:ascii="Helvetica" w:hAnsi="Helvetica"/>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4B" w:rsidRPr="003535E7" w:rsidRDefault="00945A4B" w:rsidP="006973B1">
    <w:pPr>
      <w:pStyle w:val="Footer"/>
      <w:shd w:val="clear" w:color="auto" w:fill="D9D9D9"/>
      <w:jc w:val="right"/>
      <w:rPr>
        <w:rFonts w:ascii="Helvetica" w:hAnsi="Helvetica"/>
      </w:rPr>
    </w:pPr>
    <w:r w:rsidRPr="003535E7">
      <w:rPr>
        <w:rStyle w:val="PageNumber"/>
        <w:rFonts w:ascii="Helvetica" w:hAnsi="Helvetica"/>
      </w:rPr>
      <w:fldChar w:fldCharType="begin"/>
    </w:r>
    <w:r w:rsidRPr="003535E7">
      <w:rPr>
        <w:rStyle w:val="PageNumber"/>
        <w:rFonts w:ascii="Helvetica" w:hAnsi="Helvetica"/>
      </w:rPr>
      <w:instrText xml:space="preserve"> PAGE </w:instrText>
    </w:r>
    <w:r w:rsidRPr="003535E7">
      <w:rPr>
        <w:rStyle w:val="PageNumber"/>
        <w:rFonts w:ascii="Helvetica" w:hAnsi="Helvetica"/>
      </w:rPr>
      <w:fldChar w:fldCharType="separate"/>
    </w:r>
    <w:r>
      <w:rPr>
        <w:rStyle w:val="PageNumber"/>
        <w:rFonts w:ascii="Helvetica" w:hAnsi="Helvetica"/>
        <w:noProof/>
      </w:rPr>
      <w:t>1</w:t>
    </w:r>
    <w:r w:rsidRPr="003535E7">
      <w:rPr>
        <w:rStyle w:val="PageNumber"/>
        <w:rFonts w:ascii="Helvetica" w:hAnsi="Helveti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A4B" w:rsidRDefault="00945A4B">
      <w:r>
        <w:separator/>
      </w:r>
    </w:p>
  </w:footnote>
  <w:footnote w:type="continuationSeparator" w:id="0">
    <w:p w:rsidR="00945A4B" w:rsidRDefault="00945A4B">
      <w:r>
        <w:continuationSeparator/>
      </w:r>
    </w:p>
  </w:footnote>
  <w:footnote w:id="1">
    <w:p w:rsidR="00945A4B" w:rsidRPr="00E95013" w:rsidRDefault="00945A4B" w:rsidP="00F5684E">
      <w:pPr>
        <w:pStyle w:val="FootnoteText"/>
        <w:jc w:val="both"/>
        <w:rPr>
          <w:i/>
          <w:sz w:val="18"/>
        </w:rPr>
      </w:pPr>
      <w:r w:rsidRPr="00E95013">
        <w:rPr>
          <w:rStyle w:val="FootnoteReference"/>
          <w:i/>
          <w:sz w:val="18"/>
        </w:rPr>
        <w:footnoteRef/>
      </w:r>
      <w:r w:rsidRPr="00E95013">
        <w:rPr>
          <w:i/>
          <w:sz w:val="18"/>
        </w:rPr>
        <w:t xml:space="preserve"> Derived from the Australian Bureau of Statistics publication (3101.0) – Australian Demographic Statistics, September 2012</w:t>
      </w:r>
    </w:p>
  </w:footnote>
  <w:footnote w:id="2">
    <w:p w:rsidR="00945A4B" w:rsidRPr="000B6110" w:rsidRDefault="00945A4B" w:rsidP="001575A5">
      <w:pPr>
        <w:pStyle w:val="FootnoteText"/>
        <w:jc w:val="both"/>
        <w:rPr>
          <w:i/>
          <w:sz w:val="18"/>
        </w:rPr>
      </w:pPr>
      <w:r w:rsidRPr="000B6110">
        <w:rPr>
          <w:rStyle w:val="FootnoteReference"/>
          <w:i/>
          <w:sz w:val="18"/>
        </w:rPr>
        <w:footnoteRef/>
      </w:r>
      <w:r w:rsidRPr="000B6110">
        <w:rPr>
          <w:i/>
          <w:sz w:val="18"/>
        </w:rPr>
        <w:t xml:space="preserve"> Derived from the Australian Bureau of Statistics publication (4512.0) – Corrective Services Australia, </w:t>
      </w:r>
      <w:r>
        <w:rPr>
          <w:i/>
          <w:sz w:val="18"/>
        </w:rPr>
        <w:t>June</w:t>
      </w:r>
      <w:r w:rsidRPr="000B6110">
        <w:rPr>
          <w:i/>
          <w:sz w:val="18"/>
        </w:rPr>
        <w:t xml:space="preserve"> quarter </w:t>
      </w:r>
      <w:r>
        <w:rPr>
          <w:i/>
          <w:sz w:val="18"/>
        </w:rPr>
        <w:t>2013</w:t>
      </w:r>
      <w:r w:rsidRPr="000B6110">
        <w:rPr>
          <w:i/>
          <w:sz w:val="18"/>
        </w:rPr>
        <w:t>.</w:t>
      </w:r>
    </w:p>
  </w:footnote>
  <w:footnote w:id="3">
    <w:p w:rsidR="00945A4B" w:rsidRPr="00D90A98" w:rsidRDefault="00945A4B" w:rsidP="002E0ADF">
      <w:pPr>
        <w:pStyle w:val="FootnoteText"/>
        <w:rPr>
          <w:i/>
          <w:sz w:val="18"/>
        </w:rPr>
      </w:pPr>
      <w:r w:rsidRPr="00D90A98">
        <w:rPr>
          <w:rStyle w:val="FootnoteReference"/>
          <w:i/>
          <w:sz w:val="18"/>
        </w:rPr>
        <w:footnoteRef/>
      </w:r>
      <w:r w:rsidRPr="00D90A98">
        <w:rPr>
          <w:i/>
          <w:sz w:val="18"/>
        </w:rPr>
        <w:t xml:space="preserve"> The most serious offence for the custody episode as recorded in</w:t>
      </w:r>
      <w:r>
        <w:rPr>
          <w:i/>
          <w:sz w:val="18"/>
        </w:rPr>
        <w:t xml:space="preserve"> IOMS.</w:t>
      </w:r>
    </w:p>
  </w:footnote>
  <w:footnote w:id="4">
    <w:p w:rsidR="00945A4B" w:rsidRPr="00D90A98" w:rsidRDefault="00945A4B" w:rsidP="00FE7EF9">
      <w:pPr>
        <w:pStyle w:val="FootnoteText"/>
        <w:jc w:val="both"/>
        <w:rPr>
          <w:i/>
        </w:rPr>
      </w:pPr>
      <w:r w:rsidRPr="00D90A98">
        <w:rPr>
          <w:rStyle w:val="FootnoteReference"/>
          <w:i/>
        </w:rPr>
        <w:footnoteRef/>
      </w:r>
      <w:r w:rsidRPr="00D90A98">
        <w:rPr>
          <w:i/>
        </w:rPr>
        <w:t xml:space="preserve"> </w:t>
      </w:r>
      <w:r w:rsidRPr="00D90A98">
        <w:rPr>
          <w:i/>
          <w:sz w:val="18"/>
          <w:szCs w:val="18"/>
        </w:rPr>
        <w:t xml:space="preserve">The </w:t>
      </w:r>
      <w:r>
        <w:rPr>
          <w:i/>
          <w:sz w:val="18"/>
          <w:szCs w:val="18"/>
        </w:rPr>
        <w:t xml:space="preserve">NT and national </w:t>
      </w:r>
      <w:r w:rsidRPr="00D90A98">
        <w:rPr>
          <w:i/>
          <w:sz w:val="18"/>
        </w:rPr>
        <w:t>non</w:t>
      </w:r>
      <w:r w:rsidRPr="00D90A98">
        <w:rPr>
          <w:i/>
          <w:sz w:val="18"/>
        </w:rPr>
        <w:noBreakHyphen/>
        <w:t xml:space="preserve">Indigenous adult population estimates </w:t>
      </w:r>
      <w:r>
        <w:rPr>
          <w:i/>
          <w:sz w:val="18"/>
        </w:rPr>
        <w:t xml:space="preserve">for 2012-13 </w:t>
      </w:r>
      <w:r w:rsidRPr="00D90A98">
        <w:rPr>
          <w:i/>
          <w:sz w:val="18"/>
        </w:rPr>
        <w:t xml:space="preserve">were derived from rates used in ABS (4512.0) Corrective Services Australia – </w:t>
      </w:r>
      <w:r>
        <w:rPr>
          <w:i/>
          <w:sz w:val="18"/>
        </w:rPr>
        <w:t>June</w:t>
      </w:r>
      <w:r w:rsidRPr="00D90A98">
        <w:rPr>
          <w:i/>
          <w:sz w:val="18"/>
        </w:rPr>
        <w:t xml:space="preserve"> Quarter </w:t>
      </w:r>
      <w:r>
        <w:rPr>
          <w:i/>
          <w:sz w:val="18"/>
        </w:rPr>
        <w:t>2013</w:t>
      </w:r>
      <w:r w:rsidRPr="00D90A98">
        <w:rPr>
          <w:i/>
          <w:sz w:val="18"/>
        </w:rPr>
        <w:t>.</w:t>
      </w:r>
    </w:p>
  </w:footnote>
  <w:footnote w:id="5">
    <w:p w:rsidR="00945A4B" w:rsidRPr="00A76913" w:rsidRDefault="00945A4B" w:rsidP="00B04195">
      <w:pPr>
        <w:spacing w:after="0"/>
        <w:jc w:val="both"/>
        <w:rPr>
          <w:i/>
          <w:sz w:val="16"/>
          <w:szCs w:val="16"/>
        </w:rPr>
      </w:pPr>
      <w:r w:rsidRPr="00A76913">
        <w:rPr>
          <w:rStyle w:val="FootnoteReference"/>
        </w:rPr>
        <w:footnoteRef/>
      </w:r>
      <w:r w:rsidRPr="00A76913">
        <w:t xml:space="preserve"> </w:t>
      </w:r>
      <w:proofErr w:type="gramStart"/>
      <w:r>
        <w:rPr>
          <w:i/>
          <w:sz w:val="18"/>
          <w:szCs w:val="18"/>
        </w:rPr>
        <w:t>F</w:t>
      </w:r>
      <w:r w:rsidRPr="00A76913">
        <w:rPr>
          <w:i/>
          <w:sz w:val="18"/>
          <w:szCs w:val="18"/>
        </w:rPr>
        <w:t xml:space="preserve">igures for </w:t>
      </w:r>
      <w:r>
        <w:rPr>
          <w:i/>
          <w:sz w:val="18"/>
          <w:szCs w:val="18"/>
        </w:rPr>
        <w:t xml:space="preserve">2012-13 - </w:t>
      </w:r>
      <w:r w:rsidRPr="00A76913">
        <w:rPr>
          <w:i/>
          <w:sz w:val="18"/>
          <w:szCs w:val="18"/>
        </w:rPr>
        <w:t xml:space="preserve">Estimates based on ABS Corrective Services Australia – </w:t>
      </w:r>
      <w:r>
        <w:rPr>
          <w:i/>
          <w:sz w:val="18"/>
          <w:szCs w:val="18"/>
        </w:rPr>
        <w:t>June</w:t>
      </w:r>
      <w:r w:rsidRPr="00A76913">
        <w:rPr>
          <w:i/>
          <w:sz w:val="18"/>
          <w:szCs w:val="18"/>
        </w:rPr>
        <w:t xml:space="preserve"> Quarter </w:t>
      </w:r>
      <w:r>
        <w:rPr>
          <w:i/>
          <w:sz w:val="18"/>
          <w:szCs w:val="18"/>
        </w:rPr>
        <w:t>2013</w:t>
      </w:r>
      <w:r w:rsidRPr="00A76913">
        <w:rPr>
          <w:i/>
          <w:sz w:val="18"/>
          <w:szCs w:val="18"/>
        </w:rPr>
        <w:t>.</w:t>
      </w:r>
      <w:proofErr w:type="gramEnd"/>
    </w:p>
  </w:footnote>
  <w:footnote w:id="6">
    <w:p w:rsidR="00945A4B" w:rsidRPr="00DC4D90" w:rsidRDefault="00945A4B" w:rsidP="00586423">
      <w:pPr>
        <w:pStyle w:val="FootnoteText"/>
        <w:rPr>
          <w:i/>
        </w:rPr>
      </w:pPr>
      <w:r w:rsidRPr="00DC4D90">
        <w:rPr>
          <w:rStyle w:val="FootnoteReference"/>
          <w:i/>
        </w:rPr>
        <w:footnoteRef/>
      </w:r>
      <w:r w:rsidRPr="00DC4D90">
        <w:rPr>
          <w:i/>
        </w:rPr>
        <w:t xml:space="preserve"> </w:t>
      </w:r>
      <w:r w:rsidRPr="00DC4D90">
        <w:rPr>
          <w:i/>
          <w:sz w:val="18"/>
        </w:rPr>
        <w:t>Ten to seventeen year old population estimates were derived from ABS Estimated Resident Population (</w:t>
      </w:r>
      <w:r>
        <w:rPr>
          <w:i/>
          <w:sz w:val="18"/>
        </w:rPr>
        <w:t xml:space="preserve">see </w:t>
      </w:r>
      <w:r w:rsidRPr="00DC4D90">
        <w:rPr>
          <w:i/>
          <w:sz w:val="18"/>
        </w:rPr>
        <w:t>ABS publication 3</w:t>
      </w:r>
      <w:r>
        <w:rPr>
          <w:i/>
          <w:sz w:val="18"/>
        </w:rPr>
        <w:t>1</w:t>
      </w:r>
      <w:r w:rsidRPr="00DC4D90">
        <w:rPr>
          <w:i/>
          <w:sz w:val="18"/>
        </w:rPr>
        <w:t>01</w:t>
      </w:r>
      <w:r>
        <w:rPr>
          <w:i/>
          <w:sz w:val="18"/>
        </w:rPr>
        <w:t>.</w:t>
      </w:r>
      <w:r w:rsidRPr="00DC4D90">
        <w:rPr>
          <w:i/>
          <w:sz w:val="18"/>
        </w:rPr>
        <w:t>0). The estimates include persons from 10 years old, up to but not including person 18 years old.</w:t>
      </w:r>
    </w:p>
  </w:footnote>
  <w:footnote w:id="7">
    <w:p w:rsidR="00945A4B" w:rsidRPr="00DC4D90" w:rsidRDefault="00945A4B" w:rsidP="00D10DE5">
      <w:pPr>
        <w:pStyle w:val="FootnoteText"/>
        <w:rPr>
          <w:i/>
          <w:sz w:val="18"/>
        </w:rPr>
      </w:pPr>
      <w:r w:rsidRPr="00DC4D90">
        <w:rPr>
          <w:rStyle w:val="FootnoteReference"/>
          <w:i/>
          <w:sz w:val="18"/>
        </w:rPr>
        <w:footnoteRef/>
      </w:r>
      <w:r w:rsidRPr="00DC4D90">
        <w:rPr>
          <w:i/>
          <w:sz w:val="18"/>
        </w:rPr>
        <w:t xml:space="preserve"> Most serious offence as recorded in </w:t>
      </w:r>
      <w:r>
        <w:rPr>
          <w:i/>
          <w:sz w:val="18"/>
        </w:rPr>
        <w:t>IOMS.</w:t>
      </w:r>
    </w:p>
  </w:footnote>
  <w:footnote w:id="8">
    <w:p w:rsidR="00945A4B" w:rsidRPr="00DC4D90" w:rsidRDefault="00945A4B" w:rsidP="00465466">
      <w:pPr>
        <w:pStyle w:val="FootnoteText"/>
      </w:pPr>
      <w:r w:rsidRPr="00DC4D90">
        <w:rPr>
          <w:rStyle w:val="FootnoteReference"/>
        </w:rPr>
        <w:footnoteRef/>
      </w:r>
      <w:r w:rsidRPr="00DC4D90">
        <w:t xml:space="preserve"> </w:t>
      </w:r>
      <w:r w:rsidRPr="00DC4D90">
        <w:rPr>
          <w:i/>
          <w:sz w:val="18"/>
        </w:rPr>
        <w:t xml:space="preserve">Most serious offence as recorded in </w:t>
      </w:r>
      <w:r>
        <w:rPr>
          <w:i/>
          <w:sz w:val="18"/>
        </w:rPr>
        <w:t>IOMS.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4B" w:rsidRDefault="00945A4B" w:rsidP="00F92680">
    <w:pPr>
      <w:pStyle w:val="Footer"/>
      <w:jc w:val="center"/>
    </w:pPr>
    <w:r w:rsidRPr="00D969B2">
      <w:t>Northern Territory Department of Correctional Services Annual Statistics | 20</w:t>
    </w:r>
    <w:r>
      <w:t>12</w:t>
    </w:r>
    <w:r w:rsidRPr="00D969B2">
      <w:t>-20</w:t>
    </w:r>
    <w:r>
      <w:t>13</w:t>
    </w:r>
  </w:p>
  <w:p w:rsidR="00945A4B" w:rsidRPr="00D969B2" w:rsidRDefault="00945A4B" w:rsidP="00F92680">
    <w:pPr>
      <w:pStyle w:val="Foot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4B" w:rsidRDefault="00945A4B" w:rsidP="00D969B2">
    <w:pPr>
      <w:pStyle w:val="Footer"/>
      <w:jc w:val="center"/>
    </w:pPr>
    <w:r w:rsidRPr="00D969B2">
      <w:t>Northern Territory Department of Correctional Services Annual Statistics | 20</w:t>
    </w:r>
    <w:r>
      <w:t>12</w:t>
    </w:r>
    <w:r w:rsidRPr="00D969B2">
      <w:t>-20</w:t>
    </w:r>
    <w:r>
      <w:t>13</w:t>
    </w:r>
  </w:p>
  <w:p w:rsidR="00945A4B" w:rsidRPr="00D969B2" w:rsidRDefault="00945A4B" w:rsidP="00D969B2">
    <w:pPr>
      <w:pStyle w:val="Foot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4B" w:rsidRDefault="00945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BA09A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8E4E47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D605854"/>
    <w:lvl w:ilvl="0">
      <w:start w:val="1"/>
      <w:numFmt w:val="decimal"/>
      <w:pStyle w:val="ListNumber3"/>
      <w:lvlText w:val="%1."/>
      <w:lvlJc w:val="left"/>
      <w:pPr>
        <w:tabs>
          <w:tab w:val="num" w:pos="926"/>
        </w:tabs>
        <w:ind w:left="926" w:hanging="360"/>
      </w:pPr>
    </w:lvl>
  </w:abstractNum>
  <w:abstractNum w:abstractNumId="3">
    <w:nsid w:val="FFFFFF7F"/>
    <w:multiLevelType w:val="singleLevel"/>
    <w:tmpl w:val="3F7276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54F2409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31827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EDED7F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DEEB9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CA4452C"/>
    <w:lvl w:ilvl="0">
      <w:start w:val="1"/>
      <w:numFmt w:val="decimal"/>
      <w:pStyle w:val="ListNumber"/>
      <w:lvlText w:val="%1."/>
      <w:lvlJc w:val="left"/>
      <w:pPr>
        <w:tabs>
          <w:tab w:val="num" w:pos="360"/>
        </w:tabs>
        <w:ind w:left="360" w:hanging="360"/>
      </w:pPr>
    </w:lvl>
  </w:abstractNum>
  <w:abstractNum w:abstractNumId="9">
    <w:nsid w:val="FFFFFF89"/>
    <w:multiLevelType w:val="singleLevel"/>
    <w:tmpl w:val="39BE8F6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95590"/>
    <w:multiLevelType w:val="hybridMultilevel"/>
    <w:tmpl w:val="8350FB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9676F11"/>
    <w:multiLevelType w:val="hybridMultilevel"/>
    <w:tmpl w:val="ACACC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2">
    <w:nsid w:val="0A2030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1B050DB"/>
    <w:multiLevelType w:val="hybridMultilevel"/>
    <w:tmpl w:val="634006AE"/>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32400C6"/>
    <w:multiLevelType w:val="hybridMultilevel"/>
    <w:tmpl w:val="9D926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7D5E05"/>
    <w:multiLevelType w:val="hybridMultilevel"/>
    <w:tmpl w:val="85F23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6">
    <w:nsid w:val="1430257A"/>
    <w:multiLevelType w:val="hybridMultilevel"/>
    <w:tmpl w:val="45AC24E8"/>
    <w:lvl w:ilvl="0" w:tplc="0C090001">
      <w:start w:val="1"/>
      <w:numFmt w:val="bullet"/>
      <w:lvlText w:val=""/>
      <w:lvlJc w:val="left"/>
      <w:pPr>
        <w:ind w:left="798" w:hanging="360"/>
      </w:pPr>
      <w:rPr>
        <w:rFonts w:ascii="Symbol" w:hAnsi="Symbol" w:hint="default"/>
      </w:rPr>
    </w:lvl>
    <w:lvl w:ilvl="1" w:tplc="0C090003">
      <w:start w:val="1"/>
      <w:numFmt w:val="bullet"/>
      <w:lvlText w:val="o"/>
      <w:lvlJc w:val="left"/>
      <w:pPr>
        <w:ind w:left="1518" w:hanging="360"/>
      </w:pPr>
      <w:rPr>
        <w:rFonts w:ascii="Courier New" w:hAnsi="Courier New" w:cs="Courier New" w:hint="default"/>
      </w:rPr>
    </w:lvl>
    <w:lvl w:ilvl="2" w:tplc="0C090005" w:tentative="1">
      <w:start w:val="1"/>
      <w:numFmt w:val="bullet"/>
      <w:lvlText w:val=""/>
      <w:lvlJc w:val="left"/>
      <w:pPr>
        <w:ind w:left="2238" w:hanging="360"/>
      </w:pPr>
      <w:rPr>
        <w:rFonts w:ascii="Wingdings" w:hAnsi="Wingdings" w:hint="default"/>
      </w:rPr>
    </w:lvl>
    <w:lvl w:ilvl="3" w:tplc="0C090001" w:tentative="1">
      <w:start w:val="1"/>
      <w:numFmt w:val="bullet"/>
      <w:lvlText w:val=""/>
      <w:lvlJc w:val="left"/>
      <w:pPr>
        <w:ind w:left="2958" w:hanging="360"/>
      </w:pPr>
      <w:rPr>
        <w:rFonts w:ascii="Symbol" w:hAnsi="Symbol" w:hint="default"/>
      </w:rPr>
    </w:lvl>
    <w:lvl w:ilvl="4" w:tplc="0C090003" w:tentative="1">
      <w:start w:val="1"/>
      <w:numFmt w:val="bullet"/>
      <w:lvlText w:val="o"/>
      <w:lvlJc w:val="left"/>
      <w:pPr>
        <w:ind w:left="3678" w:hanging="360"/>
      </w:pPr>
      <w:rPr>
        <w:rFonts w:ascii="Courier New" w:hAnsi="Courier New" w:cs="Courier New" w:hint="default"/>
      </w:rPr>
    </w:lvl>
    <w:lvl w:ilvl="5" w:tplc="0C090005" w:tentative="1">
      <w:start w:val="1"/>
      <w:numFmt w:val="bullet"/>
      <w:lvlText w:val=""/>
      <w:lvlJc w:val="left"/>
      <w:pPr>
        <w:ind w:left="4398" w:hanging="360"/>
      </w:pPr>
      <w:rPr>
        <w:rFonts w:ascii="Wingdings" w:hAnsi="Wingdings" w:hint="default"/>
      </w:rPr>
    </w:lvl>
    <w:lvl w:ilvl="6" w:tplc="0C090001" w:tentative="1">
      <w:start w:val="1"/>
      <w:numFmt w:val="bullet"/>
      <w:lvlText w:val=""/>
      <w:lvlJc w:val="left"/>
      <w:pPr>
        <w:ind w:left="5118" w:hanging="360"/>
      </w:pPr>
      <w:rPr>
        <w:rFonts w:ascii="Symbol" w:hAnsi="Symbol" w:hint="default"/>
      </w:rPr>
    </w:lvl>
    <w:lvl w:ilvl="7" w:tplc="0C090003" w:tentative="1">
      <w:start w:val="1"/>
      <w:numFmt w:val="bullet"/>
      <w:lvlText w:val="o"/>
      <w:lvlJc w:val="left"/>
      <w:pPr>
        <w:ind w:left="5838" w:hanging="360"/>
      </w:pPr>
      <w:rPr>
        <w:rFonts w:ascii="Courier New" w:hAnsi="Courier New" w:cs="Courier New" w:hint="default"/>
      </w:rPr>
    </w:lvl>
    <w:lvl w:ilvl="8" w:tplc="0C090005" w:tentative="1">
      <w:start w:val="1"/>
      <w:numFmt w:val="bullet"/>
      <w:lvlText w:val=""/>
      <w:lvlJc w:val="left"/>
      <w:pPr>
        <w:ind w:left="6558" w:hanging="360"/>
      </w:pPr>
      <w:rPr>
        <w:rFonts w:ascii="Wingdings" w:hAnsi="Wingdings" w:hint="default"/>
      </w:rPr>
    </w:lvl>
  </w:abstractNum>
  <w:abstractNum w:abstractNumId="17">
    <w:nsid w:val="16AB5979"/>
    <w:multiLevelType w:val="hybridMultilevel"/>
    <w:tmpl w:val="8C70497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A6C68E1"/>
    <w:multiLevelType w:val="hybridMultilevel"/>
    <w:tmpl w:val="FFC6E0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1F6B067B"/>
    <w:multiLevelType w:val="hybridMultilevel"/>
    <w:tmpl w:val="8E7CB0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1816215"/>
    <w:multiLevelType w:val="hybridMultilevel"/>
    <w:tmpl w:val="32BEF1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367220B"/>
    <w:multiLevelType w:val="multilevel"/>
    <w:tmpl w:val="0316CF54"/>
    <w:lvl w:ilvl="0">
      <w:start w:val="1"/>
      <w:numFmt w:val="upperLetter"/>
      <w:lvlText w:val="%1"/>
      <w:lvlJc w:val="left"/>
      <w:pPr>
        <w:tabs>
          <w:tab w:val="num" w:pos="432"/>
        </w:tabs>
        <w:ind w:left="432" w:hanging="432"/>
      </w:pPr>
    </w:lvl>
    <w:lvl w:ilvl="1">
      <w:start w:val="1"/>
      <w:numFmt w:val="decimal"/>
      <w:pStyle w:val="P2WApp2"/>
      <w:lvlText w:val="%1.%2"/>
      <w:lvlJc w:val="left"/>
      <w:pPr>
        <w:tabs>
          <w:tab w:val="num" w:pos="576"/>
        </w:tabs>
        <w:ind w:left="576" w:hanging="576"/>
      </w:pPr>
    </w:lvl>
    <w:lvl w:ilvl="2">
      <w:start w:val="1"/>
      <w:numFmt w:val="decimal"/>
      <w:pStyle w:val="P2WAp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3D4F3C0B"/>
    <w:multiLevelType w:val="hybridMultilevel"/>
    <w:tmpl w:val="78B63F68"/>
    <w:lvl w:ilvl="0" w:tplc="0C090001">
      <w:start w:val="1"/>
      <w:numFmt w:val="bullet"/>
      <w:lvlText w:val=""/>
      <w:lvlJc w:val="left"/>
      <w:pPr>
        <w:tabs>
          <w:tab w:val="num" w:pos="720"/>
        </w:tabs>
        <w:ind w:left="720" w:hanging="360"/>
      </w:pPr>
      <w:rPr>
        <w:rFonts w:ascii="Symbol" w:hAnsi="Symbol" w:hint="default"/>
      </w:rPr>
    </w:lvl>
    <w:lvl w:ilvl="1" w:tplc="E2E2B484">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D9367CA"/>
    <w:multiLevelType w:val="hybridMultilevel"/>
    <w:tmpl w:val="9B964CF0"/>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1644FEA"/>
    <w:multiLevelType w:val="hybridMultilevel"/>
    <w:tmpl w:val="607869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58115C7"/>
    <w:multiLevelType w:val="multilevel"/>
    <w:tmpl w:val="2B6C4CA6"/>
    <w:lvl w:ilvl="0">
      <w:start w:val="1"/>
      <w:numFmt w:val="upperLetter"/>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46933FC7"/>
    <w:multiLevelType w:val="hybridMultilevel"/>
    <w:tmpl w:val="136EA0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6C65794"/>
    <w:multiLevelType w:val="hybridMultilevel"/>
    <w:tmpl w:val="14487DA4"/>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83E28F3"/>
    <w:multiLevelType w:val="hybridMultilevel"/>
    <w:tmpl w:val="5C1AAD2A"/>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BCE5620"/>
    <w:multiLevelType w:val="hybridMultilevel"/>
    <w:tmpl w:val="AC8A9E1C"/>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04477F5"/>
    <w:multiLevelType w:val="hybridMultilevel"/>
    <w:tmpl w:val="8306051A"/>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1C419F0"/>
    <w:multiLevelType w:val="singleLevel"/>
    <w:tmpl w:val="0409000F"/>
    <w:lvl w:ilvl="0">
      <w:start w:val="1"/>
      <w:numFmt w:val="decimal"/>
      <w:lvlText w:val="%1."/>
      <w:lvlJc w:val="left"/>
      <w:pPr>
        <w:tabs>
          <w:tab w:val="num" w:pos="360"/>
        </w:tabs>
        <w:ind w:left="360" w:hanging="360"/>
      </w:pPr>
    </w:lvl>
  </w:abstractNum>
  <w:abstractNum w:abstractNumId="32">
    <w:nsid w:val="534D73C9"/>
    <w:multiLevelType w:val="multilevel"/>
    <w:tmpl w:val="C2781968"/>
    <w:lvl w:ilvl="0">
      <w:start w:val="1"/>
      <w:numFmt w:val="decimal"/>
      <w:pStyle w:val="P2WHead1"/>
      <w:lvlText w:val="%1"/>
      <w:lvlJc w:val="left"/>
      <w:pPr>
        <w:tabs>
          <w:tab w:val="num" w:pos="432"/>
        </w:tabs>
        <w:ind w:left="432" w:hanging="432"/>
      </w:pPr>
    </w:lvl>
    <w:lvl w:ilvl="1">
      <w:start w:val="1"/>
      <w:numFmt w:val="decimal"/>
      <w:pStyle w:val="P2WHead2"/>
      <w:lvlText w:val="%1.%2"/>
      <w:lvlJc w:val="left"/>
      <w:pPr>
        <w:tabs>
          <w:tab w:val="num" w:pos="576"/>
        </w:tabs>
        <w:ind w:left="576" w:hanging="576"/>
      </w:pPr>
    </w:lvl>
    <w:lvl w:ilvl="2">
      <w:start w:val="1"/>
      <w:numFmt w:val="decimal"/>
      <w:pStyle w:val="P2WHead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55F733A5"/>
    <w:multiLevelType w:val="hybridMultilevel"/>
    <w:tmpl w:val="02E45F0C"/>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5A036827"/>
    <w:multiLevelType w:val="hybridMultilevel"/>
    <w:tmpl w:val="DFA414DE"/>
    <w:lvl w:ilvl="0" w:tplc="0414EB1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5E885DC6"/>
    <w:multiLevelType w:val="hybridMultilevel"/>
    <w:tmpl w:val="66F2F3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5F452186"/>
    <w:multiLevelType w:val="hybridMultilevel"/>
    <w:tmpl w:val="99CA6AB2"/>
    <w:lvl w:ilvl="0" w:tplc="5C8A9E5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3DA66A9"/>
    <w:multiLevelType w:val="hybridMultilevel"/>
    <w:tmpl w:val="64E635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966291F"/>
    <w:multiLevelType w:val="multilevel"/>
    <w:tmpl w:val="03F0602C"/>
    <w:lvl w:ilvl="0">
      <w:start w:val="1"/>
      <w:numFmt w:val="upperLetter"/>
      <w:pStyle w:val="P2WApp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7FF35D9B"/>
    <w:multiLevelType w:val="hybridMultilevel"/>
    <w:tmpl w:val="8C283EC2"/>
    <w:lvl w:ilvl="0" w:tplc="F224F47A">
      <w:start w:val="1"/>
      <w:numFmt w:val="bullet"/>
      <w:lvlRestart w:val="0"/>
      <w:lvlText w:val=""/>
      <w:lvlJc w:val="left"/>
      <w:pPr>
        <w:tabs>
          <w:tab w:val="num" w:pos="709"/>
        </w:tabs>
        <w:ind w:left="709" w:hanging="567"/>
      </w:pPr>
      <w:rPr>
        <w:rFonts w:ascii="Symbol" w:hAnsi="Symbol" w:hint="default"/>
        <w:color w:val="auto"/>
      </w:rPr>
    </w:lvl>
    <w:lvl w:ilvl="1" w:tplc="0C090003" w:tentative="1">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num w:numId="1">
    <w:abstractNumId w:val="25"/>
  </w:num>
  <w:num w:numId="2">
    <w:abstractNumId w:val="38"/>
  </w:num>
  <w:num w:numId="3">
    <w:abstractNumId w:val="21"/>
  </w:num>
  <w:num w:numId="4">
    <w:abstractNumId w:val="32"/>
  </w:num>
  <w:num w:numId="5">
    <w:abstractNumId w:val="12"/>
  </w:num>
  <w:num w:numId="6">
    <w:abstractNumId w:val="31"/>
  </w:num>
  <w:num w:numId="7">
    <w:abstractNumId w:val="35"/>
  </w:num>
  <w:num w:numId="8">
    <w:abstractNumId w:val="24"/>
  </w:num>
  <w:num w:numId="9">
    <w:abstractNumId w:val="18"/>
  </w:num>
  <w:num w:numId="10">
    <w:abstractNumId w:val="10"/>
  </w:num>
  <w:num w:numId="11">
    <w:abstractNumId w:val="26"/>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17"/>
  </w:num>
  <w:num w:numId="25">
    <w:abstractNumId w:val="34"/>
  </w:num>
  <w:num w:numId="26">
    <w:abstractNumId w:val="19"/>
  </w:num>
  <w:num w:numId="27">
    <w:abstractNumId w:val="36"/>
  </w:num>
  <w:num w:numId="28">
    <w:abstractNumId w:val="29"/>
  </w:num>
  <w:num w:numId="29">
    <w:abstractNumId w:val="13"/>
  </w:num>
  <w:num w:numId="30">
    <w:abstractNumId w:val="30"/>
  </w:num>
  <w:num w:numId="31">
    <w:abstractNumId w:val="33"/>
  </w:num>
  <w:num w:numId="32">
    <w:abstractNumId w:val="28"/>
  </w:num>
  <w:num w:numId="33">
    <w:abstractNumId w:val="37"/>
  </w:num>
  <w:num w:numId="34">
    <w:abstractNumId w:val="39"/>
  </w:num>
  <w:num w:numId="35">
    <w:abstractNumId w:val="23"/>
  </w:num>
  <w:num w:numId="36">
    <w:abstractNumId w:val="15"/>
  </w:num>
  <w:num w:numId="37">
    <w:abstractNumId w:val="16"/>
  </w:num>
  <w:num w:numId="38">
    <w:abstractNumId w:val="11"/>
  </w:num>
  <w:num w:numId="39">
    <w:abstractNumId w:val="27"/>
  </w:num>
  <w:num w:numId="40">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intFractionalCharacterWidth/>
  <w:hideSpellingErrors/>
  <w:hideGrammaticalErrors/>
  <w:activeWritingStyle w:appName="MSWord" w:lang="en-US"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o:colormru v:ext="edit" colors="#9fc,#cfc,#03c,#00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ADF"/>
    <w:rsid w:val="00000F0C"/>
    <w:rsid w:val="0000168B"/>
    <w:rsid w:val="00004D6C"/>
    <w:rsid w:val="00005C23"/>
    <w:rsid w:val="00007F5B"/>
    <w:rsid w:val="00010717"/>
    <w:rsid w:val="000108DC"/>
    <w:rsid w:val="00012C7D"/>
    <w:rsid w:val="0001315A"/>
    <w:rsid w:val="0001363B"/>
    <w:rsid w:val="00014817"/>
    <w:rsid w:val="0002116F"/>
    <w:rsid w:val="00022765"/>
    <w:rsid w:val="00023020"/>
    <w:rsid w:val="000234C9"/>
    <w:rsid w:val="000241F5"/>
    <w:rsid w:val="00024FF5"/>
    <w:rsid w:val="000257D5"/>
    <w:rsid w:val="00025C8C"/>
    <w:rsid w:val="0002726C"/>
    <w:rsid w:val="000278AB"/>
    <w:rsid w:val="00027A08"/>
    <w:rsid w:val="0003030B"/>
    <w:rsid w:val="000303D4"/>
    <w:rsid w:val="000323B3"/>
    <w:rsid w:val="00032AC8"/>
    <w:rsid w:val="0003470B"/>
    <w:rsid w:val="00035618"/>
    <w:rsid w:val="00036222"/>
    <w:rsid w:val="00036274"/>
    <w:rsid w:val="00036D17"/>
    <w:rsid w:val="00036EB2"/>
    <w:rsid w:val="00037D49"/>
    <w:rsid w:val="0004024F"/>
    <w:rsid w:val="000402A4"/>
    <w:rsid w:val="00042202"/>
    <w:rsid w:val="00042AAE"/>
    <w:rsid w:val="000431AF"/>
    <w:rsid w:val="00052A78"/>
    <w:rsid w:val="00053605"/>
    <w:rsid w:val="00053BD3"/>
    <w:rsid w:val="0005583C"/>
    <w:rsid w:val="0005625F"/>
    <w:rsid w:val="00060193"/>
    <w:rsid w:val="000604CC"/>
    <w:rsid w:val="00062760"/>
    <w:rsid w:val="0006387A"/>
    <w:rsid w:val="00063C66"/>
    <w:rsid w:val="000656F9"/>
    <w:rsid w:val="000659DF"/>
    <w:rsid w:val="0006786C"/>
    <w:rsid w:val="00070CA5"/>
    <w:rsid w:val="00071790"/>
    <w:rsid w:val="00071FB9"/>
    <w:rsid w:val="000720B0"/>
    <w:rsid w:val="000731C0"/>
    <w:rsid w:val="00073A4B"/>
    <w:rsid w:val="00075C03"/>
    <w:rsid w:val="00083560"/>
    <w:rsid w:val="000837C5"/>
    <w:rsid w:val="00083837"/>
    <w:rsid w:val="00083993"/>
    <w:rsid w:val="000857C3"/>
    <w:rsid w:val="00085A29"/>
    <w:rsid w:val="00086079"/>
    <w:rsid w:val="000876E4"/>
    <w:rsid w:val="00087D87"/>
    <w:rsid w:val="0009026F"/>
    <w:rsid w:val="0009128F"/>
    <w:rsid w:val="0009151A"/>
    <w:rsid w:val="000915E4"/>
    <w:rsid w:val="000942B4"/>
    <w:rsid w:val="00095566"/>
    <w:rsid w:val="00096FF6"/>
    <w:rsid w:val="00097532"/>
    <w:rsid w:val="00097893"/>
    <w:rsid w:val="00097D6E"/>
    <w:rsid w:val="000A10C8"/>
    <w:rsid w:val="000A1A98"/>
    <w:rsid w:val="000A2E3F"/>
    <w:rsid w:val="000A383A"/>
    <w:rsid w:val="000A5E78"/>
    <w:rsid w:val="000A66F2"/>
    <w:rsid w:val="000B2E51"/>
    <w:rsid w:val="000B3F03"/>
    <w:rsid w:val="000B5972"/>
    <w:rsid w:val="000B6110"/>
    <w:rsid w:val="000B7BD7"/>
    <w:rsid w:val="000C20D2"/>
    <w:rsid w:val="000C266A"/>
    <w:rsid w:val="000C47B5"/>
    <w:rsid w:val="000C5728"/>
    <w:rsid w:val="000C77EE"/>
    <w:rsid w:val="000D088A"/>
    <w:rsid w:val="000D0FB0"/>
    <w:rsid w:val="000D3544"/>
    <w:rsid w:val="000D593B"/>
    <w:rsid w:val="000D5AC5"/>
    <w:rsid w:val="000E17CA"/>
    <w:rsid w:val="000E228C"/>
    <w:rsid w:val="000E29FB"/>
    <w:rsid w:val="000E48F6"/>
    <w:rsid w:val="000E7858"/>
    <w:rsid w:val="000F17A2"/>
    <w:rsid w:val="000F21B0"/>
    <w:rsid w:val="000F2B87"/>
    <w:rsid w:val="000F38FA"/>
    <w:rsid w:val="000F4284"/>
    <w:rsid w:val="000F7339"/>
    <w:rsid w:val="00100AA5"/>
    <w:rsid w:val="0010169A"/>
    <w:rsid w:val="00102ECE"/>
    <w:rsid w:val="0010327D"/>
    <w:rsid w:val="0010412D"/>
    <w:rsid w:val="00104593"/>
    <w:rsid w:val="00104944"/>
    <w:rsid w:val="001063CE"/>
    <w:rsid w:val="00106DC6"/>
    <w:rsid w:val="00110744"/>
    <w:rsid w:val="00110FBD"/>
    <w:rsid w:val="00111E94"/>
    <w:rsid w:val="00112030"/>
    <w:rsid w:val="00117487"/>
    <w:rsid w:val="00120185"/>
    <w:rsid w:val="00120519"/>
    <w:rsid w:val="0012099B"/>
    <w:rsid w:val="001212D8"/>
    <w:rsid w:val="001234C2"/>
    <w:rsid w:val="00125194"/>
    <w:rsid w:val="001253BB"/>
    <w:rsid w:val="001257E3"/>
    <w:rsid w:val="00131287"/>
    <w:rsid w:val="00133842"/>
    <w:rsid w:val="001355EA"/>
    <w:rsid w:val="00142C16"/>
    <w:rsid w:val="00143111"/>
    <w:rsid w:val="00143E0F"/>
    <w:rsid w:val="00144231"/>
    <w:rsid w:val="00146CA2"/>
    <w:rsid w:val="001512EB"/>
    <w:rsid w:val="001544DA"/>
    <w:rsid w:val="0015681F"/>
    <w:rsid w:val="001569A5"/>
    <w:rsid w:val="001575A5"/>
    <w:rsid w:val="00160962"/>
    <w:rsid w:val="00161B1A"/>
    <w:rsid w:val="00162336"/>
    <w:rsid w:val="00162578"/>
    <w:rsid w:val="0016259E"/>
    <w:rsid w:val="0016313D"/>
    <w:rsid w:val="0016517C"/>
    <w:rsid w:val="00165B08"/>
    <w:rsid w:val="00165D21"/>
    <w:rsid w:val="001708E8"/>
    <w:rsid w:val="001720FB"/>
    <w:rsid w:val="00172378"/>
    <w:rsid w:val="0017330F"/>
    <w:rsid w:val="00173EFF"/>
    <w:rsid w:val="00174CC3"/>
    <w:rsid w:val="001750D6"/>
    <w:rsid w:val="00175397"/>
    <w:rsid w:val="001757B8"/>
    <w:rsid w:val="00175A0F"/>
    <w:rsid w:val="00177E05"/>
    <w:rsid w:val="0018479F"/>
    <w:rsid w:val="0018626E"/>
    <w:rsid w:val="00191ADC"/>
    <w:rsid w:val="001921EF"/>
    <w:rsid w:val="00192478"/>
    <w:rsid w:val="00193C79"/>
    <w:rsid w:val="0019560E"/>
    <w:rsid w:val="001961F5"/>
    <w:rsid w:val="00196D4F"/>
    <w:rsid w:val="00196F2F"/>
    <w:rsid w:val="001970EB"/>
    <w:rsid w:val="00197D72"/>
    <w:rsid w:val="001A26BC"/>
    <w:rsid w:val="001A44B3"/>
    <w:rsid w:val="001A6190"/>
    <w:rsid w:val="001B12EC"/>
    <w:rsid w:val="001B1EC2"/>
    <w:rsid w:val="001B2215"/>
    <w:rsid w:val="001B2DFD"/>
    <w:rsid w:val="001B3AF4"/>
    <w:rsid w:val="001B42D1"/>
    <w:rsid w:val="001B67A8"/>
    <w:rsid w:val="001B6D18"/>
    <w:rsid w:val="001B7419"/>
    <w:rsid w:val="001B7449"/>
    <w:rsid w:val="001C1C63"/>
    <w:rsid w:val="001C27E3"/>
    <w:rsid w:val="001C296E"/>
    <w:rsid w:val="001C3DFF"/>
    <w:rsid w:val="001C5333"/>
    <w:rsid w:val="001D0FFC"/>
    <w:rsid w:val="001D1DEF"/>
    <w:rsid w:val="001D25AC"/>
    <w:rsid w:val="001D3B47"/>
    <w:rsid w:val="001D47D1"/>
    <w:rsid w:val="001D5057"/>
    <w:rsid w:val="001D5F85"/>
    <w:rsid w:val="001D653C"/>
    <w:rsid w:val="001D661C"/>
    <w:rsid w:val="001E0FBD"/>
    <w:rsid w:val="001E10D0"/>
    <w:rsid w:val="001E21D5"/>
    <w:rsid w:val="001E272B"/>
    <w:rsid w:val="001E4151"/>
    <w:rsid w:val="001E513F"/>
    <w:rsid w:val="001E67F3"/>
    <w:rsid w:val="001E7353"/>
    <w:rsid w:val="001F0E94"/>
    <w:rsid w:val="001F25E8"/>
    <w:rsid w:val="001F3160"/>
    <w:rsid w:val="001F485F"/>
    <w:rsid w:val="001F5DD8"/>
    <w:rsid w:val="00201495"/>
    <w:rsid w:val="00203112"/>
    <w:rsid w:val="002036CF"/>
    <w:rsid w:val="002044AA"/>
    <w:rsid w:val="00205C08"/>
    <w:rsid w:val="00205D5A"/>
    <w:rsid w:val="00205E70"/>
    <w:rsid w:val="00210624"/>
    <w:rsid w:val="00210B4D"/>
    <w:rsid w:val="00210E91"/>
    <w:rsid w:val="0021132C"/>
    <w:rsid w:val="002127A5"/>
    <w:rsid w:val="002146CD"/>
    <w:rsid w:val="002147CE"/>
    <w:rsid w:val="0021529E"/>
    <w:rsid w:val="00215C34"/>
    <w:rsid w:val="002170BB"/>
    <w:rsid w:val="00217759"/>
    <w:rsid w:val="00217B91"/>
    <w:rsid w:val="0022073F"/>
    <w:rsid w:val="00220A86"/>
    <w:rsid w:val="00220B9A"/>
    <w:rsid w:val="00221081"/>
    <w:rsid w:val="00221FED"/>
    <w:rsid w:val="00223EB9"/>
    <w:rsid w:val="00224029"/>
    <w:rsid w:val="00224E3E"/>
    <w:rsid w:val="002256B3"/>
    <w:rsid w:val="00226C64"/>
    <w:rsid w:val="00226E5B"/>
    <w:rsid w:val="00230F0D"/>
    <w:rsid w:val="00230F83"/>
    <w:rsid w:val="002310EA"/>
    <w:rsid w:val="00233581"/>
    <w:rsid w:val="0023438C"/>
    <w:rsid w:val="002368D6"/>
    <w:rsid w:val="00240853"/>
    <w:rsid w:val="00240A73"/>
    <w:rsid w:val="002412EE"/>
    <w:rsid w:val="002435ED"/>
    <w:rsid w:val="00247198"/>
    <w:rsid w:val="002476AB"/>
    <w:rsid w:val="00250165"/>
    <w:rsid w:val="00252D0B"/>
    <w:rsid w:val="002534E4"/>
    <w:rsid w:val="00253C2F"/>
    <w:rsid w:val="00257665"/>
    <w:rsid w:val="00261B7D"/>
    <w:rsid w:val="00261BA6"/>
    <w:rsid w:val="00263189"/>
    <w:rsid w:val="00267B11"/>
    <w:rsid w:val="00267C57"/>
    <w:rsid w:val="00272A08"/>
    <w:rsid w:val="00272B7C"/>
    <w:rsid w:val="0027301A"/>
    <w:rsid w:val="00274619"/>
    <w:rsid w:val="00274887"/>
    <w:rsid w:val="002764D7"/>
    <w:rsid w:val="00282712"/>
    <w:rsid w:val="002834ED"/>
    <w:rsid w:val="00283612"/>
    <w:rsid w:val="002862A1"/>
    <w:rsid w:val="00286537"/>
    <w:rsid w:val="00286F2F"/>
    <w:rsid w:val="002873C5"/>
    <w:rsid w:val="00287C4E"/>
    <w:rsid w:val="0029007E"/>
    <w:rsid w:val="00290B9C"/>
    <w:rsid w:val="00290C3D"/>
    <w:rsid w:val="0029351B"/>
    <w:rsid w:val="00295331"/>
    <w:rsid w:val="00296736"/>
    <w:rsid w:val="00297133"/>
    <w:rsid w:val="00297C0E"/>
    <w:rsid w:val="002A0774"/>
    <w:rsid w:val="002A19A4"/>
    <w:rsid w:val="002A1C5D"/>
    <w:rsid w:val="002A1FD7"/>
    <w:rsid w:val="002A2117"/>
    <w:rsid w:val="002A364A"/>
    <w:rsid w:val="002A3F37"/>
    <w:rsid w:val="002A41E9"/>
    <w:rsid w:val="002A65B5"/>
    <w:rsid w:val="002A6D44"/>
    <w:rsid w:val="002A7085"/>
    <w:rsid w:val="002A742A"/>
    <w:rsid w:val="002A7499"/>
    <w:rsid w:val="002B12A1"/>
    <w:rsid w:val="002B1E7B"/>
    <w:rsid w:val="002B2260"/>
    <w:rsid w:val="002B2F12"/>
    <w:rsid w:val="002B3F39"/>
    <w:rsid w:val="002B3F6D"/>
    <w:rsid w:val="002B424E"/>
    <w:rsid w:val="002B6739"/>
    <w:rsid w:val="002C0281"/>
    <w:rsid w:val="002C11DA"/>
    <w:rsid w:val="002C132D"/>
    <w:rsid w:val="002C1754"/>
    <w:rsid w:val="002C1F86"/>
    <w:rsid w:val="002C4676"/>
    <w:rsid w:val="002C6349"/>
    <w:rsid w:val="002C7D5C"/>
    <w:rsid w:val="002D24C6"/>
    <w:rsid w:val="002D263F"/>
    <w:rsid w:val="002D4BEC"/>
    <w:rsid w:val="002D69D1"/>
    <w:rsid w:val="002D7BAB"/>
    <w:rsid w:val="002D7DC2"/>
    <w:rsid w:val="002E05F1"/>
    <w:rsid w:val="002E0762"/>
    <w:rsid w:val="002E0ADF"/>
    <w:rsid w:val="002E285E"/>
    <w:rsid w:val="002F232F"/>
    <w:rsid w:val="002F37E8"/>
    <w:rsid w:val="002F3927"/>
    <w:rsid w:val="002F3F92"/>
    <w:rsid w:val="002F420B"/>
    <w:rsid w:val="002F4ACD"/>
    <w:rsid w:val="002F6502"/>
    <w:rsid w:val="002F75E5"/>
    <w:rsid w:val="002F7BBF"/>
    <w:rsid w:val="003018BF"/>
    <w:rsid w:val="00302FA3"/>
    <w:rsid w:val="00303AEF"/>
    <w:rsid w:val="0030455F"/>
    <w:rsid w:val="0030470C"/>
    <w:rsid w:val="0030556F"/>
    <w:rsid w:val="00306415"/>
    <w:rsid w:val="00306BCC"/>
    <w:rsid w:val="00307303"/>
    <w:rsid w:val="00307B62"/>
    <w:rsid w:val="00310FF7"/>
    <w:rsid w:val="003112AA"/>
    <w:rsid w:val="0031159C"/>
    <w:rsid w:val="00313DD6"/>
    <w:rsid w:val="00314B12"/>
    <w:rsid w:val="003162C3"/>
    <w:rsid w:val="003167C0"/>
    <w:rsid w:val="003172BD"/>
    <w:rsid w:val="00317EBF"/>
    <w:rsid w:val="00320D03"/>
    <w:rsid w:val="003219FE"/>
    <w:rsid w:val="00326E1D"/>
    <w:rsid w:val="00327169"/>
    <w:rsid w:val="00327514"/>
    <w:rsid w:val="003312EA"/>
    <w:rsid w:val="00333AEA"/>
    <w:rsid w:val="003353D4"/>
    <w:rsid w:val="00336573"/>
    <w:rsid w:val="003378BA"/>
    <w:rsid w:val="0034114F"/>
    <w:rsid w:val="003447A0"/>
    <w:rsid w:val="00345448"/>
    <w:rsid w:val="00346BC7"/>
    <w:rsid w:val="003479A8"/>
    <w:rsid w:val="00350F2E"/>
    <w:rsid w:val="003520F0"/>
    <w:rsid w:val="00352EB1"/>
    <w:rsid w:val="003535E7"/>
    <w:rsid w:val="0035382C"/>
    <w:rsid w:val="003542EB"/>
    <w:rsid w:val="00354C7E"/>
    <w:rsid w:val="00355336"/>
    <w:rsid w:val="00355B3D"/>
    <w:rsid w:val="00355DA9"/>
    <w:rsid w:val="00360189"/>
    <w:rsid w:val="00360812"/>
    <w:rsid w:val="00361A4E"/>
    <w:rsid w:val="00364C35"/>
    <w:rsid w:val="00365D56"/>
    <w:rsid w:val="0036688E"/>
    <w:rsid w:val="003726D4"/>
    <w:rsid w:val="003733D3"/>
    <w:rsid w:val="003741BB"/>
    <w:rsid w:val="00374778"/>
    <w:rsid w:val="00374E07"/>
    <w:rsid w:val="003752BD"/>
    <w:rsid w:val="0037594B"/>
    <w:rsid w:val="0038663D"/>
    <w:rsid w:val="00386BC2"/>
    <w:rsid w:val="003902F9"/>
    <w:rsid w:val="00390DB3"/>
    <w:rsid w:val="0039163F"/>
    <w:rsid w:val="00392E90"/>
    <w:rsid w:val="003947AF"/>
    <w:rsid w:val="00394C77"/>
    <w:rsid w:val="003951D6"/>
    <w:rsid w:val="003954E6"/>
    <w:rsid w:val="00396AA7"/>
    <w:rsid w:val="00397650"/>
    <w:rsid w:val="003A303D"/>
    <w:rsid w:val="003A3954"/>
    <w:rsid w:val="003A616A"/>
    <w:rsid w:val="003A6768"/>
    <w:rsid w:val="003B0619"/>
    <w:rsid w:val="003B1FC7"/>
    <w:rsid w:val="003B4867"/>
    <w:rsid w:val="003B6480"/>
    <w:rsid w:val="003B6D52"/>
    <w:rsid w:val="003C0698"/>
    <w:rsid w:val="003C3248"/>
    <w:rsid w:val="003C41B9"/>
    <w:rsid w:val="003D055D"/>
    <w:rsid w:val="003D1AC8"/>
    <w:rsid w:val="003D32EC"/>
    <w:rsid w:val="003D36C1"/>
    <w:rsid w:val="003D403E"/>
    <w:rsid w:val="003D62FB"/>
    <w:rsid w:val="003D760D"/>
    <w:rsid w:val="003E1AF8"/>
    <w:rsid w:val="003E208E"/>
    <w:rsid w:val="003E2A4C"/>
    <w:rsid w:val="003E3BF7"/>
    <w:rsid w:val="003E4725"/>
    <w:rsid w:val="003E485E"/>
    <w:rsid w:val="003E50BA"/>
    <w:rsid w:val="003E5B93"/>
    <w:rsid w:val="003E5E59"/>
    <w:rsid w:val="003E6099"/>
    <w:rsid w:val="003E6B05"/>
    <w:rsid w:val="003E6FAB"/>
    <w:rsid w:val="003F241A"/>
    <w:rsid w:val="003F26A1"/>
    <w:rsid w:val="003F4B18"/>
    <w:rsid w:val="003F5CA3"/>
    <w:rsid w:val="003F6005"/>
    <w:rsid w:val="003F6E85"/>
    <w:rsid w:val="004001BB"/>
    <w:rsid w:val="00401028"/>
    <w:rsid w:val="00401F14"/>
    <w:rsid w:val="00403D37"/>
    <w:rsid w:val="004045AD"/>
    <w:rsid w:val="00406E91"/>
    <w:rsid w:val="0041116D"/>
    <w:rsid w:val="0041143F"/>
    <w:rsid w:val="004116E1"/>
    <w:rsid w:val="0041262A"/>
    <w:rsid w:val="00413717"/>
    <w:rsid w:val="00413B97"/>
    <w:rsid w:val="004146FF"/>
    <w:rsid w:val="004150C2"/>
    <w:rsid w:val="0041544D"/>
    <w:rsid w:val="00415C1A"/>
    <w:rsid w:val="00420EEF"/>
    <w:rsid w:val="004213C5"/>
    <w:rsid w:val="00422113"/>
    <w:rsid w:val="004231B9"/>
    <w:rsid w:val="00423766"/>
    <w:rsid w:val="004237CA"/>
    <w:rsid w:val="00423B15"/>
    <w:rsid w:val="00425D55"/>
    <w:rsid w:val="0042609F"/>
    <w:rsid w:val="00427B62"/>
    <w:rsid w:val="004303F4"/>
    <w:rsid w:val="00432326"/>
    <w:rsid w:val="00432E2E"/>
    <w:rsid w:val="00433D86"/>
    <w:rsid w:val="00433F5D"/>
    <w:rsid w:val="00435B9B"/>
    <w:rsid w:val="00436CD2"/>
    <w:rsid w:val="00436F66"/>
    <w:rsid w:val="00437880"/>
    <w:rsid w:val="0044084B"/>
    <w:rsid w:val="00441507"/>
    <w:rsid w:val="00441AFE"/>
    <w:rsid w:val="00441F58"/>
    <w:rsid w:val="00443948"/>
    <w:rsid w:val="00444715"/>
    <w:rsid w:val="0044489E"/>
    <w:rsid w:val="004474D0"/>
    <w:rsid w:val="004476A0"/>
    <w:rsid w:val="00447B7E"/>
    <w:rsid w:val="00450A10"/>
    <w:rsid w:val="00450E07"/>
    <w:rsid w:val="00451BFA"/>
    <w:rsid w:val="004527E4"/>
    <w:rsid w:val="004527F6"/>
    <w:rsid w:val="00454686"/>
    <w:rsid w:val="004551BE"/>
    <w:rsid w:val="00455BC2"/>
    <w:rsid w:val="00456517"/>
    <w:rsid w:val="00457EC8"/>
    <w:rsid w:val="00461FD6"/>
    <w:rsid w:val="004629B2"/>
    <w:rsid w:val="004631A0"/>
    <w:rsid w:val="00463631"/>
    <w:rsid w:val="00463FEF"/>
    <w:rsid w:val="00465466"/>
    <w:rsid w:val="004655E5"/>
    <w:rsid w:val="00467446"/>
    <w:rsid w:val="00471350"/>
    <w:rsid w:val="00472CBC"/>
    <w:rsid w:val="00474E58"/>
    <w:rsid w:val="004760C0"/>
    <w:rsid w:val="00476174"/>
    <w:rsid w:val="0047643C"/>
    <w:rsid w:val="00476E2A"/>
    <w:rsid w:val="00477614"/>
    <w:rsid w:val="00481C47"/>
    <w:rsid w:val="004834B3"/>
    <w:rsid w:val="00483CCD"/>
    <w:rsid w:val="0048436D"/>
    <w:rsid w:val="00484455"/>
    <w:rsid w:val="004859CD"/>
    <w:rsid w:val="00487AA4"/>
    <w:rsid w:val="004900E4"/>
    <w:rsid w:val="00490A5A"/>
    <w:rsid w:val="00490EB4"/>
    <w:rsid w:val="00491502"/>
    <w:rsid w:val="004951D0"/>
    <w:rsid w:val="00495D4E"/>
    <w:rsid w:val="004A0811"/>
    <w:rsid w:val="004A1EA4"/>
    <w:rsid w:val="004A24DC"/>
    <w:rsid w:val="004A46AC"/>
    <w:rsid w:val="004A7B58"/>
    <w:rsid w:val="004A7DF4"/>
    <w:rsid w:val="004B0649"/>
    <w:rsid w:val="004B15B0"/>
    <w:rsid w:val="004B385E"/>
    <w:rsid w:val="004B5071"/>
    <w:rsid w:val="004B5352"/>
    <w:rsid w:val="004B57BD"/>
    <w:rsid w:val="004C32F7"/>
    <w:rsid w:val="004C6ED8"/>
    <w:rsid w:val="004C70AA"/>
    <w:rsid w:val="004C799B"/>
    <w:rsid w:val="004D0EE5"/>
    <w:rsid w:val="004D0F0F"/>
    <w:rsid w:val="004D2463"/>
    <w:rsid w:val="004D265D"/>
    <w:rsid w:val="004D315A"/>
    <w:rsid w:val="004D3C80"/>
    <w:rsid w:val="004D3E85"/>
    <w:rsid w:val="004D4C09"/>
    <w:rsid w:val="004D5672"/>
    <w:rsid w:val="004D6998"/>
    <w:rsid w:val="004D778D"/>
    <w:rsid w:val="004E070C"/>
    <w:rsid w:val="004E0AF1"/>
    <w:rsid w:val="004E0BEE"/>
    <w:rsid w:val="004E1DC5"/>
    <w:rsid w:val="004E24C1"/>
    <w:rsid w:val="004E3187"/>
    <w:rsid w:val="004E36C6"/>
    <w:rsid w:val="004E3995"/>
    <w:rsid w:val="004E5A8E"/>
    <w:rsid w:val="004E62EB"/>
    <w:rsid w:val="004F0C81"/>
    <w:rsid w:val="004F0F00"/>
    <w:rsid w:val="004F3EA5"/>
    <w:rsid w:val="004F4A8E"/>
    <w:rsid w:val="004F6E07"/>
    <w:rsid w:val="004F7266"/>
    <w:rsid w:val="00502286"/>
    <w:rsid w:val="00502E9A"/>
    <w:rsid w:val="00503034"/>
    <w:rsid w:val="005034A8"/>
    <w:rsid w:val="00505556"/>
    <w:rsid w:val="00505E05"/>
    <w:rsid w:val="00505F49"/>
    <w:rsid w:val="00506340"/>
    <w:rsid w:val="005078B9"/>
    <w:rsid w:val="005105D8"/>
    <w:rsid w:val="00511012"/>
    <w:rsid w:val="005112A3"/>
    <w:rsid w:val="00513C56"/>
    <w:rsid w:val="00513C9B"/>
    <w:rsid w:val="005141A1"/>
    <w:rsid w:val="00515D46"/>
    <w:rsid w:val="005161A9"/>
    <w:rsid w:val="00516960"/>
    <w:rsid w:val="00517F5B"/>
    <w:rsid w:val="00520E8E"/>
    <w:rsid w:val="005226CD"/>
    <w:rsid w:val="005231CF"/>
    <w:rsid w:val="00523B5E"/>
    <w:rsid w:val="00523C47"/>
    <w:rsid w:val="00523C7C"/>
    <w:rsid w:val="0052473F"/>
    <w:rsid w:val="00524A51"/>
    <w:rsid w:val="0052747D"/>
    <w:rsid w:val="005300E2"/>
    <w:rsid w:val="0053014E"/>
    <w:rsid w:val="005326A8"/>
    <w:rsid w:val="00534FFF"/>
    <w:rsid w:val="0053576A"/>
    <w:rsid w:val="00536F5B"/>
    <w:rsid w:val="00541DCC"/>
    <w:rsid w:val="00541F6A"/>
    <w:rsid w:val="005434D0"/>
    <w:rsid w:val="005443BA"/>
    <w:rsid w:val="0054467F"/>
    <w:rsid w:val="00544800"/>
    <w:rsid w:val="005457C1"/>
    <w:rsid w:val="00551179"/>
    <w:rsid w:val="00552A7D"/>
    <w:rsid w:val="00552CDD"/>
    <w:rsid w:val="0055371D"/>
    <w:rsid w:val="00554CB0"/>
    <w:rsid w:val="0055570E"/>
    <w:rsid w:val="00556E7A"/>
    <w:rsid w:val="00557121"/>
    <w:rsid w:val="00560C73"/>
    <w:rsid w:val="00560CC7"/>
    <w:rsid w:val="00561791"/>
    <w:rsid w:val="00564FFE"/>
    <w:rsid w:val="00565E7E"/>
    <w:rsid w:val="00567A8E"/>
    <w:rsid w:val="005702D4"/>
    <w:rsid w:val="00571124"/>
    <w:rsid w:val="00571EC3"/>
    <w:rsid w:val="0057212D"/>
    <w:rsid w:val="005738D0"/>
    <w:rsid w:val="00574CE4"/>
    <w:rsid w:val="00575651"/>
    <w:rsid w:val="00575A63"/>
    <w:rsid w:val="00576969"/>
    <w:rsid w:val="00576F8C"/>
    <w:rsid w:val="005774B8"/>
    <w:rsid w:val="00581887"/>
    <w:rsid w:val="00585628"/>
    <w:rsid w:val="0058636F"/>
    <w:rsid w:val="00586423"/>
    <w:rsid w:val="005867A5"/>
    <w:rsid w:val="00586AB4"/>
    <w:rsid w:val="00586E4C"/>
    <w:rsid w:val="00587875"/>
    <w:rsid w:val="00587B1B"/>
    <w:rsid w:val="0059005A"/>
    <w:rsid w:val="00592B2D"/>
    <w:rsid w:val="005938A6"/>
    <w:rsid w:val="005965E4"/>
    <w:rsid w:val="00596CCD"/>
    <w:rsid w:val="00597465"/>
    <w:rsid w:val="005977A3"/>
    <w:rsid w:val="00597A93"/>
    <w:rsid w:val="005A0ABA"/>
    <w:rsid w:val="005A1D6B"/>
    <w:rsid w:val="005A1F01"/>
    <w:rsid w:val="005A31B2"/>
    <w:rsid w:val="005A623D"/>
    <w:rsid w:val="005A6B41"/>
    <w:rsid w:val="005B018B"/>
    <w:rsid w:val="005B25BB"/>
    <w:rsid w:val="005B470C"/>
    <w:rsid w:val="005B4B7A"/>
    <w:rsid w:val="005B4C04"/>
    <w:rsid w:val="005B5C6F"/>
    <w:rsid w:val="005B65D1"/>
    <w:rsid w:val="005B6808"/>
    <w:rsid w:val="005C1C0E"/>
    <w:rsid w:val="005C307A"/>
    <w:rsid w:val="005C3410"/>
    <w:rsid w:val="005C4822"/>
    <w:rsid w:val="005C59E2"/>
    <w:rsid w:val="005C5B6C"/>
    <w:rsid w:val="005C6731"/>
    <w:rsid w:val="005C72F6"/>
    <w:rsid w:val="005C796D"/>
    <w:rsid w:val="005C7B7F"/>
    <w:rsid w:val="005D255C"/>
    <w:rsid w:val="005D2815"/>
    <w:rsid w:val="005D2C76"/>
    <w:rsid w:val="005D371A"/>
    <w:rsid w:val="005D405D"/>
    <w:rsid w:val="005D4E0E"/>
    <w:rsid w:val="005D5178"/>
    <w:rsid w:val="005D6131"/>
    <w:rsid w:val="005D6653"/>
    <w:rsid w:val="005D6847"/>
    <w:rsid w:val="005D6860"/>
    <w:rsid w:val="005D778E"/>
    <w:rsid w:val="005D7B5E"/>
    <w:rsid w:val="005D7B99"/>
    <w:rsid w:val="005E19D6"/>
    <w:rsid w:val="005E43CD"/>
    <w:rsid w:val="005E4826"/>
    <w:rsid w:val="005E6B75"/>
    <w:rsid w:val="005E724D"/>
    <w:rsid w:val="005F2C0F"/>
    <w:rsid w:val="005F4095"/>
    <w:rsid w:val="005F470E"/>
    <w:rsid w:val="005F4C4C"/>
    <w:rsid w:val="005F4FFD"/>
    <w:rsid w:val="005F7CD3"/>
    <w:rsid w:val="00601691"/>
    <w:rsid w:val="00602075"/>
    <w:rsid w:val="006020EB"/>
    <w:rsid w:val="00604470"/>
    <w:rsid w:val="00606A86"/>
    <w:rsid w:val="00607025"/>
    <w:rsid w:val="00611B13"/>
    <w:rsid w:val="00613F57"/>
    <w:rsid w:val="00614821"/>
    <w:rsid w:val="006163BE"/>
    <w:rsid w:val="006177A2"/>
    <w:rsid w:val="00620362"/>
    <w:rsid w:val="00622314"/>
    <w:rsid w:val="006230AB"/>
    <w:rsid w:val="00623BF6"/>
    <w:rsid w:val="006250A9"/>
    <w:rsid w:val="00625120"/>
    <w:rsid w:val="00625B62"/>
    <w:rsid w:val="0062702A"/>
    <w:rsid w:val="006274B4"/>
    <w:rsid w:val="006327EC"/>
    <w:rsid w:val="00637F37"/>
    <w:rsid w:val="0064088E"/>
    <w:rsid w:val="0064169E"/>
    <w:rsid w:val="006431D8"/>
    <w:rsid w:val="00643B0A"/>
    <w:rsid w:val="00644027"/>
    <w:rsid w:val="00644A8C"/>
    <w:rsid w:val="00646AD4"/>
    <w:rsid w:val="00647381"/>
    <w:rsid w:val="00647483"/>
    <w:rsid w:val="00650BB8"/>
    <w:rsid w:val="00652917"/>
    <w:rsid w:val="006532FB"/>
    <w:rsid w:val="00653597"/>
    <w:rsid w:val="00653788"/>
    <w:rsid w:val="00653E63"/>
    <w:rsid w:val="0065560D"/>
    <w:rsid w:val="00656300"/>
    <w:rsid w:val="00660C9B"/>
    <w:rsid w:val="00661EB2"/>
    <w:rsid w:val="00667BF0"/>
    <w:rsid w:val="006701A1"/>
    <w:rsid w:val="006703E4"/>
    <w:rsid w:val="006709B6"/>
    <w:rsid w:val="00671BD9"/>
    <w:rsid w:val="00672E71"/>
    <w:rsid w:val="0067306B"/>
    <w:rsid w:val="00673A9F"/>
    <w:rsid w:val="00673C2B"/>
    <w:rsid w:val="00674A0F"/>
    <w:rsid w:val="00675096"/>
    <w:rsid w:val="00677B6F"/>
    <w:rsid w:val="0068044F"/>
    <w:rsid w:val="00683B8B"/>
    <w:rsid w:val="00684B45"/>
    <w:rsid w:val="0068514E"/>
    <w:rsid w:val="00685294"/>
    <w:rsid w:val="00687232"/>
    <w:rsid w:val="0068780A"/>
    <w:rsid w:val="00690C01"/>
    <w:rsid w:val="0069142F"/>
    <w:rsid w:val="006921CE"/>
    <w:rsid w:val="006973B1"/>
    <w:rsid w:val="006A31EB"/>
    <w:rsid w:val="006A4031"/>
    <w:rsid w:val="006A5A1D"/>
    <w:rsid w:val="006A67AD"/>
    <w:rsid w:val="006A6CBF"/>
    <w:rsid w:val="006A6F30"/>
    <w:rsid w:val="006A77BD"/>
    <w:rsid w:val="006B03E6"/>
    <w:rsid w:val="006B19DA"/>
    <w:rsid w:val="006B1E34"/>
    <w:rsid w:val="006B7326"/>
    <w:rsid w:val="006C22D8"/>
    <w:rsid w:val="006C2ACF"/>
    <w:rsid w:val="006C3C06"/>
    <w:rsid w:val="006C3C47"/>
    <w:rsid w:val="006C4F0C"/>
    <w:rsid w:val="006C5788"/>
    <w:rsid w:val="006C7987"/>
    <w:rsid w:val="006C7AB9"/>
    <w:rsid w:val="006D0334"/>
    <w:rsid w:val="006D1B62"/>
    <w:rsid w:val="006D21D5"/>
    <w:rsid w:val="006D2DCB"/>
    <w:rsid w:val="006D32CD"/>
    <w:rsid w:val="006D3DE8"/>
    <w:rsid w:val="006D3EC6"/>
    <w:rsid w:val="006D5784"/>
    <w:rsid w:val="006D7B48"/>
    <w:rsid w:val="006E0655"/>
    <w:rsid w:val="006E0BE1"/>
    <w:rsid w:val="006E124A"/>
    <w:rsid w:val="006E2387"/>
    <w:rsid w:val="006E3342"/>
    <w:rsid w:val="006E3A6A"/>
    <w:rsid w:val="006E462D"/>
    <w:rsid w:val="006F300E"/>
    <w:rsid w:val="006F5DDA"/>
    <w:rsid w:val="006F6068"/>
    <w:rsid w:val="006F6834"/>
    <w:rsid w:val="0070099C"/>
    <w:rsid w:val="007009F7"/>
    <w:rsid w:val="00701250"/>
    <w:rsid w:val="00703C6D"/>
    <w:rsid w:val="007071CF"/>
    <w:rsid w:val="00707730"/>
    <w:rsid w:val="007103A0"/>
    <w:rsid w:val="007103A8"/>
    <w:rsid w:val="00710D82"/>
    <w:rsid w:val="0071223A"/>
    <w:rsid w:val="007151E6"/>
    <w:rsid w:val="00716032"/>
    <w:rsid w:val="0071695F"/>
    <w:rsid w:val="00717339"/>
    <w:rsid w:val="0072036E"/>
    <w:rsid w:val="00722517"/>
    <w:rsid w:val="007225AB"/>
    <w:rsid w:val="0072278C"/>
    <w:rsid w:val="00722964"/>
    <w:rsid w:val="00724A42"/>
    <w:rsid w:val="007263FD"/>
    <w:rsid w:val="007276D6"/>
    <w:rsid w:val="00727955"/>
    <w:rsid w:val="007310DF"/>
    <w:rsid w:val="00736A3C"/>
    <w:rsid w:val="00736C57"/>
    <w:rsid w:val="007371F6"/>
    <w:rsid w:val="00737C62"/>
    <w:rsid w:val="0074167F"/>
    <w:rsid w:val="00741AAE"/>
    <w:rsid w:val="00742FE6"/>
    <w:rsid w:val="007446C3"/>
    <w:rsid w:val="00747ACC"/>
    <w:rsid w:val="007516D0"/>
    <w:rsid w:val="00752A15"/>
    <w:rsid w:val="0075332E"/>
    <w:rsid w:val="007545DA"/>
    <w:rsid w:val="00755934"/>
    <w:rsid w:val="007574F3"/>
    <w:rsid w:val="00762403"/>
    <w:rsid w:val="007634F4"/>
    <w:rsid w:val="00764869"/>
    <w:rsid w:val="00771A39"/>
    <w:rsid w:val="00772C13"/>
    <w:rsid w:val="00776344"/>
    <w:rsid w:val="00777072"/>
    <w:rsid w:val="00777C54"/>
    <w:rsid w:val="007801C4"/>
    <w:rsid w:val="00780C5C"/>
    <w:rsid w:val="00781189"/>
    <w:rsid w:val="0078169A"/>
    <w:rsid w:val="007846AF"/>
    <w:rsid w:val="0078488B"/>
    <w:rsid w:val="007857D2"/>
    <w:rsid w:val="00785FF3"/>
    <w:rsid w:val="007863B4"/>
    <w:rsid w:val="00786455"/>
    <w:rsid w:val="00787094"/>
    <w:rsid w:val="00790929"/>
    <w:rsid w:val="00791636"/>
    <w:rsid w:val="00792387"/>
    <w:rsid w:val="0079262D"/>
    <w:rsid w:val="00792F32"/>
    <w:rsid w:val="0079305A"/>
    <w:rsid w:val="007943D6"/>
    <w:rsid w:val="00794F79"/>
    <w:rsid w:val="0079664D"/>
    <w:rsid w:val="00796B80"/>
    <w:rsid w:val="0079722B"/>
    <w:rsid w:val="007A02B9"/>
    <w:rsid w:val="007A0F1D"/>
    <w:rsid w:val="007A1078"/>
    <w:rsid w:val="007A23EB"/>
    <w:rsid w:val="007A42A9"/>
    <w:rsid w:val="007A4BF7"/>
    <w:rsid w:val="007A529A"/>
    <w:rsid w:val="007A70A6"/>
    <w:rsid w:val="007B0CC4"/>
    <w:rsid w:val="007B3759"/>
    <w:rsid w:val="007B458C"/>
    <w:rsid w:val="007B5693"/>
    <w:rsid w:val="007B5B5B"/>
    <w:rsid w:val="007C1E3C"/>
    <w:rsid w:val="007C2566"/>
    <w:rsid w:val="007C4BD3"/>
    <w:rsid w:val="007C4C09"/>
    <w:rsid w:val="007C4DAE"/>
    <w:rsid w:val="007C4ED9"/>
    <w:rsid w:val="007C6386"/>
    <w:rsid w:val="007C6EA5"/>
    <w:rsid w:val="007C70A0"/>
    <w:rsid w:val="007C727C"/>
    <w:rsid w:val="007C76B2"/>
    <w:rsid w:val="007C7B48"/>
    <w:rsid w:val="007D0B86"/>
    <w:rsid w:val="007D1203"/>
    <w:rsid w:val="007D130B"/>
    <w:rsid w:val="007D1EE5"/>
    <w:rsid w:val="007D5769"/>
    <w:rsid w:val="007D78BE"/>
    <w:rsid w:val="007E1F55"/>
    <w:rsid w:val="007E2123"/>
    <w:rsid w:val="007E39B0"/>
    <w:rsid w:val="007E63AF"/>
    <w:rsid w:val="007E7065"/>
    <w:rsid w:val="007E72D7"/>
    <w:rsid w:val="007F234B"/>
    <w:rsid w:val="007F2445"/>
    <w:rsid w:val="007F28CB"/>
    <w:rsid w:val="007F2D7B"/>
    <w:rsid w:val="007F2F85"/>
    <w:rsid w:val="007F4871"/>
    <w:rsid w:val="007F59D9"/>
    <w:rsid w:val="007F63C6"/>
    <w:rsid w:val="007F76B7"/>
    <w:rsid w:val="007F7F0D"/>
    <w:rsid w:val="00801EC4"/>
    <w:rsid w:val="00802946"/>
    <w:rsid w:val="008036D2"/>
    <w:rsid w:val="00803873"/>
    <w:rsid w:val="0080412A"/>
    <w:rsid w:val="0080609C"/>
    <w:rsid w:val="0080612D"/>
    <w:rsid w:val="0080683A"/>
    <w:rsid w:val="008071D2"/>
    <w:rsid w:val="00807499"/>
    <w:rsid w:val="00807D14"/>
    <w:rsid w:val="00807E10"/>
    <w:rsid w:val="00810B2C"/>
    <w:rsid w:val="0081206F"/>
    <w:rsid w:val="0081354F"/>
    <w:rsid w:val="00814041"/>
    <w:rsid w:val="00814B4D"/>
    <w:rsid w:val="008150C9"/>
    <w:rsid w:val="008155E7"/>
    <w:rsid w:val="00817904"/>
    <w:rsid w:val="0082160B"/>
    <w:rsid w:val="00821BEA"/>
    <w:rsid w:val="008225E0"/>
    <w:rsid w:val="008230AF"/>
    <w:rsid w:val="008238DA"/>
    <w:rsid w:val="00825999"/>
    <w:rsid w:val="008269F3"/>
    <w:rsid w:val="00827270"/>
    <w:rsid w:val="008305E6"/>
    <w:rsid w:val="00830E7F"/>
    <w:rsid w:val="008317BF"/>
    <w:rsid w:val="008320D9"/>
    <w:rsid w:val="008351C6"/>
    <w:rsid w:val="00837E8B"/>
    <w:rsid w:val="00840C38"/>
    <w:rsid w:val="008411ED"/>
    <w:rsid w:val="008417C1"/>
    <w:rsid w:val="00841FEA"/>
    <w:rsid w:val="00842153"/>
    <w:rsid w:val="008423D7"/>
    <w:rsid w:val="00843169"/>
    <w:rsid w:val="008433FD"/>
    <w:rsid w:val="008437C2"/>
    <w:rsid w:val="00844687"/>
    <w:rsid w:val="00845C31"/>
    <w:rsid w:val="008469EE"/>
    <w:rsid w:val="00846B35"/>
    <w:rsid w:val="00846C87"/>
    <w:rsid w:val="00846EF6"/>
    <w:rsid w:val="008473D8"/>
    <w:rsid w:val="00847EA0"/>
    <w:rsid w:val="008512D8"/>
    <w:rsid w:val="00852984"/>
    <w:rsid w:val="00852B24"/>
    <w:rsid w:val="008540BD"/>
    <w:rsid w:val="00854942"/>
    <w:rsid w:val="00861DDF"/>
    <w:rsid w:val="0086340F"/>
    <w:rsid w:val="00863ED2"/>
    <w:rsid w:val="00864594"/>
    <w:rsid w:val="0086482D"/>
    <w:rsid w:val="00866913"/>
    <w:rsid w:val="008703C3"/>
    <w:rsid w:val="00870CEA"/>
    <w:rsid w:val="00871150"/>
    <w:rsid w:val="008729EC"/>
    <w:rsid w:val="00873169"/>
    <w:rsid w:val="00874B3A"/>
    <w:rsid w:val="008757DD"/>
    <w:rsid w:val="00875A05"/>
    <w:rsid w:val="00875BF7"/>
    <w:rsid w:val="008802BC"/>
    <w:rsid w:val="00881B35"/>
    <w:rsid w:val="00884145"/>
    <w:rsid w:val="0088574A"/>
    <w:rsid w:val="00886173"/>
    <w:rsid w:val="00886CBF"/>
    <w:rsid w:val="00886D11"/>
    <w:rsid w:val="008908C9"/>
    <w:rsid w:val="00890D9E"/>
    <w:rsid w:val="00895140"/>
    <w:rsid w:val="00895A96"/>
    <w:rsid w:val="00896BA4"/>
    <w:rsid w:val="0089741C"/>
    <w:rsid w:val="00897710"/>
    <w:rsid w:val="008A2222"/>
    <w:rsid w:val="008A2A2F"/>
    <w:rsid w:val="008A43A7"/>
    <w:rsid w:val="008A61DD"/>
    <w:rsid w:val="008A6F07"/>
    <w:rsid w:val="008A71FD"/>
    <w:rsid w:val="008B3C1E"/>
    <w:rsid w:val="008B56B0"/>
    <w:rsid w:val="008B61FE"/>
    <w:rsid w:val="008B7D1B"/>
    <w:rsid w:val="008B7F9F"/>
    <w:rsid w:val="008C1223"/>
    <w:rsid w:val="008C15F8"/>
    <w:rsid w:val="008C1798"/>
    <w:rsid w:val="008C1D0F"/>
    <w:rsid w:val="008C2285"/>
    <w:rsid w:val="008C22A4"/>
    <w:rsid w:val="008C3545"/>
    <w:rsid w:val="008C45AB"/>
    <w:rsid w:val="008C4603"/>
    <w:rsid w:val="008C4A50"/>
    <w:rsid w:val="008C510F"/>
    <w:rsid w:val="008C586C"/>
    <w:rsid w:val="008C7037"/>
    <w:rsid w:val="008C724B"/>
    <w:rsid w:val="008C7405"/>
    <w:rsid w:val="008D04EB"/>
    <w:rsid w:val="008D0B4C"/>
    <w:rsid w:val="008D1998"/>
    <w:rsid w:val="008D340A"/>
    <w:rsid w:val="008D537D"/>
    <w:rsid w:val="008D57F2"/>
    <w:rsid w:val="008D596B"/>
    <w:rsid w:val="008E04FF"/>
    <w:rsid w:val="008E0688"/>
    <w:rsid w:val="008E13FF"/>
    <w:rsid w:val="008E1B99"/>
    <w:rsid w:val="008E1F61"/>
    <w:rsid w:val="008E2452"/>
    <w:rsid w:val="008E4FD6"/>
    <w:rsid w:val="008E5AED"/>
    <w:rsid w:val="008E6E92"/>
    <w:rsid w:val="008F207C"/>
    <w:rsid w:val="008F2754"/>
    <w:rsid w:val="008F4A59"/>
    <w:rsid w:val="008F5861"/>
    <w:rsid w:val="008F5AB9"/>
    <w:rsid w:val="008F6261"/>
    <w:rsid w:val="008F679E"/>
    <w:rsid w:val="008F67EB"/>
    <w:rsid w:val="008F6EBC"/>
    <w:rsid w:val="008F71ED"/>
    <w:rsid w:val="00901E87"/>
    <w:rsid w:val="00901FD2"/>
    <w:rsid w:val="00902AF2"/>
    <w:rsid w:val="00902C6F"/>
    <w:rsid w:val="0090605A"/>
    <w:rsid w:val="0090687A"/>
    <w:rsid w:val="00907759"/>
    <w:rsid w:val="009119D4"/>
    <w:rsid w:val="00911EAC"/>
    <w:rsid w:val="00913BA0"/>
    <w:rsid w:val="00914EBC"/>
    <w:rsid w:val="00916B6C"/>
    <w:rsid w:val="00920979"/>
    <w:rsid w:val="00920983"/>
    <w:rsid w:val="00921213"/>
    <w:rsid w:val="00922086"/>
    <w:rsid w:val="009226D9"/>
    <w:rsid w:val="009231B0"/>
    <w:rsid w:val="00923C23"/>
    <w:rsid w:val="00924314"/>
    <w:rsid w:val="00926ED2"/>
    <w:rsid w:val="009272F5"/>
    <w:rsid w:val="0092790F"/>
    <w:rsid w:val="00927B8F"/>
    <w:rsid w:val="009302E9"/>
    <w:rsid w:val="00931D87"/>
    <w:rsid w:val="00931EE0"/>
    <w:rsid w:val="00932CF7"/>
    <w:rsid w:val="009331DF"/>
    <w:rsid w:val="00933315"/>
    <w:rsid w:val="00933C14"/>
    <w:rsid w:val="00934C4B"/>
    <w:rsid w:val="0093554C"/>
    <w:rsid w:val="0093630A"/>
    <w:rsid w:val="00937AF7"/>
    <w:rsid w:val="00937D1D"/>
    <w:rsid w:val="00942369"/>
    <w:rsid w:val="0094285A"/>
    <w:rsid w:val="0094447A"/>
    <w:rsid w:val="00944B91"/>
    <w:rsid w:val="00945A4B"/>
    <w:rsid w:val="00945A9A"/>
    <w:rsid w:val="00945CCD"/>
    <w:rsid w:val="00946652"/>
    <w:rsid w:val="009466F0"/>
    <w:rsid w:val="00946FBB"/>
    <w:rsid w:val="00950555"/>
    <w:rsid w:val="009507DA"/>
    <w:rsid w:val="0095097C"/>
    <w:rsid w:val="00951187"/>
    <w:rsid w:val="00952A5E"/>
    <w:rsid w:val="00955AB5"/>
    <w:rsid w:val="0096394B"/>
    <w:rsid w:val="00963DC2"/>
    <w:rsid w:val="009646CB"/>
    <w:rsid w:val="0096491E"/>
    <w:rsid w:val="00965B20"/>
    <w:rsid w:val="00971892"/>
    <w:rsid w:val="00971C55"/>
    <w:rsid w:val="0097281D"/>
    <w:rsid w:val="00975D25"/>
    <w:rsid w:val="0097622A"/>
    <w:rsid w:val="00976E40"/>
    <w:rsid w:val="0098050B"/>
    <w:rsid w:val="009817FE"/>
    <w:rsid w:val="00982864"/>
    <w:rsid w:val="009834F1"/>
    <w:rsid w:val="0098583C"/>
    <w:rsid w:val="0098693A"/>
    <w:rsid w:val="00987569"/>
    <w:rsid w:val="00992BBB"/>
    <w:rsid w:val="00994BEE"/>
    <w:rsid w:val="0099529E"/>
    <w:rsid w:val="00995820"/>
    <w:rsid w:val="00996E86"/>
    <w:rsid w:val="00996EF1"/>
    <w:rsid w:val="009973F9"/>
    <w:rsid w:val="00997D12"/>
    <w:rsid w:val="009A0F4B"/>
    <w:rsid w:val="009A2FB5"/>
    <w:rsid w:val="009A2FE4"/>
    <w:rsid w:val="009A301F"/>
    <w:rsid w:val="009A3788"/>
    <w:rsid w:val="009A5206"/>
    <w:rsid w:val="009A5DB2"/>
    <w:rsid w:val="009B023F"/>
    <w:rsid w:val="009B0DEF"/>
    <w:rsid w:val="009B0F0B"/>
    <w:rsid w:val="009B2288"/>
    <w:rsid w:val="009B2E06"/>
    <w:rsid w:val="009B3A2A"/>
    <w:rsid w:val="009B7302"/>
    <w:rsid w:val="009B7F1B"/>
    <w:rsid w:val="009C276B"/>
    <w:rsid w:val="009C33F2"/>
    <w:rsid w:val="009C65FF"/>
    <w:rsid w:val="009D0360"/>
    <w:rsid w:val="009D1393"/>
    <w:rsid w:val="009D2AA9"/>
    <w:rsid w:val="009D3AA6"/>
    <w:rsid w:val="009D3BD4"/>
    <w:rsid w:val="009D49A8"/>
    <w:rsid w:val="009D63A5"/>
    <w:rsid w:val="009D7C96"/>
    <w:rsid w:val="009E007B"/>
    <w:rsid w:val="009E0258"/>
    <w:rsid w:val="009E17A0"/>
    <w:rsid w:val="009E2051"/>
    <w:rsid w:val="009E2065"/>
    <w:rsid w:val="009E3B5F"/>
    <w:rsid w:val="009E48F8"/>
    <w:rsid w:val="009E4EAA"/>
    <w:rsid w:val="009E59FF"/>
    <w:rsid w:val="009E7616"/>
    <w:rsid w:val="009F0C54"/>
    <w:rsid w:val="009F1F30"/>
    <w:rsid w:val="009F455E"/>
    <w:rsid w:val="009F5B49"/>
    <w:rsid w:val="009F6649"/>
    <w:rsid w:val="009F6FFB"/>
    <w:rsid w:val="009F77E7"/>
    <w:rsid w:val="009F7AAA"/>
    <w:rsid w:val="009F7C09"/>
    <w:rsid w:val="009F7DCD"/>
    <w:rsid w:val="00A00A47"/>
    <w:rsid w:val="00A02071"/>
    <w:rsid w:val="00A02589"/>
    <w:rsid w:val="00A04CEE"/>
    <w:rsid w:val="00A05142"/>
    <w:rsid w:val="00A130F9"/>
    <w:rsid w:val="00A13139"/>
    <w:rsid w:val="00A16830"/>
    <w:rsid w:val="00A17F66"/>
    <w:rsid w:val="00A213ED"/>
    <w:rsid w:val="00A225DB"/>
    <w:rsid w:val="00A240B7"/>
    <w:rsid w:val="00A255A5"/>
    <w:rsid w:val="00A256A5"/>
    <w:rsid w:val="00A2588C"/>
    <w:rsid w:val="00A3087D"/>
    <w:rsid w:val="00A308F2"/>
    <w:rsid w:val="00A3119D"/>
    <w:rsid w:val="00A3177E"/>
    <w:rsid w:val="00A3374E"/>
    <w:rsid w:val="00A34B8D"/>
    <w:rsid w:val="00A36D59"/>
    <w:rsid w:val="00A36EAD"/>
    <w:rsid w:val="00A416EB"/>
    <w:rsid w:val="00A441D5"/>
    <w:rsid w:val="00A44E9E"/>
    <w:rsid w:val="00A45ED6"/>
    <w:rsid w:val="00A4665D"/>
    <w:rsid w:val="00A46895"/>
    <w:rsid w:val="00A46B53"/>
    <w:rsid w:val="00A46B72"/>
    <w:rsid w:val="00A50745"/>
    <w:rsid w:val="00A5157E"/>
    <w:rsid w:val="00A51CBA"/>
    <w:rsid w:val="00A54C2E"/>
    <w:rsid w:val="00A55994"/>
    <w:rsid w:val="00A565DE"/>
    <w:rsid w:val="00A6074E"/>
    <w:rsid w:val="00A60C77"/>
    <w:rsid w:val="00A66303"/>
    <w:rsid w:val="00A664FB"/>
    <w:rsid w:val="00A67214"/>
    <w:rsid w:val="00A67D23"/>
    <w:rsid w:val="00A70540"/>
    <w:rsid w:val="00A7189C"/>
    <w:rsid w:val="00A71CEB"/>
    <w:rsid w:val="00A71F05"/>
    <w:rsid w:val="00A722D9"/>
    <w:rsid w:val="00A72CA4"/>
    <w:rsid w:val="00A73869"/>
    <w:rsid w:val="00A75CF1"/>
    <w:rsid w:val="00A76913"/>
    <w:rsid w:val="00A76A29"/>
    <w:rsid w:val="00A77A6F"/>
    <w:rsid w:val="00A807CB"/>
    <w:rsid w:val="00A815F3"/>
    <w:rsid w:val="00A81F61"/>
    <w:rsid w:val="00A84311"/>
    <w:rsid w:val="00A8436E"/>
    <w:rsid w:val="00A848DB"/>
    <w:rsid w:val="00A8500C"/>
    <w:rsid w:val="00A8669B"/>
    <w:rsid w:val="00A90C92"/>
    <w:rsid w:val="00A90DD8"/>
    <w:rsid w:val="00A9228A"/>
    <w:rsid w:val="00A94FD4"/>
    <w:rsid w:val="00A953DD"/>
    <w:rsid w:val="00A958C2"/>
    <w:rsid w:val="00A958CE"/>
    <w:rsid w:val="00A972C4"/>
    <w:rsid w:val="00A97D53"/>
    <w:rsid w:val="00AA0352"/>
    <w:rsid w:val="00AA3B1F"/>
    <w:rsid w:val="00AA40C8"/>
    <w:rsid w:val="00AA45DB"/>
    <w:rsid w:val="00AA5966"/>
    <w:rsid w:val="00AA5F0E"/>
    <w:rsid w:val="00AA6445"/>
    <w:rsid w:val="00AA69E1"/>
    <w:rsid w:val="00AB0621"/>
    <w:rsid w:val="00AB0C4F"/>
    <w:rsid w:val="00AB1AD9"/>
    <w:rsid w:val="00AB44EF"/>
    <w:rsid w:val="00AB5F3C"/>
    <w:rsid w:val="00AB618B"/>
    <w:rsid w:val="00AB76E6"/>
    <w:rsid w:val="00AC06E5"/>
    <w:rsid w:val="00AC0A43"/>
    <w:rsid w:val="00AC2387"/>
    <w:rsid w:val="00AC2C6C"/>
    <w:rsid w:val="00AC47C2"/>
    <w:rsid w:val="00AC4DBB"/>
    <w:rsid w:val="00AC55B9"/>
    <w:rsid w:val="00AC6253"/>
    <w:rsid w:val="00AC6D2E"/>
    <w:rsid w:val="00AC6DC2"/>
    <w:rsid w:val="00AD2C71"/>
    <w:rsid w:val="00AD3B01"/>
    <w:rsid w:val="00AD448D"/>
    <w:rsid w:val="00AD4F87"/>
    <w:rsid w:val="00AD70DF"/>
    <w:rsid w:val="00AE025B"/>
    <w:rsid w:val="00AE1D00"/>
    <w:rsid w:val="00AE31B8"/>
    <w:rsid w:val="00AE3538"/>
    <w:rsid w:val="00AE3AD2"/>
    <w:rsid w:val="00AE48C3"/>
    <w:rsid w:val="00AE57D6"/>
    <w:rsid w:val="00AE609F"/>
    <w:rsid w:val="00AE7EC8"/>
    <w:rsid w:val="00AF3189"/>
    <w:rsid w:val="00AF5389"/>
    <w:rsid w:val="00AF582A"/>
    <w:rsid w:val="00AF5FB6"/>
    <w:rsid w:val="00AF6149"/>
    <w:rsid w:val="00AF6ECA"/>
    <w:rsid w:val="00AF74FF"/>
    <w:rsid w:val="00AF77AC"/>
    <w:rsid w:val="00AF7E54"/>
    <w:rsid w:val="00B00D69"/>
    <w:rsid w:val="00B02352"/>
    <w:rsid w:val="00B04195"/>
    <w:rsid w:val="00B054C4"/>
    <w:rsid w:val="00B07E99"/>
    <w:rsid w:val="00B10327"/>
    <w:rsid w:val="00B10EA6"/>
    <w:rsid w:val="00B11088"/>
    <w:rsid w:val="00B116B0"/>
    <w:rsid w:val="00B1174B"/>
    <w:rsid w:val="00B129D9"/>
    <w:rsid w:val="00B148A0"/>
    <w:rsid w:val="00B14F55"/>
    <w:rsid w:val="00B159AF"/>
    <w:rsid w:val="00B160FC"/>
    <w:rsid w:val="00B167B8"/>
    <w:rsid w:val="00B1728C"/>
    <w:rsid w:val="00B202DF"/>
    <w:rsid w:val="00B20FEA"/>
    <w:rsid w:val="00B219D0"/>
    <w:rsid w:val="00B22ADA"/>
    <w:rsid w:val="00B23319"/>
    <w:rsid w:val="00B237A6"/>
    <w:rsid w:val="00B244EF"/>
    <w:rsid w:val="00B24C05"/>
    <w:rsid w:val="00B24E7F"/>
    <w:rsid w:val="00B25F69"/>
    <w:rsid w:val="00B25FFF"/>
    <w:rsid w:val="00B270DB"/>
    <w:rsid w:val="00B27488"/>
    <w:rsid w:val="00B31633"/>
    <w:rsid w:val="00B31E9A"/>
    <w:rsid w:val="00B34950"/>
    <w:rsid w:val="00B3601E"/>
    <w:rsid w:val="00B37D88"/>
    <w:rsid w:val="00B37FD2"/>
    <w:rsid w:val="00B402A3"/>
    <w:rsid w:val="00B4081D"/>
    <w:rsid w:val="00B40FB0"/>
    <w:rsid w:val="00B41662"/>
    <w:rsid w:val="00B44432"/>
    <w:rsid w:val="00B4457C"/>
    <w:rsid w:val="00B44AA1"/>
    <w:rsid w:val="00B4566B"/>
    <w:rsid w:val="00B45F0F"/>
    <w:rsid w:val="00B4613E"/>
    <w:rsid w:val="00B477EB"/>
    <w:rsid w:val="00B500F7"/>
    <w:rsid w:val="00B518B4"/>
    <w:rsid w:val="00B52886"/>
    <w:rsid w:val="00B53091"/>
    <w:rsid w:val="00B54BB1"/>
    <w:rsid w:val="00B560FE"/>
    <w:rsid w:val="00B56E6A"/>
    <w:rsid w:val="00B60DB0"/>
    <w:rsid w:val="00B63B59"/>
    <w:rsid w:val="00B63ECA"/>
    <w:rsid w:val="00B64763"/>
    <w:rsid w:val="00B650AF"/>
    <w:rsid w:val="00B661E2"/>
    <w:rsid w:val="00B703E1"/>
    <w:rsid w:val="00B708D7"/>
    <w:rsid w:val="00B7122A"/>
    <w:rsid w:val="00B71F72"/>
    <w:rsid w:val="00B72544"/>
    <w:rsid w:val="00B73757"/>
    <w:rsid w:val="00B73F74"/>
    <w:rsid w:val="00B74F38"/>
    <w:rsid w:val="00B764F3"/>
    <w:rsid w:val="00B769AE"/>
    <w:rsid w:val="00B77105"/>
    <w:rsid w:val="00B831E7"/>
    <w:rsid w:val="00B8571C"/>
    <w:rsid w:val="00B86FDC"/>
    <w:rsid w:val="00B91044"/>
    <w:rsid w:val="00B91352"/>
    <w:rsid w:val="00B91424"/>
    <w:rsid w:val="00B933AF"/>
    <w:rsid w:val="00B9590E"/>
    <w:rsid w:val="00B97EFF"/>
    <w:rsid w:val="00BA0252"/>
    <w:rsid w:val="00BA23E0"/>
    <w:rsid w:val="00BA2B19"/>
    <w:rsid w:val="00BA2D86"/>
    <w:rsid w:val="00BA503C"/>
    <w:rsid w:val="00BA5C45"/>
    <w:rsid w:val="00BB098B"/>
    <w:rsid w:val="00BB361F"/>
    <w:rsid w:val="00BB78E7"/>
    <w:rsid w:val="00BC002F"/>
    <w:rsid w:val="00BC0DDE"/>
    <w:rsid w:val="00BC1E68"/>
    <w:rsid w:val="00BC2854"/>
    <w:rsid w:val="00BC3134"/>
    <w:rsid w:val="00BC3EED"/>
    <w:rsid w:val="00BC4480"/>
    <w:rsid w:val="00BC6F88"/>
    <w:rsid w:val="00BC7E62"/>
    <w:rsid w:val="00BD2BCD"/>
    <w:rsid w:val="00BD486D"/>
    <w:rsid w:val="00BD4FDF"/>
    <w:rsid w:val="00BD5AB1"/>
    <w:rsid w:val="00BD63F3"/>
    <w:rsid w:val="00BD6A65"/>
    <w:rsid w:val="00BD7220"/>
    <w:rsid w:val="00BE1042"/>
    <w:rsid w:val="00BE1398"/>
    <w:rsid w:val="00BE1702"/>
    <w:rsid w:val="00BE378E"/>
    <w:rsid w:val="00BE4450"/>
    <w:rsid w:val="00BE50C4"/>
    <w:rsid w:val="00BE52CE"/>
    <w:rsid w:val="00BE7902"/>
    <w:rsid w:val="00BF05DC"/>
    <w:rsid w:val="00BF0D3C"/>
    <w:rsid w:val="00BF109E"/>
    <w:rsid w:val="00BF123E"/>
    <w:rsid w:val="00BF20C1"/>
    <w:rsid w:val="00BF213A"/>
    <w:rsid w:val="00BF2480"/>
    <w:rsid w:val="00BF26DB"/>
    <w:rsid w:val="00BF2E28"/>
    <w:rsid w:val="00BF475F"/>
    <w:rsid w:val="00BF58E1"/>
    <w:rsid w:val="00BF630F"/>
    <w:rsid w:val="00BF68C9"/>
    <w:rsid w:val="00BF75C8"/>
    <w:rsid w:val="00C03068"/>
    <w:rsid w:val="00C03E5F"/>
    <w:rsid w:val="00C0440B"/>
    <w:rsid w:val="00C0535F"/>
    <w:rsid w:val="00C05BE0"/>
    <w:rsid w:val="00C06D8D"/>
    <w:rsid w:val="00C07BD7"/>
    <w:rsid w:val="00C101BB"/>
    <w:rsid w:val="00C108E0"/>
    <w:rsid w:val="00C1141B"/>
    <w:rsid w:val="00C126AB"/>
    <w:rsid w:val="00C1514D"/>
    <w:rsid w:val="00C15AC0"/>
    <w:rsid w:val="00C16283"/>
    <w:rsid w:val="00C170DA"/>
    <w:rsid w:val="00C1775B"/>
    <w:rsid w:val="00C20429"/>
    <w:rsid w:val="00C20E12"/>
    <w:rsid w:val="00C225EA"/>
    <w:rsid w:val="00C22E4D"/>
    <w:rsid w:val="00C234DB"/>
    <w:rsid w:val="00C23B21"/>
    <w:rsid w:val="00C2413F"/>
    <w:rsid w:val="00C24CF7"/>
    <w:rsid w:val="00C25D4B"/>
    <w:rsid w:val="00C36E56"/>
    <w:rsid w:val="00C36FDC"/>
    <w:rsid w:val="00C37266"/>
    <w:rsid w:val="00C379E1"/>
    <w:rsid w:val="00C41720"/>
    <w:rsid w:val="00C42A79"/>
    <w:rsid w:val="00C444EC"/>
    <w:rsid w:val="00C45ACB"/>
    <w:rsid w:val="00C46975"/>
    <w:rsid w:val="00C47932"/>
    <w:rsid w:val="00C47CAA"/>
    <w:rsid w:val="00C5129D"/>
    <w:rsid w:val="00C52130"/>
    <w:rsid w:val="00C52C90"/>
    <w:rsid w:val="00C534D9"/>
    <w:rsid w:val="00C54C07"/>
    <w:rsid w:val="00C57F0D"/>
    <w:rsid w:val="00C61BF7"/>
    <w:rsid w:val="00C64233"/>
    <w:rsid w:val="00C6507C"/>
    <w:rsid w:val="00C6604C"/>
    <w:rsid w:val="00C66B6C"/>
    <w:rsid w:val="00C678D9"/>
    <w:rsid w:val="00C67DDB"/>
    <w:rsid w:val="00C73057"/>
    <w:rsid w:val="00C73A64"/>
    <w:rsid w:val="00C73DCF"/>
    <w:rsid w:val="00C761AF"/>
    <w:rsid w:val="00C76429"/>
    <w:rsid w:val="00C804E0"/>
    <w:rsid w:val="00C835CA"/>
    <w:rsid w:val="00C87194"/>
    <w:rsid w:val="00C8799A"/>
    <w:rsid w:val="00C90977"/>
    <w:rsid w:val="00C90FE8"/>
    <w:rsid w:val="00C91046"/>
    <w:rsid w:val="00C919B0"/>
    <w:rsid w:val="00C91B0B"/>
    <w:rsid w:val="00C92D33"/>
    <w:rsid w:val="00C93452"/>
    <w:rsid w:val="00C939DE"/>
    <w:rsid w:val="00C93DF2"/>
    <w:rsid w:val="00C9457C"/>
    <w:rsid w:val="00C955A1"/>
    <w:rsid w:val="00C95EDC"/>
    <w:rsid w:val="00C9608C"/>
    <w:rsid w:val="00C96139"/>
    <w:rsid w:val="00CA05EE"/>
    <w:rsid w:val="00CA456F"/>
    <w:rsid w:val="00CA5284"/>
    <w:rsid w:val="00CA6346"/>
    <w:rsid w:val="00CA64AB"/>
    <w:rsid w:val="00CB06F8"/>
    <w:rsid w:val="00CB25D9"/>
    <w:rsid w:val="00CB3BFA"/>
    <w:rsid w:val="00CB468D"/>
    <w:rsid w:val="00CB6BFC"/>
    <w:rsid w:val="00CC00C0"/>
    <w:rsid w:val="00CC2EFD"/>
    <w:rsid w:val="00CC2FE5"/>
    <w:rsid w:val="00CC354B"/>
    <w:rsid w:val="00CC3699"/>
    <w:rsid w:val="00CC4B94"/>
    <w:rsid w:val="00CC4D92"/>
    <w:rsid w:val="00CC5A14"/>
    <w:rsid w:val="00CC7F74"/>
    <w:rsid w:val="00CD49A8"/>
    <w:rsid w:val="00CD4CC0"/>
    <w:rsid w:val="00CE1363"/>
    <w:rsid w:val="00CE1411"/>
    <w:rsid w:val="00CE2DB2"/>
    <w:rsid w:val="00CE4017"/>
    <w:rsid w:val="00CE4059"/>
    <w:rsid w:val="00CE4FC3"/>
    <w:rsid w:val="00CE5329"/>
    <w:rsid w:val="00CE59C2"/>
    <w:rsid w:val="00CE69E2"/>
    <w:rsid w:val="00CE6FC8"/>
    <w:rsid w:val="00CF152F"/>
    <w:rsid w:val="00CF522D"/>
    <w:rsid w:val="00CF6AD9"/>
    <w:rsid w:val="00D00BB4"/>
    <w:rsid w:val="00D00EFC"/>
    <w:rsid w:val="00D02187"/>
    <w:rsid w:val="00D02C48"/>
    <w:rsid w:val="00D033C8"/>
    <w:rsid w:val="00D03552"/>
    <w:rsid w:val="00D0565C"/>
    <w:rsid w:val="00D05ADA"/>
    <w:rsid w:val="00D064C1"/>
    <w:rsid w:val="00D06D3E"/>
    <w:rsid w:val="00D077AF"/>
    <w:rsid w:val="00D10DE5"/>
    <w:rsid w:val="00D12344"/>
    <w:rsid w:val="00D1311D"/>
    <w:rsid w:val="00D13BD3"/>
    <w:rsid w:val="00D152AB"/>
    <w:rsid w:val="00D15F5F"/>
    <w:rsid w:val="00D168D2"/>
    <w:rsid w:val="00D171A3"/>
    <w:rsid w:val="00D20085"/>
    <w:rsid w:val="00D205F7"/>
    <w:rsid w:val="00D2260C"/>
    <w:rsid w:val="00D242F0"/>
    <w:rsid w:val="00D25F45"/>
    <w:rsid w:val="00D2739B"/>
    <w:rsid w:val="00D276D0"/>
    <w:rsid w:val="00D27798"/>
    <w:rsid w:val="00D30116"/>
    <w:rsid w:val="00D311B7"/>
    <w:rsid w:val="00D313C2"/>
    <w:rsid w:val="00D31984"/>
    <w:rsid w:val="00D31CB7"/>
    <w:rsid w:val="00D32F04"/>
    <w:rsid w:val="00D36FAB"/>
    <w:rsid w:val="00D40F2E"/>
    <w:rsid w:val="00D41F02"/>
    <w:rsid w:val="00D434E6"/>
    <w:rsid w:val="00D500DE"/>
    <w:rsid w:val="00D52B3B"/>
    <w:rsid w:val="00D53339"/>
    <w:rsid w:val="00D5388D"/>
    <w:rsid w:val="00D542FF"/>
    <w:rsid w:val="00D54ED7"/>
    <w:rsid w:val="00D5563C"/>
    <w:rsid w:val="00D57395"/>
    <w:rsid w:val="00D618CF"/>
    <w:rsid w:val="00D61CCF"/>
    <w:rsid w:val="00D62741"/>
    <w:rsid w:val="00D63A04"/>
    <w:rsid w:val="00D6480D"/>
    <w:rsid w:val="00D655FE"/>
    <w:rsid w:val="00D65DF4"/>
    <w:rsid w:val="00D66019"/>
    <w:rsid w:val="00D6614C"/>
    <w:rsid w:val="00D674D2"/>
    <w:rsid w:val="00D67A5F"/>
    <w:rsid w:val="00D7072D"/>
    <w:rsid w:val="00D722DD"/>
    <w:rsid w:val="00D73CBF"/>
    <w:rsid w:val="00D73FC6"/>
    <w:rsid w:val="00D7424E"/>
    <w:rsid w:val="00D764E4"/>
    <w:rsid w:val="00D8178E"/>
    <w:rsid w:val="00D81F74"/>
    <w:rsid w:val="00D8320C"/>
    <w:rsid w:val="00D83F05"/>
    <w:rsid w:val="00D86604"/>
    <w:rsid w:val="00D87C71"/>
    <w:rsid w:val="00D9018A"/>
    <w:rsid w:val="00D90617"/>
    <w:rsid w:val="00D90A98"/>
    <w:rsid w:val="00D90EF9"/>
    <w:rsid w:val="00D9122F"/>
    <w:rsid w:val="00D96099"/>
    <w:rsid w:val="00D967CB"/>
    <w:rsid w:val="00D969B2"/>
    <w:rsid w:val="00D9774D"/>
    <w:rsid w:val="00DA09D3"/>
    <w:rsid w:val="00DA15F3"/>
    <w:rsid w:val="00DA21E6"/>
    <w:rsid w:val="00DA2AF6"/>
    <w:rsid w:val="00DA483F"/>
    <w:rsid w:val="00DA492F"/>
    <w:rsid w:val="00DA4D39"/>
    <w:rsid w:val="00DA54F9"/>
    <w:rsid w:val="00DB2E44"/>
    <w:rsid w:val="00DB4E55"/>
    <w:rsid w:val="00DB5509"/>
    <w:rsid w:val="00DB55A5"/>
    <w:rsid w:val="00DB5FCC"/>
    <w:rsid w:val="00DC0CCC"/>
    <w:rsid w:val="00DC4AEC"/>
    <w:rsid w:val="00DC4D90"/>
    <w:rsid w:val="00DC6601"/>
    <w:rsid w:val="00DC668C"/>
    <w:rsid w:val="00DC7A78"/>
    <w:rsid w:val="00DD1F5F"/>
    <w:rsid w:val="00DD3B10"/>
    <w:rsid w:val="00DD4916"/>
    <w:rsid w:val="00DD4BF3"/>
    <w:rsid w:val="00DD5042"/>
    <w:rsid w:val="00DD6159"/>
    <w:rsid w:val="00DD7353"/>
    <w:rsid w:val="00DD7545"/>
    <w:rsid w:val="00DE1A71"/>
    <w:rsid w:val="00DE275B"/>
    <w:rsid w:val="00DE29D1"/>
    <w:rsid w:val="00DE3038"/>
    <w:rsid w:val="00DE4CE9"/>
    <w:rsid w:val="00DE5773"/>
    <w:rsid w:val="00DE6A4A"/>
    <w:rsid w:val="00DE7080"/>
    <w:rsid w:val="00DF002D"/>
    <w:rsid w:val="00DF0B22"/>
    <w:rsid w:val="00DF1453"/>
    <w:rsid w:val="00DF150B"/>
    <w:rsid w:val="00DF153E"/>
    <w:rsid w:val="00DF3372"/>
    <w:rsid w:val="00DF3468"/>
    <w:rsid w:val="00DF4251"/>
    <w:rsid w:val="00DF48DF"/>
    <w:rsid w:val="00DF4D22"/>
    <w:rsid w:val="00DF53CC"/>
    <w:rsid w:val="00DF544C"/>
    <w:rsid w:val="00DF7851"/>
    <w:rsid w:val="00DF7A46"/>
    <w:rsid w:val="00E00314"/>
    <w:rsid w:val="00E00437"/>
    <w:rsid w:val="00E0173D"/>
    <w:rsid w:val="00E034FB"/>
    <w:rsid w:val="00E03581"/>
    <w:rsid w:val="00E06179"/>
    <w:rsid w:val="00E069FE"/>
    <w:rsid w:val="00E11467"/>
    <w:rsid w:val="00E11C23"/>
    <w:rsid w:val="00E1300C"/>
    <w:rsid w:val="00E156DC"/>
    <w:rsid w:val="00E15A61"/>
    <w:rsid w:val="00E162E7"/>
    <w:rsid w:val="00E166BF"/>
    <w:rsid w:val="00E16B72"/>
    <w:rsid w:val="00E20E1D"/>
    <w:rsid w:val="00E2102F"/>
    <w:rsid w:val="00E216CC"/>
    <w:rsid w:val="00E23154"/>
    <w:rsid w:val="00E233E8"/>
    <w:rsid w:val="00E233EC"/>
    <w:rsid w:val="00E23781"/>
    <w:rsid w:val="00E24F75"/>
    <w:rsid w:val="00E25E03"/>
    <w:rsid w:val="00E260B4"/>
    <w:rsid w:val="00E26C3B"/>
    <w:rsid w:val="00E31546"/>
    <w:rsid w:val="00E32230"/>
    <w:rsid w:val="00E34537"/>
    <w:rsid w:val="00E345FD"/>
    <w:rsid w:val="00E3751E"/>
    <w:rsid w:val="00E404AC"/>
    <w:rsid w:val="00E415A0"/>
    <w:rsid w:val="00E4275E"/>
    <w:rsid w:val="00E42784"/>
    <w:rsid w:val="00E4552F"/>
    <w:rsid w:val="00E4646D"/>
    <w:rsid w:val="00E46D75"/>
    <w:rsid w:val="00E47081"/>
    <w:rsid w:val="00E476CE"/>
    <w:rsid w:val="00E51D7E"/>
    <w:rsid w:val="00E5471B"/>
    <w:rsid w:val="00E54A67"/>
    <w:rsid w:val="00E54E41"/>
    <w:rsid w:val="00E566BE"/>
    <w:rsid w:val="00E603A9"/>
    <w:rsid w:val="00E60581"/>
    <w:rsid w:val="00E621C8"/>
    <w:rsid w:val="00E63762"/>
    <w:rsid w:val="00E63CFA"/>
    <w:rsid w:val="00E63F56"/>
    <w:rsid w:val="00E6428E"/>
    <w:rsid w:val="00E6599C"/>
    <w:rsid w:val="00E66571"/>
    <w:rsid w:val="00E70D45"/>
    <w:rsid w:val="00E74585"/>
    <w:rsid w:val="00E759D4"/>
    <w:rsid w:val="00E75F93"/>
    <w:rsid w:val="00E7688A"/>
    <w:rsid w:val="00E778BE"/>
    <w:rsid w:val="00E778D0"/>
    <w:rsid w:val="00E816FF"/>
    <w:rsid w:val="00E83FAB"/>
    <w:rsid w:val="00E86939"/>
    <w:rsid w:val="00E90531"/>
    <w:rsid w:val="00E92BE8"/>
    <w:rsid w:val="00E9446A"/>
    <w:rsid w:val="00E94CE9"/>
    <w:rsid w:val="00E95013"/>
    <w:rsid w:val="00E95F11"/>
    <w:rsid w:val="00E960B3"/>
    <w:rsid w:val="00E962D1"/>
    <w:rsid w:val="00E963EA"/>
    <w:rsid w:val="00E96DE1"/>
    <w:rsid w:val="00EA0146"/>
    <w:rsid w:val="00EA179A"/>
    <w:rsid w:val="00EA265F"/>
    <w:rsid w:val="00EA2B6F"/>
    <w:rsid w:val="00EA2C7E"/>
    <w:rsid w:val="00EA36CC"/>
    <w:rsid w:val="00EA6EF2"/>
    <w:rsid w:val="00EA727D"/>
    <w:rsid w:val="00EB0DC5"/>
    <w:rsid w:val="00EB1565"/>
    <w:rsid w:val="00EB1CAF"/>
    <w:rsid w:val="00EB2BA9"/>
    <w:rsid w:val="00EB2F3F"/>
    <w:rsid w:val="00EB3303"/>
    <w:rsid w:val="00EB3977"/>
    <w:rsid w:val="00EB4788"/>
    <w:rsid w:val="00EB4E84"/>
    <w:rsid w:val="00EB515E"/>
    <w:rsid w:val="00EB65DE"/>
    <w:rsid w:val="00EC0776"/>
    <w:rsid w:val="00EC19D9"/>
    <w:rsid w:val="00EC26FB"/>
    <w:rsid w:val="00EC33AF"/>
    <w:rsid w:val="00EC33DF"/>
    <w:rsid w:val="00EC3E83"/>
    <w:rsid w:val="00EC4072"/>
    <w:rsid w:val="00EC5627"/>
    <w:rsid w:val="00EC621D"/>
    <w:rsid w:val="00EC797D"/>
    <w:rsid w:val="00ED036A"/>
    <w:rsid w:val="00ED03F6"/>
    <w:rsid w:val="00ED5986"/>
    <w:rsid w:val="00EE038E"/>
    <w:rsid w:val="00EE128F"/>
    <w:rsid w:val="00EE196D"/>
    <w:rsid w:val="00EE27EB"/>
    <w:rsid w:val="00EE3FF2"/>
    <w:rsid w:val="00EE447C"/>
    <w:rsid w:val="00EE6A4F"/>
    <w:rsid w:val="00EE6CC6"/>
    <w:rsid w:val="00EF0263"/>
    <w:rsid w:val="00EF1B6A"/>
    <w:rsid w:val="00EF1F5F"/>
    <w:rsid w:val="00EF2FE3"/>
    <w:rsid w:val="00EF4BBA"/>
    <w:rsid w:val="00EF56E8"/>
    <w:rsid w:val="00EF5807"/>
    <w:rsid w:val="00EF7CED"/>
    <w:rsid w:val="00F02578"/>
    <w:rsid w:val="00F0426B"/>
    <w:rsid w:val="00F044BB"/>
    <w:rsid w:val="00F04FE0"/>
    <w:rsid w:val="00F05FED"/>
    <w:rsid w:val="00F063AD"/>
    <w:rsid w:val="00F06872"/>
    <w:rsid w:val="00F06EFF"/>
    <w:rsid w:val="00F07E78"/>
    <w:rsid w:val="00F110D1"/>
    <w:rsid w:val="00F12DA9"/>
    <w:rsid w:val="00F15590"/>
    <w:rsid w:val="00F15E7A"/>
    <w:rsid w:val="00F2002E"/>
    <w:rsid w:val="00F20355"/>
    <w:rsid w:val="00F20879"/>
    <w:rsid w:val="00F21054"/>
    <w:rsid w:val="00F24C05"/>
    <w:rsid w:val="00F262FB"/>
    <w:rsid w:val="00F26574"/>
    <w:rsid w:val="00F26803"/>
    <w:rsid w:val="00F27CC3"/>
    <w:rsid w:val="00F302D2"/>
    <w:rsid w:val="00F30E5D"/>
    <w:rsid w:val="00F33441"/>
    <w:rsid w:val="00F34CE4"/>
    <w:rsid w:val="00F36464"/>
    <w:rsid w:val="00F40037"/>
    <w:rsid w:val="00F4151C"/>
    <w:rsid w:val="00F4267C"/>
    <w:rsid w:val="00F435A3"/>
    <w:rsid w:val="00F448A2"/>
    <w:rsid w:val="00F4632C"/>
    <w:rsid w:val="00F479A1"/>
    <w:rsid w:val="00F52132"/>
    <w:rsid w:val="00F531FA"/>
    <w:rsid w:val="00F55ADF"/>
    <w:rsid w:val="00F564D6"/>
    <w:rsid w:val="00F5684E"/>
    <w:rsid w:val="00F57913"/>
    <w:rsid w:val="00F57DF1"/>
    <w:rsid w:val="00F6171B"/>
    <w:rsid w:val="00F61DAA"/>
    <w:rsid w:val="00F63FFA"/>
    <w:rsid w:val="00F657AC"/>
    <w:rsid w:val="00F66720"/>
    <w:rsid w:val="00F66F96"/>
    <w:rsid w:val="00F75282"/>
    <w:rsid w:val="00F75E04"/>
    <w:rsid w:val="00F75EB5"/>
    <w:rsid w:val="00F764ED"/>
    <w:rsid w:val="00F80CCB"/>
    <w:rsid w:val="00F81FA1"/>
    <w:rsid w:val="00F8241A"/>
    <w:rsid w:val="00F82AE8"/>
    <w:rsid w:val="00F842DE"/>
    <w:rsid w:val="00F86059"/>
    <w:rsid w:val="00F91ECC"/>
    <w:rsid w:val="00F92680"/>
    <w:rsid w:val="00F97F35"/>
    <w:rsid w:val="00FA0567"/>
    <w:rsid w:val="00FA128D"/>
    <w:rsid w:val="00FA3D50"/>
    <w:rsid w:val="00FA6775"/>
    <w:rsid w:val="00FA72BB"/>
    <w:rsid w:val="00FA732F"/>
    <w:rsid w:val="00FB2040"/>
    <w:rsid w:val="00FB3658"/>
    <w:rsid w:val="00FB38B2"/>
    <w:rsid w:val="00FB41F7"/>
    <w:rsid w:val="00FB4BBD"/>
    <w:rsid w:val="00FB53A4"/>
    <w:rsid w:val="00FB597C"/>
    <w:rsid w:val="00FB6A9E"/>
    <w:rsid w:val="00FB78E3"/>
    <w:rsid w:val="00FC0FED"/>
    <w:rsid w:val="00FC13A6"/>
    <w:rsid w:val="00FC1FE0"/>
    <w:rsid w:val="00FC25CC"/>
    <w:rsid w:val="00FC46F2"/>
    <w:rsid w:val="00FC560D"/>
    <w:rsid w:val="00FC62C5"/>
    <w:rsid w:val="00FC6D3C"/>
    <w:rsid w:val="00FD0361"/>
    <w:rsid w:val="00FD1302"/>
    <w:rsid w:val="00FD1A9B"/>
    <w:rsid w:val="00FD28CA"/>
    <w:rsid w:val="00FD4606"/>
    <w:rsid w:val="00FD5F50"/>
    <w:rsid w:val="00FE090A"/>
    <w:rsid w:val="00FE15AF"/>
    <w:rsid w:val="00FE31EC"/>
    <w:rsid w:val="00FE40BC"/>
    <w:rsid w:val="00FE4859"/>
    <w:rsid w:val="00FE63BC"/>
    <w:rsid w:val="00FE7EF9"/>
    <w:rsid w:val="00FF282C"/>
    <w:rsid w:val="00FF37DE"/>
    <w:rsid w:val="00FF3CBB"/>
    <w:rsid w:val="00FF3CE0"/>
    <w:rsid w:val="00FF6647"/>
    <w:rsid w:val="00FF6A81"/>
    <w:rsid w:val="00FF6C05"/>
    <w:rsid w:val="00FF7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colormru v:ext="edit" colors="#9fc,#cfc,#03c,#0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8C9"/>
    <w:pPr>
      <w:spacing w:after="120"/>
    </w:pPr>
    <w:rPr>
      <w:rFonts w:ascii="Arial" w:hAnsi="Arial"/>
    </w:rPr>
  </w:style>
  <w:style w:type="paragraph" w:styleId="Heading1">
    <w:name w:val="heading 1"/>
    <w:basedOn w:val="Normal"/>
    <w:next w:val="Normal"/>
    <w:qFormat/>
    <w:pPr>
      <w:keepNext/>
      <w:numPr>
        <w:numId w:val="1"/>
      </w:numPr>
      <w:outlineLvl w:val="0"/>
    </w:pPr>
    <w:rPr>
      <w:b/>
      <w:caps/>
      <w:kern w:val="28"/>
      <w:sz w:val="28"/>
    </w:rPr>
  </w:style>
  <w:style w:type="paragraph" w:styleId="Heading2">
    <w:name w:val="heading 2"/>
    <w:basedOn w:val="Normal"/>
    <w:next w:val="Normal"/>
    <w:qFormat/>
    <w:pPr>
      <w:keepNext/>
      <w:outlineLvl w:val="1"/>
    </w:pPr>
    <w:rPr>
      <w:b/>
      <w:smallCaps/>
      <w:sz w:val="24"/>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rsid w:val="00BF20C1"/>
    <w:pPr>
      <w:keepNext/>
      <w:tabs>
        <w:tab w:val="left" w:pos="720"/>
        <w:tab w:val="left" w:pos="1440"/>
        <w:tab w:val="left" w:pos="2160"/>
        <w:tab w:val="left" w:pos="2880"/>
        <w:tab w:val="decimal" w:pos="5040"/>
        <w:tab w:val="decimal" w:pos="7200"/>
      </w:tabs>
      <w:outlineLvl w:val="3"/>
    </w:pPr>
    <w:rPr>
      <w:b/>
      <w:sz w:val="28"/>
      <w:lang w:val="en-US"/>
    </w:rPr>
  </w:style>
  <w:style w:type="paragraph" w:styleId="Heading5">
    <w:name w:val="heading 5"/>
    <w:basedOn w:val="Normal"/>
    <w:next w:val="Normal"/>
    <w:qFormat/>
    <w:rsid w:val="00BF20C1"/>
    <w:pPr>
      <w:keepNext/>
      <w:tabs>
        <w:tab w:val="left" w:pos="720"/>
        <w:tab w:val="left" w:pos="1440"/>
        <w:tab w:val="left" w:pos="2160"/>
        <w:tab w:val="left" w:pos="2880"/>
        <w:tab w:val="decimal" w:pos="5040"/>
        <w:tab w:val="decimal" w:pos="7200"/>
      </w:tabs>
      <w:outlineLvl w:val="4"/>
    </w:pPr>
    <w:rPr>
      <w:b/>
      <w:snapToGrid w:val="0"/>
      <w:color w:val="000000"/>
      <w:lang w:eastAsia="en-US"/>
    </w:rPr>
  </w:style>
  <w:style w:type="paragraph" w:styleId="Heading6">
    <w:name w:val="heading 6"/>
    <w:basedOn w:val="Normal"/>
    <w:next w:val="Normal"/>
    <w:qFormat/>
    <w:rsid w:val="00BF20C1"/>
    <w:pPr>
      <w:keepNext/>
      <w:tabs>
        <w:tab w:val="left" w:pos="720"/>
        <w:tab w:val="left" w:pos="1440"/>
        <w:tab w:val="left" w:pos="2160"/>
        <w:tab w:val="left" w:pos="2880"/>
        <w:tab w:val="decimal" w:pos="5040"/>
        <w:tab w:val="decimal" w:pos="7200"/>
      </w:tabs>
      <w:jc w:val="center"/>
      <w:outlineLvl w:val="5"/>
    </w:pPr>
    <w:rPr>
      <w:b/>
      <w:snapToGrid w:val="0"/>
      <w:color w:val="000000"/>
      <w:sz w:val="18"/>
      <w:lang w:eastAsia="en-US"/>
    </w:rPr>
  </w:style>
  <w:style w:type="paragraph" w:styleId="Heading7">
    <w:name w:val="heading 7"/>
    <w:basedOn w:val="Normal"/>
    <w:next w:val="Normal"/>
    <w:qFormat/>
    <w:rsid w:val="00E42784"/>
    <w:pPr>
      <w:spacing w:before="240" w:after="60"/>
      <w:outlineLvl w:val="6"/>
    </w:pPr>
    <w:rPr>
      <w:rFonts w:ascii="Times New Roman" w:hAnsi="Times New Roman"/>
      <w:sz w:val="24"/>
      <w:szCs w:val="24"/>
    </w:rPr>
  </w:style>
  <w:style w:type="paragraph" w:styleId="Heading8">
    <w:name w:val="heading 8"/>
    <w:basedOn w:val="Normal"/>
    <w:next w:val="Normal"/>
    <w:qFormat/>
    <w:rsid w:val="003E5B93"/>
    <w:pPr>
      <w:spacing w:before="240" w:after="60"/>
      <w:outlineLvl w:val="7"/>
    </w:pPr>
    <w:rPr>
      <w:rFonts w:ascii="Times New Roman" w:hAnsi="Times New Roman"/>
      <w:i/>
      <w:iCs/>
      <w:sz w:val="24"/>
      <w:szCs w:val="24"/>
    </w:rPr>
  </w:style>
  <w:style w:type="paragraph" w:styleId="Heading9">
    <w:name w:val="heading 9"/>
    <w:basedOn w:val="Normal"/>
    <w:next w:val="Normal"/>
    <w:qFormat/>
    <w:rsid w:val="003E5B9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3"/>
        <w:tab w:val="right" w:pos="8505"/>
      </w:tabs>
      <w:spacing w:after="0"/>
    </w:pPr>
    <w:rPr>
      <w:color w:val="808080"/>
    </w:rPr>
  </w:style>
  <w:style w:type="paragraph" w:customStyle="1" w:styleId="Quotation">
    <w:name w:val="Quotation"/>
    <w:basedOn w:val="Normal"/>
    <w:next w:val="Normal"/>
    <w:pPr>
      <w:ind w:left="720" w:right="720"/>
    </w:pPr>
    <w:rPr>
      <w:i/>
    </w:rPr>
  </w:style>
  <w:style w:type="paragraph" w:customStyle="1" w:styleId="Centremajor">
    <w:name w:val="Centremajor"/>
    <w:basedOn w:val="Normal"/>
    <w:next w:val="Normal"/>
    <w:pPr>
      <w:jc w:val="center"/>
    </w:pPr>
    <w:rPr>
      <w:b/>
      <w:smallCaps/>
      <w:sz w:val="30"/>
    </w:rPr>
  </w:style>
  <w:style w:type="paragraph" w:customStyle="1" w:styleId="Centreheading">
    <w:name w:val="Centreheading"/>
    <w:basedOn w:val="Normal"/>
    <w:next w:val="Normal"/>
    <w:pPr>
      <w:jc w:val="center"/>
    </w:pPr>
    <w:rPr>
      <w:b/>
      <w:smallCaps/>
    </w:rPr>
  </w:style>
  <w:style w:type="paragraph" w:customStyle="1" w:styleId="Centresubheading">
    <w:name w:val="Centresubheading"/>
    <w:basedOn w:val="Normal"/>
    <w:next w:val="Normal"/>
    <w:pPr>
      <w:jc w:val="center"/>
    </w:pPr>
    <w:rPr>
      <w:b/>
    </w:rPr>
  </w:style>
  <w:style w:type="paragraph" w:styleId="Header">
    <w:name w:val="header"/>
    <w:basedOn w:val="Normal"/>
    <w:pPr>
      <w:tabs>
        <w:tab w:val="center" w:pos="4253"/>
        <w:tab w:val="right" w:pos="8505"/>
      </w:tabs>
      <w:spacing w:after="200"/>
    </w:pPr>
    <w:rPr>
      <w:i/>
      <w:color w:val="808080"/>
    </w:rPr>
  </w:style>
  <w:style w:type="character" w:styleId="PageNumber">
    <w:name w:val="page number"/>
    <w:rPr>
      <w:rFonts w:ascii="Arial" w:hAnsi="Arial"/>
      <w:color w:val="808080"/>
      <w:sz w:val="20"/>
    </w:rPr>
  </w:style>
  <w:style w:type="paragraph" w:customStyle="1" w:styleId="P2WHead1">
    <w:name w:val="P2WHead1"/>
    <w:basedOn w:val="Normal"/>
    <w:pPr>
      <w:keepNext/>
      <w:pageBreakBefore/>
      <w:numPr>
        <w:numId w:val="4"/>
      </w:numPr>
      <w:spacing w:after="0"/>
      <w:outlineLvl w:val="0"/>
    </w:pPr>
    <w:rPr>
      <w:b/>
      <w:caps/>
      <w:sz w:val="32"/>
    </w:rPr>
  </w:style>
  <w:style w:type="paragraph" w:customStyle="1" w:styleId="P2WHead2">
    <w:name w:val="P2WHead2"/>
    <w:basedOn w:val="Normal"/>
    <w:pPr>
      <w:keepNext/>
      <w:numPr>
        <w:ilvl w:val="1"/>
        <w:numId w:val="4"/>
      </w:numPr>
      <w:tabs>
        <w:tab w:val="left" w:pos="1134"/>
        <w:tab w:val="left" w:pos="1701"/>
        <w:tab w:val="left" w:pos="2268"/>
        <w:tab w:val="left" w:pos="2835"/>
        <w:tab w:val="left" w:pos="3402"/>
        <w:tab w:val="left" w:pos="3969"/>
        <w:tab w:val="left" w:pos="4536"/>
        <w:tab w:val="left" w:pos="5103"/>
        <w:tab w:val="left" w:pos="5670"/>
        <w:tab w:val="left" w:pos="6237"/>
      </w:tabs>
      <w:spacing w:before="360" w:after="0"/>
      <w:jc w:val="both"/>
      <w:outlineLvl w:val="1"/>
    </w:pPr>
    <w:rPr>
      <w:b/>
      <w:smallCaps/>
      <w:sz w:val="28"/>
    </w:rPr>
  </w:style>
  <w:style w:type="paragraph" w:customStyle="1" w:styleId="P2WHead3">
    <w:name w:val="P2WHead3"/>
    <w:basedOn w:val="Normal"/>
    <w:pPr>
      <w:keepNext/>
      <w:numPr>
        <w:ilvl w:val="2"/>
        <w:numId w:val="4"/>
      </w:numPr>
      <w:spacing w:before="240" w:after="0"/>
      <w:outlineLvl w:val="2"/>
    </w:pPr>
    <w:rPr>
      <w:b/>
      <w:sz w:val="24"/>
    </w:rPr>
  </w:style>
  <w:style w:type="paragraph" w:customStyle="1" w:styleId="P2WApp1">
    <w:name w:val="P2WApp1"/>
    <w:basedOn w:val="Normal"/>
    <w:pPr>
      <w:keepNext/>
      <w:numPr>
        <w:numId w:val="2"/>
      </w:numPr>
      <w:tabs>
        <w:tab w:val="left" w:pos="567"/>
        <w:tab w:val="left" w:pos="1134"/>
        <w:tab w:val="left" w:leader="underscore" w:pos="1701"/>
        <w:tab w:val="left" w:pos="2268"/>
        <w:tab w:val="left" w:pos="2835"/>
        <w:tab w:val="left" w:pos="3402"/>
        <w:tab w:val="left" w:pos="3969"/>
        <w:tab w:val="left" w:pos="4536"/>
        <w:tab w:val="left" w:pos="5103"/>
        <w:tab w:val="left" w:pos="5670"/>
        <w:tab w:val="left" w:pos="6237"/>
        <w:tab w:val="left" w:pos="6804"/>
      </w:tabs>
      <w:spacing w:before="120"/>
      <w:jc w:val="both"/>
      <w:outlineLvl w:val="0"/>
    </w:pPr>
    <w:rPr>
      <w:b/>
      <w:caps/>
      <w:sz w:val="28"/>
    </w:rPr>
  </w:style>
  <w:style w:type="paragraph" w:customStyle="1" w:styleId="P2WApp2">
    <w:name w:val="P2WApp2"/>
    <w:basedOn w:val="Normal"/>
    <w:next w:val="Normal"/>
    <w:pPr>
      <w:numPr>
        <w:ilvl w:val="1"/>
        <w:numId w:val="3"/>
      </w:numPr>
      <w:spacing w:before="120"/>
      <w:outlineLvl w:val="1"/>
    </w:pPr>
    <w:rPr>
      <w:b/>
      <w:smallCaps/>
      <w:sz w:val="24"/>
    </w:rPr>
  </w:style>
  <w:style w:type="paragraph" w:customStyle="1" w:styleId="P2WApp3">
    <w:name w:val="P2WApp3"/>
    <w:basedOn w:val="Normal"/>
    <w:next w:val="Normal"/>
    <w:pPr>
      <w:numPr>
        <w:ilvl w:val="2"/>
        <w:numId w:val="3"/>
      </w:numPr>
      <w:tabs>
        <w:tab w:val="left" w:pos="567"/>
        <w:tab w:val="left" w:pos="1134"/>
        <w:tab w:val="left" w:leader="underscore" w:pos="1701"/>
        <w:tab w:val="left" w:pos="2268"/>
        <w:tab w:val="left" w:pos="2835"/>
        <w:tab w:val="left" w:pos="3402"/>
        <w:tab w:val="left" w:pos="3969"/>
        <w:tab w:val="left" w:pos="4536"/>
        <w:tab w:val="left" w:pos="5103"/>
        <w:tab w:val="left" w:pos="5670"/>
        <w:tab w:val="left" w:pos="6237"/>
        <w:tab w:val="left" w:pos="6804"/>
      </w:tabs>
      <w:spacing w:before="120"/>
      <w:jc w:val="both"/>
      <w:outlineLvl w:val="2"/>
    </w:pPr>
    <w:rPr>
      <w:b/>
      <w:sz w:val="22"/>
    </w:rPr>
  </w:style>
  <w:style w:type="paragraph" w:styleId="BodyText">
    <w:name w:val="Body Text"/>
    <w:basedOn w:val="Normal"/>
    <w:rsid w:val="00E42784"/>
    <w:pPr>
      <w:spacing w:after="0"/>
    </w:pPr>
    <w:rPr>
      <w:b/>
      <w:sz w:val="24"/>
      <w:lang w:val="en-US"/>
    </w:rPr>
  </w:style>
  <w:style w:type="paragraph" w:styleId="BodyText2">
    <w:name w:val="Body Text 2"/>
    <w:basedOn w:val="Normal"/>
    <w:rsid w:val="00E42784"/>
    <w:pPr>
      <w:spacing w:after="0" w:line="240" w:lineRule="atLeast"/>
    </w:pPr>
    <w:rPr>
      <w:rFonts w:ascii="Helv" w:hAnsi="Helv"/>
      <w:b/>
      <w:i/>
      <w:snapToGrid w:val="0"/>
      <w:color w:val="000000"/>
      <w:sz w:val="24"/>
      <w:lang w:eastAsia="en-US"/>
    </w:rPr>
  </w:style>
  <w:style w:type="paragraph" w:styleId="BodyText3">
    <w:name w:val="Body Text 3"/>
    <w:basedOn w:val="Normal"/>
    <w:rsid w:val="00E42784"/>
    <w:pPr>
      <w:tabs>
        <w:tab w:val="left" w:pos="521"/>
        <w:tab w:val="left" w:pos="1531"/>
      </w:tabs>
      <w:spacing w:after="0" w:line="240" w:lineRule="atLeast"/>
      <w:ind w:right="-45"/>
    </w:pPr>
    <w:rPr>
      <w:snapToGrid w:val="0"/>
      <w:color w:val="000000"/>
      <w:sz w:val="24"/>
      <w:lang w:eastAsia="en-US"/>
    </w:rPr>
  </w:style>
  <w:style w:type="paragraph" w:styleId="FootnoteText">
    <w:name w:val="footnote text"/>
    <w:basedOn w:val="Normal"/>
    <w:semiHidden/>
    <w:rsid w:val="00E42784"/>
    <w:pPr>
      <w:spacing w:after="0"/>
    </w:pPr>
    <w:rPr>
      <w:lang w:val="en-US"/>
    </w:rPr>
  </w:style>
  <w:style w:type="character" w:styleId="FootnoteReference">
    <w:name w:val="footnote reference"/>
    <w:semiHidden/>
    <w:rsid w:val="00E42784"/>
    <w:rPr>
      <w:vertAlign w:val="superscript"/>
    </w:rPr>
  </w:style>
  <w:style w:type="paragraph" w:customStyle="1" w:styleId="OCPH1">
    <w:name w:val="OCPH1"/>
    <w:basedOn w:val="P2WHead1"/>
    <w:next w:val="Normal"/>
    <w:rsid w:val="00467446"/>
    <w:pPr>
      <w:numPr>
        <w:numId w:val="0"/>
      </w:numPr>
      <w:spacing w:after="240"/>
    </w:pPr>
    <w:rPr>
      <w:rFonts w:ascii="Helvetica" w:hAnsi="Helvetica"/>
      <w:spacing w:val="40"/>
      <w:szCs w:val="32"/>
    </w:rPr>
  </w:style>
  <w:style w:type="character" w:styleId="Hyperlink">
    <w:name w:val="Hyperlink"/>
    <w:uiPriority w:val="99"/>
    <w:rsid w:val="00467446"/>
    <w:rPr>
      <w:color w:val="0000FF"/>
      <w:u w:val="single"/>
    </w:rPr>
  </w:style>
  <w:style w:type="paragraph" w:styleId="TOC1">
    <w:name w:val="toc 1"/>
    <w:basedOn w:val="Normal"/>
    <w:next w:val="Normal"/>
    <w:autoRedefine/>
    <w:uiPriority w:val="39"/>
    <w:rsid w:val="00B10327"/>
    <w:pPr>
      <w:keepNext/>
      <w:tabs>
        <w:tab w:val="right" w:leader="dot" w:pos="9017"/>
      </w:tabs>
      <w:spacing w:before="240"/>
    </w:pPr>
    <w:rPr>
      <w:rFonts w:ascii="Helvetica" w:hAnsi="Helvetica"/>
      <w:noProof/>
      <w:sz w:val="18"/>
      <w:szCs w:val="18"/>
    </w:rPr>
  </w:style>
  <w:style w:type="paragraph" w:customStyle="1" w:styleId="OCPH2">
    <w:name w:val="OCPH2"/>
    <w:basedOn w:val="P2WHead2"/>
    <w:next w:val="Normal"/>
    <w:rsid w:val="0009128F"/>
    <w:pPr>
      <w:numPr>
        <w:ilvl w:val="0"/>
        <w:numId w:val="0"/>
      </w:numPr>
      <w:spacing w:after="120"/>
      <w:jc w:val="left"/>
    </w:pPr>
    <w:rPr>
      <w:rFonts w:ascii="Helvetica" w:hAnsi="Helvetica"/>
      <w:spacing w:val="20"/>
      <w:szCs w:val="28"/>
    </w:rPr>
  </w:style>
  <w:style w:type="paragraph" w:customStyle="1" w:styleId="OCPH3">
    <w:name w:val="OCPH3"/>
    <w:basedOn w:val="P2WHead3"/>
    <w:next w:val="Normal"/>
    <w:rsid w:val="0009128F"/>
    <w:pPr>
      <w:numPr>
        <w:ilvl w:val="0"/>
        <w:numId w:val="0"/>
      </w:numPr>
    </w:pPr>
    <w:rPr>
      <w:rFonts w:ascii="Helvetica" w:hAnsi="Helvetica"/>
      <w:szCs w:val="24"/>
    </w:rPr>
  </w:style>
  <w:style w:type="paragraph" w:styleId="Caption">
    <w:name w:val="caption"/>
    <w:basedOn w:val="Normal"/>
    <w:next w:val="Normal"/>
    <w:qFormat/>
    <w:rsid w:val="007B0CC4"/>
    <w:pPr>
      <w:spacing w:before="120"/>
    </w:pPr>
    <w:rPr>
      <w:b/>
      <w:bCs/>
    </w:rPr>
  </w:style>
  <w:style w:type="paragraph" w:styleId="TOC2">
    <w:name w:val="toc 2"/>
    <w:basedOn w:val="Normal"/>
    <w:next w:val="Normal"/>
    <w:autoRedefine/>
    <w:uiPriority w:val="39"/>
    <w:rsid w:val="00AC06E5"/>
    <w:pPr>
      <w:ind w:left="200"/>
    </w:pPr>
    <w:rPr>
      <w:rFonts w:ascii="Helvetica" w:hAnsi="Helvetica"/>
      <w:sz w:val="18"/>
    </w:rPr>
  </w:style>
  <w:style w:type="paragraph" w:styleId="TOC3">
    <w:name w:val="toc 3"/>
    <w:basedOn w:val="Normal"/>
    <w:next w:val="Normal"/>
    <w:autoRedefine/>
    <w:uiPriority w:val="39"/>
    <w:rsid w:val="00AC06E5"/>
    <w:pPr>
      <w:ind w:left="400"/>
    </w:pPr>
    <w:rPr>
      <w:rFonts w:ascii="Helvetica" w:hAnsi="Helvetica"/>
      <w:sz w:val="18"/>
    </w:rPr>
  </w:style>
  <w:style w:type="paragraph" w:styleId="TableofFigures">
    <w:name w:val="table of figures"/>
    <w:basedOn w:val="Normal"/>
    <w:next w:val="Normal"/>
    <w:uiPriority w:val="99"/>
    <w:rsid w:val="00AC06E5"/>
    <w:pPr>
      <w:ind w:left="400" w:hanging="400"/>
    </w:pPr>
    <w:rPr>
      <w:rFonts w:ascii="Helvetica" w:hAnsi="Helvetica"/>
      <w:sz w:val="18"/>
    </w:rPr>
  </w:style>
  <w:style w:type="table" w:styleId="TableGrid">
    <w:name w:val="Table Grid"/>
    <w:basedOn w:val="TableNormal"/>
    <w:rsid w:val="0055570E"/>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E5B93"/>
    <w:rPr>
      <w:rFonts w:ascii="Tahoma" w:hAnsi="Tahoma" w:cs="Tahoma"/>
      <w:sz w:val="16"/>
      <w:szCs w:val="16"/>
    </w:rPr>
  </w:style>
  <w:style w:type="paragraph" w:styleId="BlockText">
    <w:name w:val="Block Text"/>
    <w:basedOn w:val="Normal"/>
    <w:rsid w:val="003E5B93"/>
    <w:pPr>
      <w:ind w:left="1440" w:right="1440"/>
    </w:pPr>
  </w:style>
  <w:style w:type="paragraph" w:styleId="BodyTextFirstIndent">
    <w:name w:val="Body Text First Indent"/>
    <w:basedOn w:val="BodyText"/>
    <w:rsid w:val="003E5B93"/>
    <w:pPr>
      <w:spacing w:after="120"/>
      <w:ind w:firstLine="210"/>
    </w:pPr>
    <w:rPr>
      <w:b w:val="0"/>
      <w:sz w:val="20"/>
      <w:lang w:val="en-AU"/>
    </w:rPr>
  </w:style>
  <w:style w:type="paragraph" w:styleId="BodyTextIndent">
    <w:name w:val="Body Text Indent"/>
    <w:basedOn w:val="Normal"/>
    <w:rsid w:val="003E5B93"/>
    <w:pPr>
      <w:ind w:left="283"/>
    </w:pPr>
  </w:style>
  <w:style w:type="paragraph" w:styleId="BodyTextFirstIndent2">
    <w:name w:val="Body Text First Indent 2"/>
    <w:basedOn w:val="BodyTextIndent"/>
    <w:rsid w:val="003E5B93"/>
    <w:pPr>
      <w:ind w:firstLine="210"/>
    </w:pPr>
  </w:style>
  <w:style w:type="paragraph" w:styleId="BodyTextIndent2">
    <w:name w:val="Body Text Indent 2"/>
    <w:basedOn w:val="Normal"/>
    <w:rsid w:val="003E5B93"/>
    <w:pPr>
      <w:spacing w:line="480" w:lineRule="auto"/>
      <w:ind w:left="283"/>
    </w:pPr>
  </w:style>
  <w:style w:type="paragraph" w:styleId="BodyTextIndent3">
    <w:name w:val="Body Text Indent 3"/>
    <w:basedOn w:val="Normal"/>
    <w:rsid w:val="003E5B93"/>
    <w:pPr>
      <w:ind w:left="283"/>
    </w:pPr>
    <w:rPr>
      <w:sz w:val="16"/>
      <w:szCs w:val="16"/>
    </w:rPr>
  </w:style>
  <w:style w:type="paragraph" w:styleId="Closing">
    <w:name w:val="Closing"/>
    <w:basedOn w:val="Normal"/>
    <w:rsid w:val="003E5B93"/>
    <w:pPr>
      <w:ind w:left="4252"/>
    </w:pPr>
  </w:style>
  <w:style w:type="paragraph" w:styleId="CommentText">
    <w:name w:val="annotation text"/>
    <w:basedOn w:val="Normal"/>
    <w:semiHidden/>
    <w:rsid w:val="003E5B93"/>
  </w:style>
  <w:style w:type="paragraph" w:styleId="CommentSubject">
    <w:name w:val="annotation subject"/>
    <w:basedOn w:val="CommentText"/>
    <w:next w:val="CommentText"/>
    <w:semiHidden/>
    <w:rsid w:val="003E5B93"/>
    <w:rPr>
      <w:b/>
      <w:bCs/>
    </w:rPr>
  </w:style>
  <w:style w:type="paragraph" w:styleId="Date">
    <w:name w:val="Date"/>
    <w:basedOn w:val="Normal"/>
    <w:next w:val="Normal"/>
    <w:rsid w:val="003E5B93"/>
  </w:style>
  <w:style w:type="paragraph" w:styleId="DocumentMap">
    <w:name w:val="Document Map"/>
    <w:basedOn w:val="Normal"/>
    <w:semiHidden/>
    <w:rsid w:val="003E5B93"/>
    <w:pPr>
      <w:shd w:val="clear" w:color="auto" w:fill="000080"/>
    </w:pPr>
    <w:rPr>
      <w:rFonts w:ascii="Tahoma" w:hAnsi="Tahoma" w:cs="Tahoma"/>
    </w:rPr>
  </w:style>
  <w:style w:type="paragraph" w:styleId="E-mailSignature">
    <w:name w:val="E-mail Signature"/>
    <w:basedOn w:val="Normal"/>
    <w:rsid w:val="003E5B93"/>
  </w:style>
  <w:style w:type="paragraph" w:styleId="EndnoteText">
    <w:name w:val="endnote text"/>
    <w:basedOn w:val="Normal"/>
    <w:semiHidden/>
    <w:rsid w:val="003E5B93"/>
  </w:style>
  <w:style w:type="paragraph" w:styleId="EnvelopeAddress">
    <w:name w:val="envelope address"/>
    <w:basedOn w:val="Normal"/>
    <w:rsid w:val="003E5B93"/>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3E5B93"/>
    <w:rPr>
      <w:rFonts w:cs="Arial"/>
    </w:rPr>
  </w:style>
  <w:style w:type="paragraph" w:styleId="HTMLAddress">
    <w:name w:val="HTML Address"/>
    <w:basedOn w:val="Normal"/>
    <w:rsid w:val="003E5B93"/>
    <w:rPr>
      <w:i/>
      <w:iCs/>
    </w:rPr>
  </w:style>
  <w:style w:type="paragraph" w:styleId="HTMLPreformatted">
    <w:name w:val="HTML Preformatted"/>
    <w:basedOn w:val="Normal"/>
    <w:rsid w:val="003E5B93"/>
    <w:rPr>
      <w:rFonts w:ascii="Courier New" w:hAnsi="Courier New" w:cs="Courier New"/>
    </w:rPr>
  </w:style>
  <w:style w:type="paragraph" w:styleId="Index1">
    <w:name w:val="index 1"/>
    <w:basedOn w:val="Normal"/>
    <w:next w:val="Normal"/>
    <w:autoRedefine/>
    <w:semiHidden/>
    <w:rsid w:val="003E5B93"/>
    <w:pPr>
      <w:ind w:left="200" w:hanging="200"/>
    </w:pPr>
  </w:style>
  <w:style w:type="paragraph" w:styleId="Index2">
    <w:name w:val="index 2"/>
    <w:basedOn w:val="Normal"/>
    <w:next w:val="Normal"/>
    <w:autoRedefine/>
    <w:semiHidden/>
    <w:rsid w:val="003E5B93"/>
    <w:pPr>
      <w:ind w:left="400" w:hanging="200"/>
    </w:pPr>
  </w:style>
  <w:style w:type="paragraph" w:styleId="Index3">
    <w:name w:val="index 3"/>
    <w:basedOn w:val="Normal"/>
    <w:next w:val="Normal"/>
    <w:autoRedefine/>
    <w:semiHidden/>
    <w:rsid w:val="003E5B93"/>
    <w:pPr>
      <w:ind w:left="600" w:hanging="200"/>
    </w:pPr>
  </w:style>
  <w:style w:type="paragraph" w:styleId="Index4">
    <w:name w:val="index 4"/>
    <w:basedOn w:val="Normal"/>
    <w:next w:val="Normal"/>
    <w:autoRedefine/>
    <w:semiHidden/>
    <w:rsid w:val="003E5B93"/>
    <w:pPr>
      <w:ind w:left="800" w:hanging="200"/>
    </w:pPr>
  </w:style>
  <w:style w:type="paragraph" w:styleId="Index5">
    <w:name w:val="index 5"/>
    <w:basedOn w:val="Normal"/>
    <w:next w:val="Normal"/>
    <w:autoRedefine/>
    <w:semiHidden/>
    <w:rsid w:val="003E5B93"/>
    <w:pPr>
      <w:ind w:left="1000" w:hanging="200"/>
    </w:pPr>
  </w:style>
  <w:style w:type="paragraph" w:styleId="Index6">
    <w:name w:val="index 6"/>
    <w:basedOn w:val="Normal"/>
    <w:next w:val="Normal"/>
    <w:autoRedefine/>
    <w:semiHidden/>
    <w:rsid w:val="003E5B93"/>
    <w:pPr>
      <w:ind w:left="1200" w:hanging="200"/>
    </w:pPr>
  </w:style>
  <w:style w:type="paragraph" w:styleId="Index7">
    <w:name w:val="index 7"/>
    <w:basedOn w:val="Normal"/>
    <w:next w:val="Normal"/>
    <w:autoRedefine/>
    <w:semiHidden/>
    <w:rsid w:val="003E5B93"/>
    <w:pPr>
      <w:ind w:left="1400" w:hanging="200"/>
    </w:pPr>
  </w:style>
  <w:style w:type="paragraph" w:styleId="Index8">
    <w:name w:val="index 8"/>
    <w:basedOn w:val="Normal"/>
    <w:next w:val="Normal"/>
    <w:autoRedefine/>
    <w:semiHidden/>
    <w:rsid w:val="003E5B93"/>
    <w:pPr>
      <w:ind w:left="1600" w:hanging="200"/>
    </w:pPr>
  </w:style>
  <w:style w:type="paragraph" w:styleId="Index9">
    <w:name w:val="index 9"/>
    <w:basedOn w:val="Normal"/>
    <w:next w:val="Normal"/>
    <w:autoRedefine/>
    <w:semiHidden/>
    <w:rsid w:val="003E5B93"/>
    <w:pPr>
      <w:ind w:left="1800" w:hanging="200"/>
    </w:pPr>
  </w:style>
  <w:style w:type="paragraph" w:styleId="IndexHeading">
    <w:name w:val="index heading"/>
    <w:basedOn w:val="Normal"/>
    <w:next w:val="Index1"/>
    <w:semiHidden/>
    <w:rsid w:val="003E5B93"/>
    <w:rPr>
      <w:rFonts w:cs="Arial"/>
      <w:b/>
      <w:bCs/>
    </w:rPr>
  </w:style>
  <w:style w:type="paragraph" w:styleId="List">
    <w:name w:val="List"/>
    <w:basedOn w:val="Normal"/>
    <w:rsid w:val="003E5B93"/>
    <w:pPr>
      <w:ind w:left="283" w:hanging="283"/>
    </w:pPr>
  </w:style>
  <w:style w:type="paragraph" w:styleId="List2">
    <w:name w:val="List 2"/>
    <w:basedOn w:val="Normal"/>
    <w:rsid w:val="003E5B93"/>
    <w:pPr>
      <w:ind w:left="566" w:hanging="283"/>
    </w:pPr>
  </w:style>
  <w:style w:type="paragraph" w:styleId="List3">
    <w:name w:val="List 3"/>
    <w:basedOn w:val="Normal"/>
    <w:rsid w:val="003E5B93"/>
    <w:pPr>
      <w:ind w:left="849" w:hanging="283"/>
    </w:pPr>
  </w:style>
  <w:style w:type="paragraph" w:styleId="List4">
    <w:name w:val="List 4"/>
    <w:basedOn w:val="Normal"/>
    <w:rsid w:val="003E5B93"/>
    <w:pPr>
      <w:ind w:left="1132" w:hanging="283"/>
    </w:pPr>
  </w:style>
  <w:style w:type="paragraph" w:styleId="List5">
    <w:name w:val="List 5"/>
    <w:basedOn w:val="Normal"/>
    <w:rsid w:val="003E5B93"/>
    <w:pPr>
      <w:ind w:left="1415" w:hanging="283"/>
    </w:pPr>
  </w:style>
  <w:style w:type="paragraph" w:styleId="ListBullet">
    <w:name w:val="List Bullet"/>
    <w:basedOn w:val="Normal"/>
    <w:autoRedefine/>
    <w:rsid w:val="003E5B93"/>
    <w:pPr>
      <w:numPr>
        <w:numId w:val="13"/>
      </w:numPr>
    </w:pPr>
  </w:style>
  <w:style w:type="paragraph" w:styleId="ListBullet2">
    <w:name w:val="List Bullet 2"/>
    <w:basedOn w:val="Normal"/>
    <w:autoRedefine/>
    <w:rsid w:val="003E5B93"/>
    <w:pPr>
      <w:numPr>
        <w:numId w:val="14"/>
      </w:numPr>
    </w:pPr>
  </w:style>
  <w:style w:type="paragraph" w:styleId="ListBullet3">
    <w:name w:val="List Bullet 3"/>
    <w:basedOn w:val="Normal"/>
    <w:autoRedefine/>
    <w:rsid w:val="003E5B93"/>
    <w:pPr>
      <w:numPr>
        <w:numId w:val="15"/>
      </w:numPr>
    </w:pPr>
  </w:style>
  <w:style w:type="paragraph" w:styleId="ListBullet4">
    <w:name w:val="List Bullet 4"/>
    <w:basedOn w:val="Normal"/>
    <w:autoRedefine/>
    <w:rsid w:val="003E5B93"/>
    <w:pPr>
      <w:numPr>
        <w:numId w:val="16"/>
      </w:numPr>
    </w:pPr>
  </w:style>
  <w:style w:type="paragraph" w:styleId="ListBullet5">
    <w:name w:val="List Bullet 5"/>
    <w:basedOn w:val="Normal"/>
    <w:autoRedefine/>
    <w:rsid w:val="003E5B93"/>
    <w:pPr>
      <w:numPr>
        <w:numId w:val="17"/>
      </w:numPr>
    </w:pPr>
  </w:style>
  <w:style w:type="paragraph" w:styleId="ListContinue">
    <w:name w:val="List Continue"/>
    <w:basedOn w:val="Normal"/>
    <w:rsid w:val="003E5B93"/>
    <w:pPr>
      <w:ind w:left="283"/>
    </w:pPr>
  </w:style>
  <w:style w:type="paragraph" w:styleId="ListContinue2">
    <w:name w:val="List Continue 2"/>
    <w:basedOn w:val="Normal"/>
    <w:rsid w:val="003E5B93"/>
    <w:pPr>
      <w:ind w:left="566"/>
    </w:pPr>
  </w:style>
  <w:style w:type="paragraph" w:styleId="ListContinue3">
    <w:name w:val="List Continue 3"/>
    <w:basedOn w:val="Normal"/>
    <w:rsid w:val="003E5B93"/>
    <w:pPr>
      <w:ind w:left="849"/>
    </w:pPr>
  </w:style>
  <w:style w:type="paragraph" w:styleId="ListContinue4">
    <w:name w:val="List Continue 4"/>
    <w:basedOn w:val="Normal"/>
    <w:rsid w:val="003E5B93"/>
    <w:pPr>
      <w:ind w:left="1132"/>
    </w:pPr>
  </w:style>
  <w:style w:type="paragraph" w:styleId="ListContinue5">
    <w:name w:val="List Continue 5"/>
    <w:basedOn w:val="Normal"/>
    <w:rsid w:val="003E5B93"/>
    <w:pPr>
      <w:ind w:left="1415"/>
    </w:pPr>
  </w:style>
  <w:style w:type="paragraph" w:styleId="ListNumber">
    <w:name w:val="List Number"/>
    <w:basedOn w:val="Normal"/>
    <w:rsid w:val="003E5B93"/>
    <w:pPr>
      <w:numPr>
        <w:numId w:val="18"/>
      </w:numPr>
    </w:pPr>
  </w:style>
  <w:style w:type="paragraph" w:styleId="ListNumber2">
    <w:name w:val="List Number 2"/>
    <w:basedOn w:val="Normal"/>
    <w:rsid w:val="003E5B93"/>
    <w:pPr>
      <w:numPr>
        <w:numId w:val="19"/>
      </w:numPr>
    </w:pPr>
  </w:style>
  <w:style w:type="paragraph" w:styleId="ListNumber3">
    <w:name w:val="List Number 3"/>
    <w:basedOn w:val="Normal"/>
    <w:rsid w:val="003E5B93"/>
    <w:pPr>
      <w:numPr>
        <w:numId w:val="20"/>
      </w:numPr>
    </w:pPr>
  </w:style>
  <w:style w:type="paragraph" w:styleId="ListNumber4">
    <w:name w:val="List Number 4"/>
    <w:basedOn w:val="Normal"/>
    <w:rsid w:val="003E5B93"/>
    <w:pPr>
      <w:numPr>
        <w:numId w:val="21"/>
      </w:numPr>
    </w:pPr>
  </w:style>
  <w:style w:type="paragraph" w:styleId="ListNumber5">
    <w:name w:val="List Number 5"/>
    <w:basedOn w:val="Normal"/>
    <w:rsid w:val="003E5B93"/>
    <w:pPr>
      <w:numPr>
        <w:numId w:val="22"/>
      </w:numPr>
    </w:pPr>
  </w:style>
  <w:style w:type="paragraph" w:styleId="MacroText">
    <w:name w:val="macro"/>
    <w:semiHidden/>
    <w:rsid w:val="003E5B93"/>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rPr>
  </w:style>
  <w:style w:type="paragraph" w:styleId="MessageHeader">
    <w:name w:val="Message Header"/>
    <w:basedOn w:val="Normal"/>
    <w:rsid w:val="003E5B9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3E5B93"/>
    <w:rPr>
      <w:rFonts w:ascii="Times New Roman" w:hAnsi="Times New Roman"/>
      <w:sz w:val="24"/>
      <w:szCs w:val="24"/>
    </w:rPr>
  </w:style>
  <w:style w:type="paragraph" w:styleId="NormalIndent">
    <w:name w:val="Normal Indent"/>
    <w:basedOn w:val="Normal"/>
    <w:rsid w:val="003E5B93"/>
    <w:pPr>
      <w:ind w:left="284"/>
    </w:pPr>
  </w:style>
  <w:style w:type="paragraph" w:styleId="NoteHeading">
    <w:name w:val="Note Heading"/>
    <w:basedOn w:val="Normal"/>
    <w:next w:val="Normal"/>
    <w:rsid w:val="003E5B93"/>
  </w:style>
  <w:style w:type="paragraph" w:styleId="PlainText">
    <w:name w:val="Plain Text"/>
    <w:basedOn w:val="Normal"/>
    <w:rsid w:val="003E5B93"/>
    <w:rPr>
      <w:rFonts w:ascii="Courier New" w:hAnsi="Courier New" w:cs="Courier New"/>
    </w:rPr>
  </w:style>
  <w:style w:type="paragraph" w:styleId="Salutation">
    <w:name w:val="Salutation"/>
    <w:basedOn w:val="Normal"/>
    <w:next w:val="Normal"/>
    <w:rsid w:val="003E5B93"/>
  </w:style>
  <w:style w:type="paragraph" w:styleId="Signature">
    <w:name w:val="Signature"/>
    <w:basedOn w:val="Normal"/>
    <w:rsid w:val="003E5B93"/>
    <w:pPr>
      <w:ind w:left="4252"/>
    </w:pPr>
  </w:style>
  <w:style w:type="paragraph" w:styleId="Subtitle">
    <w:name w:val="Subtitle"/>
    <w:basedOn w:val="Normal"/>
    <w:qFormat/>
    <w:rsid w:val="003E5B93"/>
    <w:pPr>
      <w:spacing w:after="60"/>
      <w:jc w:val="center"/>
      <w:outlineLvl w:val="1"/>
    </w:pPr>
    <w:rPr>
      <w:rFonts w:cs="Arial"/>
      <w:sz w:val="24"/>
      <w:szCs w:val="24"/>
    </w:rPr>
  </w:style>
  <w:style w:type="paragraph" w:styleId="TableofAuthorities">
    <w:name w:val="table of authorities"/>
    <w:basedOn w:val="Normal"/>
    <w:next w:val="Normal"/>
    <w:semiHidden/>
    <w:rsid w:val="003E5B93"/>
    <w:pPr>
      <w:ind w:left="200" w:hanging="200"/>
    </w:pPr>
  </w:style>
  <w:style w:type="paragraph" w:styleId="Title">
    <w:name w:val="Title"/>
    <w:basedOn w:val="Normal"/>
    <w:qFormat/>
    <w:rsid w:val="003E5B93"/>
    <w:pPr>
      <w:spacing w:before="240" w:after="60"/>
      <w:jc w:val="center"/>
      <w:outlineLvl w:val="0"/>
    </w:pPr>
    <w:rPr>
      <w:rFonts w:cs="Arial"/>
      <w:b/>
      <w:bCs/>
      <w:kern w:val="28"/>
      <w:sz w:val="32"/>
      <w:szCs w:val="32"/>
    </w:rPr>
  </w:style>
  <w:style w:type="paragraph" w:styleId="TOAHeading">
    <w:name w:val="toa heading"/>
    <w:basedOn w:val="Normal"/>
    <w:next w:val="Normal"/>
    <w:semiHidden/>
    <w:rsid w:val="003E5B93"/>
    <w:pPr>
      <w:spacing w:before="120"/>
    </w:pPr>
    <w:rPr>
      <w:rFonts w:cs="Arial"/>
      <w:b/>
      <w:bCs/>
      <w:sz w:val="24"/>
      <w:szCs w:val="24"/>
    </w:rPr>
  </w:style>
  <w:style w:type="paragraph" w:styleId="TOC4">
    <w:name w:val="toc 4"/>
    <w:basedOn w:val="Normal"/>
    <w:next w:val="Normal"/>
    <w:autoRedefine/>
    <w:semiHidden/>
    <w:rsid w:val="00AC06E5"/>
    <w:pPr>
      <w:ind w:left="600"/>
    </w:pPr>
    <w:rPr>
      <w:rFonts w:ascii="Helvetica" w:hAnsi="Helvetica"/>
      <w:sz w:val="18"/>
    </w:rPr>
  </w:style>
  <w:style w:type="paragraph" w:styleId="TOC5">
    <w:name w:val="toc 5"/>
    <w:basedOn w:val="Normal"/>
    <w:next w:val="Normal"/>
    <w:autoRedefine/>
    <w:semiHidden/>
    <w:rsid w:val="00AC06E5"/>
    <w:pPr>
      <w:ind w:left="800"/>
    </w:pPr>
    <w:rPr>
      <w:rFonts w:ascii="Helvetica" w:hAnsi="Helvetica"/>
      <w:sz w:val="18"/>
    </w:rPr>
  </w:style>
  <w:style w:type="paragraph" w:styleId="TOC6">
    <w:name w:val="toc 6"/>
    <w:basedOn w:val="Normal"/>
    <w:next w:val="Normal"/>
    <w:autoRedefine/>
    <w:semiHidden/>
    <w:rsid w:val="00AC06E5"/>
    <w:pPr>
      <w:ind w:left="1000"/>
    </w:pPr>
    <w:rPr>
      <w:rFonts w:ascii="Helvetica" w:hAnsi="Helvetica"/>
      <w:sz w:val="18"/>
    </w:rPr>
  </w:style>
  <w:style w:type="paragraph" w:styleId="TOC7">
    <w:name w:val="toc 7"/>
    <w:basedOn w:val="Normal"/>
    <w:next w:val="Normal"/>
    <w:autoRedefine/>
    <w:semiHidden/>
    <w:rsid w:val="00AC06E5"/>
    <w:pPr>
      <w:ind w:left="1200"/>
    </w:pPr>
    <w:rPr>
      <w:rFonts w:ascii="Helvetica" w:hAnsi="Helvetica"/>
      <w:sz w:val="18"/>
    </w:rPr>
  </w:style>
  <w:style w:type="paragraph" w:styleId="TOC8">
    <w:name w:val="toc 8"/>
    <w:basedOn w:val="Normal"/>
    <w:next w:val="Normal"/>
    <w:autoRedefine/>
    <w:semiHidden/>
    <w:rsid w:val="00AC06E5"/>
    <w:pPr>
      <w:ind w:left="1400"/>
    </w:pPr>
    <w:rPr>
      <w:rFonts w:ascii="Helvetica" w:hAnsi="Helvetica"/>
      <w:sz w:val="18"/>
    </w:rPr>
  </w:style>
  <w:style w:type="paragraph" w:styleId="TOC9">
    <w:name w:val="toc 9"/>
    <w:basedOn w:val="Normal"/>
    <w:next w:val="Normal"/>
    <w:autoRedefine/>
    <w:semiHidden/>
    <w:rsid w:val="00AC06E5"/>
    <w:pPr>
      <w:ind w:left="1600"/>
    </w:pPr>
    <w:rPr>
      <w:rFonts w:ascii="Helvetica" w:hAnsi="Helvetica"/>
      <w:sz w:val="18"/>
    </w:rPr>
  </w:style>
  <w:style w:type="character" w:styleId="FollowedHyperlink">
    <w:name w:val="FollowedHyperlink"/>
    <w:rsid w:val="006C3C47"/>
    <w:rPr>
      <w:color w:val="800080"/>
      <w:u w:val="single"/>
    </w:rPr>
  </w:style>
  <w:style w:type="paragraph" w:customStyle="1" w:styleId="Default">
    <w:name w:val="Default"/>
    <w:rsid w:val="00427B62"/>
    <w:pPr>
      <w:widowControl w:val="0"/>
      <w:autoSpaceDE w:val="0"/>
      <w:autoSpaceDN w:val="0"/>
      <w:adjustRightInd w:val="0"/>
    </w:pPr>
    <w:rPr>
      <w:rFonts w:ascii="Franklin Gothic ITC by BT" w:hAnsi="Franklin Gothic ITC by BT" w:cs="Franklin Gothic ITC by BT"/>
      <w:color w:val="000000"/>
      <w:sz w:val="24"/>
      <w:szCs w:val="24"/>
    </w:rPr>
  </w:style>
  <w:style w:type="paragraph" w:customStyle="1" w:styleId="CM89">
    <w:name w:val="CM89"/>
    <w:basedOn w:val="Default"/>
    <w:next w:val="Default"/>
    <w:rsid w:val="00427B62"/>
    <w:pPr>
      <w:spacing w:after="98"/>
    </w:pPr>
    <w:rPr>
      <w:rFonts w:cs="Times New Roman"/>
      <w:color w:val="auto"/>
    </w:rPr>
  </w:style>
  <w:style w:type="paragraph" w:customStyle="1" w:styleId="CM3">
    <w:name w:val="CM3"/>
    <w:basedOn w:val="Default"/>
    <w:next w:val="Default"/>
    <w:rsid w:val="00427B62"/>
    <w:pPr>
      <w:spacing w:line="200" w:lineRule="atLeast"/>
    </w:pPr>
    <w:rPr>
      <w:rFonts w:cs="Times New Roman"/>
      <w:color w:val="auto"/>
    </w:rPr>
  </w:style>
  <w:style w:type="paragraph" w:customStyle="1" w:styleId="CM75">
    <w:name w:val="CM75"/>
    <w:basedOn w:val="Default"/>
    <w:next w:val="Default"/>
    <w:rsid w:val="00427B62"/>
    <w:pPr>
      <w:spacing w:line="183" w:lineRule="atLeast"/>
    </w:pPr>
    <w:rPr>
      <w:rFonts w:cs="Times New Roman"/>
      <w:color w:val="auto"/>
    </w:rPr>
  </w:style>
  <w:style w:type="character" w:customStyle="1" w:styleId="jvh">
    <w:name w:val="jvh"/>
    <w:semiHidden/>
    <w:rsid w:val="001D25AC"/>
    <w:rPr>
      <w:rFonts w:ascii="Arial" w:hAnsi="Arial" w:cs="Arial"/>
      <w:color w:val="auto"/>
      <w:sz w:val="20"/>
      <w:szCs w:val="20"/>
    </w:rPr>
  </w:style>
  <w:style w:type="paragraph" w:styleId="ListParagraph">
    <w:name w:val="List Paragraph"/>
    <w:basedOn w:val="Normal"/>
    <w:uiPriority w:val="34"/>
    <w:qFormat/>
    <w:rsid w:val="00CE69E2"/>
    <w:pPr>
      <w:spacing w:after="0"/>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8C9"/>
    <w:pPr>
      <w:spacing w:after="120"/>
    </w:pPr>
    <w:rPr>
      <w:rFonts w:ascii="Arial" w:hAnsi="Arial"/>
    </w:rPr>
  </w:style>
  <w:style w:type="paragraph" w:styleId="Heading1">
    <w:name w:val="heading 1"/>
    <w:basedOn w:val="Normal"/>
    <w:next w:val="Normal"/>
    <w:qFormat/>
    <w:pPr>
      <w:keepNext/>
      <w:numPr>
        <w:numId w:val="1"/>
      </w:numPr>
      <w:outlineLvl w:val="0"/>
    </w:pPr>
    <w:rPr>
      <w:b/>
      <w:caps/>
      <w:kern w:val="28"/>
      <w:sz w:val="28"/>
    </w:rPr>
  </w:style>
  <w:style w:type="paragraph" w:styleId="Heading2">
    <w:name w:val="heading 2"/>
    <w:basedOn w:val="Normal"/>
    <w:next w:val="Normal"/>
    <w:qFormat/>
    <w:pPr>
      <w:keepNext/>
      <w:outlineLvl w:val="1"/>
    </w:pPr>
    <w:rPr>
      <w:b/>
      <w:smallCaps/>
      <w:sz w:val="24"/>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rsid w:val="00BF20C1"/>
    <w:pPr>
      <w:keepNext/>
      <w:tabs>
        <w:tab w:val="left" w:pos="720"/>
        <w:tab w:val="left" w:pos="1440"/>
        <w:tab w:val="left" w:pos="2160"/>
        <w:tab w:val="left" w:pos="2880"/>
        <w:tab w:val="decimal" w:pos="5040"/>
        <w:tab w:val="decimal" w:pos="7200"/>
      </w:tabs>
      <w:outlineLvl w:val="3"/>
    </w:pPr>
    <w:rPr>
      <w:b/>
      <w:sz w:val="28"/>
      <w:lang w:val="en-US"/>
    </w:rPr>
  </w:style>
  <w:style w:type="paragraph" w:styleId="Heading5">
    <w:name w:val="heading 5"/>
    <w:basedOn w:val="Normal"/>
    <w:next w:val="Normal"/>
    <w:qFormat/>
    <w:rsid w:val="00BF20C1"/>
    <w:pPr>
      <w:keepNext/>
      <w:tabs>
        <w:tab w:val="left" w:pos="720"/>
        <w:tab w:val="left" w:pos="1440"/>
        <w:tab w:val="left" w:pos="2160"/>
        <w:tab w:val="left" w:pos="2880"/>
        <w:tab w:val="decimal" w:pos="5040"/>
        <w:tab w:val="decimal" w:pos="7200"/>
      </w:tabs>
      <w:outlineLvl w:val="4"/>
    </w:pPr>
    <w:rPr>
      <w:b/>
      <w:snapToGrid w:val="0"/>
      <w:color w:val="000000"/>
      <w:lang w:eastAsia="en-US"/>
    </w:rPr>
  </w:style>
  <w:style w:type="paragraph" w:styleId="Heading6">
    <w:name w:val="heading 6"/>
    <w:basedOn w:val="Normal"/>
    <w:next w:val="Normal"/>
    <w:qFormat/>
    <w:rsid w:val="00BF20C1"/>
    <w:pPr>
      <w:keepNext/>
      <w:tabs>
        <w:tab w:val="left" w:pos="720"/>
        <w:tab w:val="left" w:pos="1440"/>
        <w:tab w:val="left" w:pos="2160"/>
        <w:tab w:val="left" w:pos="2880"/>
        <w:tab w:val="decimal" w:pos="5040"/>
        <w:tab w:val="decimal" w:pos="7200"/>
      </w:tabs>
      <w:jc w:val="center"/>
      <w:outlineLvl w:val="5"/>
    </w:pPr>
    <w:rPr>
      <w:b/>
      <w:snapToGrid w:val="0"/>
      <w:color w:val="000000"/>
      <w:sz w:val="18"/>
      <w:lang w:eastAsia="en-US"/>
    </w:rPr>
  </w:style>
  <w:style w:type="paragraph" w:styleId="Heading7">
    <w:name w:val="heading 7"/>
    <w:basedOn w:val="Normal"/>
    <w:next w:val="Normal"/>
    <w:qFormat/>
    <w:rsid w:val="00E42784"/>
    <w:pPr>
      <w:spacing w:before="240" w:after="60"/>
      <w:outlineLvl w:val="6"/>
    </w:pPr>
    <w:rPr>
      <w:rFonts w:ascii="Times New Roman" w:hAnsi="Times New Roman"/>
      <w:sz w:val="24"/>
      <w:szCs w:val="24"/>
    </w:rPr>
  </w:style>
  <w:style w:type="paragraph" w:styleId="Heading8">
    <w:name w:val="heading 8"/>
    <w:basedOn w:val="Normal"/>
    <w:next w:val="Normal"/>
    <w:qFormat/>
    <w:rsid w:val="003E5B93"/>
    <w:pPr>
      <w:spacing w:before="240" w:after="60"/>
      <w:outlineLvl w:val="7"/>
    </w:pPr>
    <w:rPr>
      <w:rFonts w:ascii="Times New Roman" w:hAnsi="Times New Roman"/>
      <w:i/>
      <w:iCs/>
      <w:sz w:val="24"/>
      <w:szCs w:val="24"/>
    </w:rPr>
  </w:style>
  <w:style w:type="paragraph" w:styleId="Heading9">
    <w:name w:val="heading 9"/>
    <w:basedOn w:val="Normal"/>
    <w:next w:val="Normal"/>
    <w:qFormat/>
    <w:rsid w:val="003E5B9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3"/>
        <w:tab w:val="right" w:pos="8505"/>
      </w:tabs>
      <w:spacing w:after="0"/>
    </w:pPr>
    <w:rPr>
      <w:color w:val="808080"/>
    </w:rPr>
  </w:style>
  <w:style w:type="paragraph" w:customStyle="1" w:styleId="Quotation">
    <w:name w:val="Quotation"/>
    <w:basedOn w:val="Normal"/>
    <w:next w:val="Normal"/>
    <w:pPr>
      <w:ind w:left="720" w:right="720"/>
    </w:pPr>
    <w:rPr>
      <w:i/>
    </w:rPr>
  </w:style>
  <w:style w:type="paragraph" w:customStyle="1" w:styleId="Centremajor">
    <w:name w:val="Centremajor"/>
    <w:basedOn w:val="Normal"/>
    <w:next w:val="Normal"/>
    <w:pPr>
      <w:jc w:val="center"/>
    </w:pPr>
    <w:rPr>
      <w:b/>
      <w:smallCaps/>
      <w:sz w:val="30"/>
    </w:rPr>
  </w:style>
  <w:style w:type="paragraph" w:customStyle="1" w:styleId="Centreheading">
    <w:name w:val="Centreheading"/>
    <w:basedOn w:val="Normal"/>
    <w:next w:val="Normal"/>
    <w:pPr>
      <w:jc w:val="center"/>
    </w:pPr>
    <w:rPr>
      <w:b/>
      <w:smallCaps/>
    </w:rPr>
  </w:style>
  <w:style w:type="paragraph" w:customStyle="1" w:styleId="Centresubheading">
    <w:name w:val="Centresubheading"/>
    <w:basedOn w:val="Normal"/>
    <w:next w:val="Normal"/>
    <w:pPr>
      <w:jc w:val="center"/>
    </w:pPr>
    <w:rPr>
      <w:b/>
    </w:rPr>
  </w:style>
  <w:style w:type="paragraph" w:styleId="Header">
    <w:name w:val="header"/>
    <w:basedOn w:val="Normal"/>
    <w:pPr>
      <w:tabs>
        <w:tab w:val="center" w:pos="4253"/>
        <w:tab w:val="right" w:pos="8505"/>
      </w:tabs>
      <w:spacing w:after="200"/>
    </w:pPr>
    <w:rPr>
      <w:i/>
      <w:color w:val="808080"/>
    </w:rPr>
  </w:style>
  <w:style w:type="character" w:styleId="PageNumber">
    <w:name w:val="page number"/>
    <w:rPr>
      <w:rFonts w:ascii="Arial" w:hAnsi="Arial"/>
      <w:color w:val="808080"/>
      <w:sz w:val="20"/>
    </w:rPr>
  </w:style>
  <w:style w:type="paragraph" w:customStyle="1" w:styleId="P2WHead1">
    <w:name w:val="P2WHead1"/>
    <w:basedOn w:val="Normal"/>
    <w:pPr>
      <w:keepNext/>
      <w:pageBreakBefore/>
      <w:numPr>
        <w:numId w:val="4"/>
      </w:numPr>
      <w:spacing w:after="0"/>
      <w:outlineLvl w:val="0"/>
    </w:pPr>
    <w:rPr>
      <w:b/>
      <w:caps/>
      <w:sz w:val="32"/>
    </w:rPr>
  </w:style>
  <w:style w:type="paragraph" w:customStyle="1" w:styleId="P2WHead2">
    <w:name w:val="P2WHead2"/>
    <w:basedOn w:val="Normal"/>
    <w:pPr>
      <w:keepNext/>
      <w:numPr>
        <w:ilvl w:val="1"/>
        <w:numId w:val="4"/>
      </w:numPr>
      <w:tabs>
        <w:tab w:val="left" w:pos="1134"/>
        <w:tab w:val="left" w:pos="1701"/>
        <w:tab w:val="left" w:pos="2268"/>
        <w:tab w:val="left" w:pos="2835"/>
        <w:tab w:val="left" w:pos="3402"/>
        <w:tab w:val="left" w:pos="3969"/>
        <w:tab w:val="left" w:pos="4536"/>
        <w:tab w:val="left" w:pos="5103"/>
        <w:tab w:val="left" w:pos="5670"/>
        <w:tab w:val="left" w:pos="6237"/>
      </w:tabs>
      <w:spacing w:before="360" w:after="0"/>
      <w:jc w:val="both"/>
      <w:outlineLvl w:val="1"/>
    </w:pPr>
    <w:rPr>
      <w:b/>
      <w:smallCaps/>
      <w:sz w:val="28"/>
    </w:rPr>
  </w:style>
  <w:style w:type="paragraph" w:customStyle="1" w:styleId="P2WHead3">
    <w:name w:val="P2WHead3"/>
    <w:basedOn w:val="Normal"/>
    <w:pPr>
      <w:keepNext/>
      <w:numPr>
        <w:ilvl w:val="2"/>
        <w:numId w:val="4"/>
      </w:numPr>
      <w:spacing w:before="240" w:after="0"/>
      <w:outlineLvl w:val="2"/>
    </w:pPr>
    <w:rPr>
      <w:b/>
      <w:sz w:val="24"/>
    </w:rPr>
  </w:style>
  <w:style w:type="paragraph" w:customStyle="1" w:styleId="P2WApp1">
    <w:name w:val="P2WApp1"/>
    <w:basedOn w:val="Normal"/>
    <w:pPr>
      <w:keepNext/>
      <w:numPr>
        <w:numId w:val="2"/>
      </w:numPr>
      <w:tabs>
        <w:tab w:val="left" w:pos="567"/>
        <w:tab w:val="left" w:pos="1134"/>
        <w:tab w:val="left" w:leader="underscore" w:pos="1701"/>
        <w:tab w:val="left" w:pos="2268"/>
        <w:tab w:val="left" w:pos="2835"/>
        <w:tab w:val="left" w:pos="3402"/>
        <w:tab w:val="left" w:pos="3969"/>
        <w:tab w:val="left" w:pos="4536"/>
        <w:tab w:val="left" w:pos="5103"/>
        <w:tab w:val="left" w:pos="5670"/>
        <w:tab w:val="left" w:pos="6237"/>
        <w:tab w:val="left" w:pos="6804"/>
      </w:tabs>
      <w:spacing w:before="120"/>
      <w:jc w:val="both"/>
      <w:outlineLvl w:val="0"/>
    </w:pPr>
    <w:rPr>
      <w:b/>
      <w:caps/>
      <w:sz w:val="28"/>
    </w:rPr>
  </w:style>
  <w:style w:type="paragraph" w:customStyle="1" w:styleId="P2WApp2">
    <w:name w:val="P2WApp2"/>
    <w:basedOn w:val="Normal"/>
    <w:next w:val="Normal"/>
    <w:pPr>
      <w:numPr>
        <w:ilvl w:val="1"/>
        <w:numId w:val="3"/>
      </w:numPr>
      <w:spacing w:before="120"/>
      <w:outlineLvl w:val="1"/>
    </w:pPr>
    <w:rPr>
      <w:b/>
      <w:smallCaps/>
      <w:sz w:val="24"/>
    </w:rPr>
  </w:style>
  <w:style w:type="paragraph" w:customStyle="1" w:styleId="P2WApp3">
    <w:name w:val="P2WApp3"/>
    <w:basedOn w:val="Normal"/>
    <w:next w:val="Normal"/>
    <w:pPr>
      <w:numPr>
        <w:ilvl w:val="2"/>
        <w:numId w:val="3"/>
      </w:numPr>
      <w:tabs>
        <w:tab w:val="left" w:pos="567"/>
        <w:tab w:val="left" w:pos="1134"/>
        <w:tab w:val="left" w:leader="underscore" w:pos="1701"/>
        <w:tab w:val="left" w:pos="2268"/>
        <w:tab w:val="left" w:pos="2835"/>
        <w:tab w:val="left" w:pos="3402"/>
        <w:tab w:val="left" w:pos="3969"/>
        <w:tab w:val="left" w:pos="4536"/>
        <w:tab w:val="left" w:pos="5103"/>
        <w:tab w:val="left" w:pos="5670"/>
        <w:tab w:val="left" w:pos="6237"/>
        <w:tab w:val="left" w:pos="6804"/>
      </w:tabs>
      <w:spacing w:before="120"/>
      <w:jc w:val="both"/>
      <w:outlineLvl w:val="2"/>
    </w:pPr>
    <w:rPr>
      <w:b/>
      <w:sz w:val="22"/>
    </w:rPr>
  </w:style>
  <w:style w:type="paragraph" w:styleId="BodyText">
    <w:name w:val="Body Text"/>
    <w:basedOn w:val="Normal"/>
    <w:rsid w:val="00E42784"/>
    <w:pPr>
      <w:spacing w:after="0"/>
    </w:pPr>
    <w:rPr>
      <w:b/>
      <w:sz w:val="24"/>
      <w:lang w:val="en-US"/>
    </w:rPr>
  </w:style>
  <w:style w:type="paragraph" w:styleId="BodyText2">
    <w:name w:val="Body Text 2"/>
    <w:basedOn w:val="Normal"/>
    <w:rsid w:val="00E42784"/>
    <w:pPr>
      <w:spacing w:after="0" w:line="240" w:lineRule="atLeast"/>
    </w:pPr>
    <w:rPr>
      <w:rFonts w:ascii="Helv" w:hAnsi="Helv"/>
      <w:b/>
      <w:i/>
      <w:snapToGrid w:val="0"/>
      <w:color w:val="000000"/>
      <w:sz w:val="24"/>
      <w:lang w:eastAsia="en-US"/>
    </w:rPr>
  </w:style>
  <w:style w:type="paragraph" w:styleId="BodyText3">
    <w:name w:val="Body Text 3"/>
    <w:basedOn w:val="Normal"/>
    <w:rsid w:val="00E42784"/>
    <w:pPr>
      <w:tabs>
        <w:tab w:val="left" w:pos="521"/>
        <w:tab w:val="left" w:pos="1531"/>
      </w:tabs>
      <w:spacing w:after="0" w:line="240" w:lineRule="atLeast"/>
      <w:ind w:right="-45"/>
    </w:pPr>
    <w:rPr>
      <w:snapToGrid w:val="0"/>
      <w:color w:val="000000"/>
      <w:sz w:val="24"/>
      <w:lang w:eastAsia="en-US"/>
    </w:rPr>
  </w:style>
  <w:style w:type="paragraph" w:styleId="FootnoteText">
    <w:name w:val="footnote text"/>
    <w:basedOn w:val="Normal"/>
    <w:semiHidden/>
    <w:rsid w:val="00E42784"/>
    <w:pPr>
      <w:spacing w:after="0"/>
    </w:pPr>
    <w:rPr>
      <w:lang w:val="en-US"/>
    </w:rPr>
  </w:style>
  <w:style w:type="character" w:styleId="FootnoteReference">
    <w:name w:val="footnote reference"/>
    <w:semiHidden/>
    <w:rsid w:val="00E42784"/>
    <w:rPr>
      <w:vertAlign w:val="superscript"/>
    </w:rPr>
  </w:style>
  <w:style w:type="paragraph" w:customStyle="1" w:styleId="OCPH1">
    <w:name w:val="OCPH1"/>
    <w:basedOn w:val="P2WHead1"/>
    <w:next w:val="Normal"/>
    <w:rsid w:val="00467446"/>
    <w:pPr>
      <w:numPr>
        <w:numId w:val="0"/>
      </w:numPr>
      <w:spacing w:after="240"/>
    </w:pPr>
    <w:rPr>
      <w:rFonts w:ascii="Helvetica" w:hAnsi="Helvetica"/>
      <w:spacing w:val="40"/>
      <w:szCs w:val="32"/>
    </w:rPr>
  </w:style>
  <w:style w:type="character" w:styleId="Hyperlink">
    <w:name w:val="Hyperlink"/>
    <w:uiPriority w:val="99"/>
    <w:rsid w:val="00467446"/>
    <w:rPr>
      <w:color w:val="0000FF"/>
      <w:u w:val="single"/>
    </w:rPr>
  </w:style>
  <w:style w:type="paragraph" w:styleId="TOC1">
    <w:name w:val="toc 1"/>
    <w:basedOn w:val="Normal"/>
    <w:next w:val="Normal"/>
    <w:autoRedefine/>
    <w:uiPriority w:val="39"/>
    <w:rsid w:val="00B10327"/>
    <w:pPr>
      <w:keepNext/>
      <w:tabs>
        <w:tab w:val="right" w:leader="dot" w:pos="9017"/>
      </w:tabs>
      <w:spacing w:before="240"/>
    </w:pPr>
    <w:rPr>
      <w:rFonts w:ascii="Helvetica" w:hAnsi="Helvetica"/>
      <w:noProof/>
      <w:sz w:val="18"/>
      <w:szCs w:val="18"/>
    </w:rPr>
  </w:style>
  <w:style w:type="paragraph" w:customStyle="1" w:styleId="OCPH2">
    <w:name w:val="OCPH2"/>
    <w:basedOn w:val="P2WHead2"/>
    <w:next w:val="Normal"/>
    <w:rsid w:val="0009128F"/>
    <w:pPr>
      <w:numPr>
        <w:ilvl w:val="0"/>
        <w:numId w:val="0"/>
      </w:numPr>
      <w:spacing w:after="120"/>
      <w:jc w:val="left"/>
    </w:pPr>
    <w:rPr>
      <w:rFonts w:ascii="Helvetica" w:hAnsi="Helvetica"/>
      <w:spacing w:val="20"/>
      <w:szCs w:val="28"/>
    </w:rPr>
  </w:style>
  <w:style w:type="paragraph" w:customStyle="1" w:styleId="OCPH3">
    <w:name w:val="OCPH3"/>
    <w:basedOn w:val="P2WHead3"/>
    <w:next w:val="Normal"/>
    <w:rsid w:val="0009128F"/>
    <w:pPr>
      <w:numPr>
        <w:ilvl w:val="0"/>
        <w:numId w:val="0"/>
      </w:numPr>
    </w:pPr>
    <w:rPr>
      <w:rFonts w:ascii="Helvetica" w:hAnsi="Helvetica"/>
      <w:szCs w:val="24"/>
    </w:rPr>
  </w:style>
  <w:style w:type="paragraph" w:styleId="Caption">
    <w:name w:val="caption"/>
    <w:basedOn w:val="Normal"/>
    <w:next w:val="Normal"/>
    <w:qFormat/>
    <w:rsid w:val="007B0CC4"/>
    <w:pPr>
      <w:spacing w:before="120"/>
    </w:pPr>
    <w:rPr>
      <w:b/>
      <w:bCs/>
    </w:rPr>
  </w:style>
  <w:style w:type="paragraph" w:styleId="TOC2">
    <w:name w:val="toc 2"/>
    <w:basedOn w:val="Normal"/>
    <w:next w:val="Normal"/>
    <w:autoRedefine/>
    <w:uiPriority w:val="39"/>
    <w:rsid w:val="00AC06E5"/>
    <w:pPr>
      <w:ind w:left="200"/>
    </w:pPr>
    <w:rPr>
      <w:rFonts w:ascii="Helvetica" w:hAnsi="Helvetica"/>
      <w:sz w:val="18"/>
    </w:rPr>
  </w:style>
  <w:style w:type="paragraph" w:styleId="TOC3">
    <w:name w:val="toc 3"/>
    <w:basedOn w:val="Normal"/>
    <w:next w:val="Normal"/>
    <w:autoRedefine/>
    <w:uiPriority w:val="39"/>
    <w:rsid w:val="00AC06E5"/>
    <w:pPr>
      <w:ind w:left="400"/>
    </w:pPr>
    <w:rPr>
      <w:rFonts w:ascii="Helvetica" w:hAnsi="Helvetica"/>
      <w:sz w:val="18"/>
    </w:rPr>
  </w:style>
  <w:style w:type="paragraph" w:styleId="TableofFigures">
    <w:name w:val="table of figures"/>
    <w:basedOn w:val="Normal"/>
    <w:next w:val="Normal"/>
    <w:uiPriority w:val="99"/>
    <w:rsid w:val="00AC06E5"/>
    <w:pPr>
      <w:ind w:left="400" w:hanging="400"/>
    </w:pPr>
    <w:rPr>
      <w:rFonts w:ascii="Helvetica" w:hAnsi="Helvetica"/>
      <w:sz w:val="18"/>
    </w:rPr>
  </w:style>
  <w:style w:type="table" w:styleId="TableGrid">
    <w:name w:val="Table Grid"/>
    <w:basedOn w:val="TableNormal"/>
    <w:rsid w:val="0055570E"/>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E5B93"/>
    <w:rPr>
      <w:rFonts w:ascii="Tahoma" w:hAnsi="Tahoma" w:cs="Tahoma"/>
      <w:sz w:val="16"/>
      <w:szCs w:val="16"/>
    </w:rPr>
  </w:style>
  <w:style w:type="paragraph" w:styleId="BlockText">
    <w:name w:val="Block Text"/>
    <w:basedOn w:val="Normal"/>
    <w:rsid w:val="003E5B93"/>
    <w:pPr>
      <w:ind w:left="1440" w:right="1440"/>
    </w:pPr>
  </w:style>
  <w:style w:type="paragraph" w:styleId="BodyTextFirstIndent">
    <w:name w:val="Body Text First Indent"/>
    <w:basedOn w:val="BodyText"/>
    <w:rsid w:val="003E5B93"/>
    <w:pPr>
      <w:spacing w:after="120"/>
      <w:ind w:firstLine="210"/>
    </w:pPr>
    <w:rPr>
      <w:b w:val="0"/>
      <w:sz w:val="20"/>
      <w:lang w:val="en-AU"/>
    </w:rPr>
  </w:style>
  <w:style w:type="paragraph" w:styleId="BodyTextIndent">
    <w:name w:val="Body Text Indent"/>
    <w:basedOn w:val="Normal"/>
    <w:rsid w:val="003E5B93"/>
    <w:pPr>
      <w:ind w:left="283"/>
    </w:pPr>
  </w:style>
  <w:style w:type="paragraph" w:styleId="BodyTextFirstIndent2">
    <w:name w:val="Body Text First Indent 2"/>
    <w:basedOn w:val="BodyTextIndent"/>
    <w:rsid w:val="003E5B93"/>
    <w:pPr>
      <w:ind w:firstLine="210"/>
    </w:pPr>
  </w:style>
  <w:style w:type="paragraph" w:styleId="BodyTextIndent2">
    <w:name w:val="Body Text Indent 2"/>
    <w:basedOn w:val="Normal"/>
    <w:rsid w:val="003E5B93"/>
    <w:pPr>
      <w:spacing w:line="480" w:lineRule="auto"/>
      <w:ind w:left="283"/>
    </w:pPr>
  </w:style>
  <w:style w:type="paragraph" w:styleId="BodyTextIndent3">
    <w:name w:val="Body Text Indent 3"/>
    <w:basedOn w:val="Normal"/>
    <w:rsid w:val="003E5B93"/>
    <w:pPr>
      <w:ind w:left="283"/>
    </w:pPr>
    <w:rPr>
      <w:sz w:val="16"/>
      <w:szCs w:val="16"/>
    </w:rPr>
  </w:style>
  <w:style w:type="paragraph" w:styleId="Closing">
    <w:name w:val="Closing"/>
    <w:basedOn w:val="Normal"/>
    <w:rsid w:val="003E5B93"/>
    <w:pPr>
      <w:ind w:left="4252"/>
    </w:pPr>
  </w:style>
  <w:style w:type="paragraph" w:styleId="CommentText">
    <w:name w:val="annotation text"/>
    <w:basedOn w:val="Normal"/>
    <w:semiHidden/>
    <w:rsid w:val="003E5B93"/>
  </w:style>
  <w:style w:type="paragraph" w:styleId="CommentSubject">
    <w:name w:val="annotation subject"/>
    <w:basedOn w:val="CommentText"/>
    <w:next w:val="CommentText"/>
    <w:semiHidden/>
    <w:rsid w:val="003E5B93"/>
    <w:rPr>
      <w:b/>
      <w:bCs/>
    </w:rPr>
  </w:style>
  <w:style w:type="paragraph" w:styleId="Date">
    <w:name w:val="Date"/>
    <w:basedOn w:val="Normal"/>
    <w:next w:val="Normal"/>
    <w:rsid w:val="003E5B93"/>
  </w:style>
  <w:style w:type="paragraph" w:styleId="DocumentMap">
    <w:name w:val="Document Map"/>
    <w:basedOn w:val="Normal"/>
    <w:semiHidden/>
    <w:rsid w:val="003E5B93"/>
    <w:pPr>
      <w:shd w:val="clear" w:color="auto" w:fill="000080"/>
    </w:pPr>
    <w:rPr>
      <w:rFonts w:ascii="Tahoma" w:hAnsi="Tahoma" w:cs="Tahoma"/>
    </w:rPr>
  </w:style>
  <w:style w:type="paragraph" w:styleId="E-mailSignature">
    <w:name w:val="E-mail Signature"/>
    <w:basedOn w:val="Normal"/>
    <w:rsid w:val="003E5B93"/>
  </w:style>
  <w:style w:type="paragraph" w:styleId="EndnoteText">
    <w:name w:val="endnote text"/>
    <w:basedOn w:val="Normal"/>
    <w:semiHidden/>
    <w:rsid w:val="003E5B93"/>
  </w:style>
  <w:style w:type="paragraph" w:styleId="EnvelopeAddress">
    <w:name w:val="envelope address"/>
    <w:basedOn w:val="Normal"/>
    <w:rsid w:val="003E5B93"/>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3E5B93"/>
    <w:rPr>
      <w:rFonts w:cs="Arial"/>
    </w:rPr>
  </w:style>
  <w:style w:type="paragraph" w:styleId="HTMLAddress">
    <w:name w:val="HTML Address"/>
    <w:basedOn w:val="Normal"/>
    <w:rsid w:val="003E5B93"/>
    <w:rPr>
      <w:i/>
      <w:iCs/>
    </w:rPr>
  </w:style>
  <w:style w:type="paragraph" w:styleId="HTMLPreformatted">
    <w:name w:val="HTML Preformatted"/>
    <w:basedOn w:val="Normal"/>
    <w:rsid w:val="003E5B93"/>
    <w:rPr>
      <w:rFonts w:ascii="Courier New" w:hAnsi="Courier New" w:cs="Courier New"/>
    </w:rPr>
  </w:style>
  <w:style w:type="paragraph" w:styleId="Index1">
    <w:name w:val="index 1"/>
    <w:basedOn w:val="Normal"/>
    <w:next w:val="Normal"/>
    <w:autoRedefine/>
    <w:semiHidden/>
    <w:rsid w:val="003E5B93"/>
    <w:pPr>
      <w:ind w:left="200" w:hanging="200"/>
    </w:pPr>
  </w:style>
  <w:style w:type="paragraph" w:styleId="Index2">
    <w:name w:val="index 2"/>
    <w:basedOn w:val="Normal"/>
    <w:next w:val="Normal"/>
    <w:autoRedefine/>
    <w:semiHidden/>
    <w:rsid w:val="003E5B93"/>
    <w:pPr>
      <w:ind w:left="400" w:hanging="200"/>
    </w:pPr>
  </w:style>
  <w:style w:type="paragraph" w:styleId="Index3">
    <w:name w:val="index 3"/>
    <w:basedOn w:val="Normal"/>
    <w:next w:val="Normal"/>
    <w:autoRedefine/>
    <w:semiHidden/>
    <w:rsid w:val="003E5B93"/>
    <w:pPr>
      <w:ind w:left="600" w:hanging="200"/>
    </w:pPr>
  </w:style>
  <w:style w:type="paragraph" w:styleId="Index4">
    <w:name w:val="index 4"/>
    <w:basedOn w:val="Normal"/>
    <w:next w:val="Normal"/>
    <w:autoRedefine/>
    <w:semiHidden/>
    <w:rsid w:val="003E5B93"/>
    <w:pPr>
      <w:ind w:left="800" w:hanging="200"/>
    </w:pPr>
  </w:style>
  <w:style w:type="paragraph" w:styleId="Index5">
    <w:name w:val="index 5"/>
    <w:basedOn w:val="Normal"/>
    <w:next w:val="Normal"/>
    <w:autoRedefine/>
    <w:semiHidden/>
    <w:rsid w:val="003E5B93"/>
    <w:pPr>
      <w:ind w:left="1000" w:hanging="200"/>
    </w:pPr>
  </w:style>
  <w:style w:type="paragraph" w:styleId="Index6">
    <w:name w:val="index 6"/>
    <w:basedOn w:val="Normal"/>
    <w:next w:val="Normal"/>
    <w:autoRedefine/>
    <w:semiHidden/>
    <w:rsid w:val="003E5B93"/>
    <w:pPr>
      <w:ind w:left="1200" w:hanging="200"/>
    </w:pPr>
  </w:style>
  <w:style w:type="paragraph" w:styleId="Index7">
    <w:name w:val="index 7"/>
    <w:basedOn w:val="Normal"/>
    <w:next w:val="Normal"/>
    <w:autoRedefine/>
    <w:semiHidden/>
    <w:rsid w:val="003E5B93"/>
    <w:pPr>
      <w:ind w:left="1400" w:hanging="200"/>
    </w:pPr>
  </w:style>
  <w:style w:type="paragraph" w:styleId="Index8">
    <w:name w:val="index 8"/>
    <w:basedOn w:val="Normal"/>
    <w:next w:val="Normal"/>
    <w:autoRedefine/>
    <w:semiHidden/>
    <w:rsid w:val="003E5B93"/>
    <w:pPr>
      <w:ind w:left="1600" w:hanging="200"/>
    </w:pPr>
  </w:style>
  <w:style w:type="paragraph" w:styleId="Index9">
    <w:name w:val="index 9"/>
    <w:basedOn w:val="Normal"/>
    <w:next w:val="Normal"/>
    <w:autoRedefine/>
    <w:semiHidden/>
    <w:rsid w:val="003E5B93"/>
    <w:pPr>
      <w:ind w:left="1800" w:hanging="200"/>
    </w:pPr>
  </w:style>
  <w:style w:type="paragraph" w:styleId="IndexHeading">
    <w:name w:val="index heading"/>
    <w:basedOn w:val="Normal"/>
    <w:next w:val="Index1"/>
    <w:semiHidden/>
    <w:rsid w:val="003E5B93"/>
    <w:rPr>
      <w:rFonts w:cs="Arial"/>
      <w:b/>
      <w:bCs/>
    </w:rPr>
  </w:style>
  <w:style w:type="paragraph" w:styleId="List">
    <w:name w:val="List"/>
    <w:basedOn w:val="Normal"/>
    <w:rsid w:val="003E5B93"/>
    <w:pPr>
      <w:ind w:left="283" w:hanging="283"/>
    </w:pPr>
  </w:style>
  <w:style w:type="paragraph" w:styleId="List2">
    <w:name w:val="List 2"/>
    <w:basedOn w:val="Normal"/>
    <w:rsid w:val="003E5B93"/>
    <w:pPr>
      <w:ind w:left="566" w:hanging="283"/>
    </w:pPr>
  </w:style>
  <w:style w:type="paragraph" w:styleId="List3">
    <w:name w:val="List 3"/>
    <w:basedOn w:val="Normal"/>
    <w:rsid w:val="003E5B93"/>
    <w:pPr>
      <w:ind w:left="849" w:hanging="283"/>
    </w:pPr>
  </w:style>
  <w:style w:type="paragraph" w:styleId="List4">
    <w:name w:val="List 4"/>
    <w:basedOn w:val="Normal"/>
    <w:rsid w:val="003E5B93"/>
    <w:pPr>
      <w:ind w:left="1132" w:hanging="283"/>
    </w:pPr>
  </w:style>
  <w:style w:type="paragraph" w:styleId="List5">
    <w:name w:val="List 5"/>
    <w:basedOn w:val="Normal"/>
    <w:rsid w:val="003E5B93"/>
    <w:pPr>
      <w:ind w:left="1415" w:hanging="283"/>
    </w:pPr>
  </w:style>
  <w:style w:type="paragraph" w:styleId="ListBullet">
    <w:name w:val="List Bullet"/>
    <w:basedOn w:val="Normal"/>
    <w:autoRedefine/>
    <w:rsid w:val="003E5B93"/>
    <w:pPr>
      <w:numPr>
        <w:numId w:val="13"/>
      </w:numPr>
    </w:pPr>
  </w:style>
  <w:style w:type="paragraph" w:styleId="ListBullet2">
    <w:name w:val="List Bullet 2"/>
    <w:basedOn w:val="Normal"/>
    <w:autoRedefine/>
    <w:rsid w:val="003E5B93"/>
    <w:pPr>
      <w:numPr>
        <w:numId w:val="14"/>
      </w:numPr>
    </w:pPr>
  </w:style>
  <w:style w:type="paragraph" w:styleId="ListBullet3">
    <w:name w:val="List Bullet 3"/>
    <w:basedOn w:val="Normal"/>
    <w:autoRedefine/>
    <w:rsid w:val="003E5B93"/>
    <w:pPr>
      <w:numPr>
        <w:numId w:val="15"/>
      </w:numPr>
    </w:pPr>
  </w:style>
  <w:style w:type="paragraph" w:styleId="ListBullet4">
    <w:name w:val="List Bullet 4"/>
    <w:basedOn w:val="Normal"/>
    <w:autoRedefine/>
    <w:rsid w:val="003E5B93"/>
    <w:pPr>
      <w:numPr>
        <w:numId w:val="16"/>
      </w:numPr>
    </w:pPr>
  </w:style>
  <w:style w:type="paragraph" w:styleId="ListBullet5">
    <w:name w:val="List Bullet 5"/>
    <w:basedOn w:val="Normal"/>
    <w:autoRedefine/>
    <w:rsid w:val="003E5B93"/>
    <w:pPr>
      <w:numPr>
        <w:numId w:val="17"/>
      </w:numPr>
    </w:pPr>
  </w:style>
  <w:style w:type="paragraph" w:styleId="ListContinue">
    <w:name w:val="List Continue"/>
    <w:basedOn w:val="Normal"/>
    <w:rsid w:val="003E5B93"/>
    <w:pPr>
      <w:ind w:left="283"/>
    </w:pPr>
  </w:style>
  <w:style w:type="paragraph" w:styleId="ListContinue2">
    <w:name w:val="List Continue 2"/>
    <w:basedOn w:val="Normal"/>
    <w:rsid w:val="003E5B93"/>
    <w:pPr>
      <w:ind w:left="566"/>
    </w:pPr>
  </w:style>
  <w:style w:type="paragraph" w:styleId="ListContinue3">
    <w:name w:val="List Continue 3"/>
    <w:basedOn w:val="Normal"/>
    <w:rsid w:val="003E5B93"/>
    <w:pPr>
      <w:ind w:left="849"/>
    </w:pPr>
  </w:style>
  <w:style w:type="paragraph" w:styleId="ListContinue4">
    <w:name w:val="List Continue 4"/>
    <w:basedOn w:val="Normal"/>
    <w:rsid w:val="003E5B93"/>
    <w:pPr>
      <w:ind w:left="1132"/>
    </w:pPr>
  </w:style>
  <w:style w:type="paragraph" w:styleId="ListContinue5">
    <w:name w:val="List Continue 5"/>
    <w:basedOn w:val="Normal"/>
    <w:rsid w:val="003E5B93"/>
    <w:pPr>
      <w:ind w:left="1415"/>
    </w:pPr>
  </w:style>
  <w:style w:type="paragraph" w:styleId="ListNumber">
    <w:name w:val="List Number"/>
    <w:basedOn w:val="Normal"/>
    <w:rsid w:val="003E5B93"/>
    <w:pPr>
      <w:numPr>
        <w:numId w:val="18"/>
      </w:numPr>
    </w:pPr>
  </w:style>
  <w:style w:type="paragraph" w:styleId="ListNumber2">
    <w:name w:val="List Number 2"/>
    <w:basedOn w:val="Normal"/>
    <w:rsid w:val="003E5B93"/>
    <w:pPr>
      <w:numPr>
        <w:numId w:val="19"/>
      </w:numPr>
    </w:pPr>
  </w:style>
  <w:style w:type="paragraph" w:styleId="ListNumber3">
    <w:name w:val="List Number 3"/>
    <w:basedOn w:val="Normal"/>
    <w:rsid w:val="003E5B93"/>
    <w:pPr>
      <w:numPr>
        <w:numId w:val="20"/>
      </w:numPr>
    </w:pPr>
  </w:style>
  <w:style w:type="paragraph" w:styleId="ListNumber4">
    <w:name w:val="List Number 4"/>
    <w:basedOn w:val="Normal"/>
    <w:rsid w:val="003E5B93"/>
    <w:pPr>
      <w:numPr>
        <w:numId w:val="21"/>
      </w:numPr>
    </w:pPr>
  </w:style>
  <w:style w:type="paragraph" w:styleId="ListNumber5">
    <w:name w:val="List Number 5"/>
    <w:basedOn w:val="Normal"/>
    <w:rsid w:val="003E5B93"/>
    <w:pPr>
      <w:numPr>
        <w:numId w:val="22"/>
      </w:numPr>
    </w:pPr>
  </w:style>
  <w:style w:type="paragraph" w:styleId="MacroText">
    <w:name w:val="macro"/>
    <w:semiHidden/>
    <w:rsid w:val="003E5B93"/>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rPr>
  </w:style>
  <w:style w:type="paragraph" w:styleId="MessageHeader">
    <w:name w:val="Message Header"/>
    <w:basedOn w:val="Normal"/>
    <w:rsid w:val="003E5B9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3E5B93"/>
    <w:rPr>
      <w:rFonts w:ascii="Times New Roman" w:hAnsi="Times New Roman"/>
      <w:sz w:val="24"/>
      <w:szCs w:val="24"/>
    </w:rPr>
  </w:style>
  <w:style w:type="paragraph" w:styleId="NormalIndent">
    <w:name w:val="Normal Indent"/>
    <w:basedOn w:val="Normal"/>
    <w:rsid w:val="003E5B93"/>
    <w:pPr>
      <w:ind w:left="284"/>
    </w:pPr>
  </w:style>
  <w:style w:type="paragraph" w:styleId="NoteHeading">
    <w:name w:val="Note Heading"/>
    <w:basedOn w:val="Normal"/>
    <w:next w:val="Normal"/>
    <w:rsid w:val="003E5B93"/>
  </w:style>
  <w:style w:type="paragraph" w:styleId="PlainText">
    <w:name w:val="Plain Text"/>
    <w:basedOn w:val="Normal"/>
    <w:rsid w:val="003E5B93"/>
    <w:rPr>
      <w:rFonts w:ascii="Courier New" w:hAnsi="Courier New" w:cs="Courier New"/>
    </w:rPr>
  </w:style>
  <w:style w:type="paragraph" w:styleId="Salutation">
    <w:name w:val="Salutation"/>
    <w:basedOn w:val="Normal"/>
    <w:next w:val="Normal"/>
    <w:rsid w:val="003E5B93"/>
  </w:style>
  <w:style w:type="paragraph" w:styleId="Signature">
    <w:name w:val="Signature"/>
    <w:basedOn w:val="Normal"/>
    <w:rsid w:val="003E5B93"/>
    <w:pPr>
      <w:ind w:left="4252"/>
    </w:pPr>
  </w:style>
  <w:style w:type="paragraph" w:styleId="Subtitle">
    <w:name w:val="Subtitle"/>
    <w:basedOn w:val="Normal"/>
    <w:qFormat/>
    <w:rsid w:val="003E5B93"/>
    <w:pPr>
      <w:spacing w:after="60"/>
      <w:jc w:val="center"/>
      <w:outlineLvl w:val="1"/>
    </w:pPr>
    <w:rPr>
      <w:rFonts w:cs="Arial"/>
      <w:sz w:val="24"/>
      <w:szCs w:val="24"/>
    </w:rPr>
  </w:style>
  <w:style w:type="paragraph" w:styleId="TableofAuthorities">
    <w:name w:val="table of authorities"/>
    <w:basedOn w:val="Normal"/>
    <w:next w:val="Normal"/>
    <w:semiHidden/>
    <w:rsid w:val="003E5B93"/>
    <w:pPr>
      <w:ind w:left="200" w:hanging="200"/>
    </w:pPr>
  </w:style>
  <w:style w:type="paragraph" w:styleId="Title">
    <w:name w:val="Title"/>
    <w:basedOn w:val="Normal"/>
    <w:qFormat/>
    <w:rsid w:val="003E5B93"/>
    <w:pPr>
      <w:spacing w:before="240" w:after="60"/>
      <w:jc w:val="center"/>
      <w:outlineLvl w:val="0"/>
    </w:pPr>
    <w:rPr>
      <w:rFonts w:cs="Arial"/>
      <w:b/>
      <w:bCs/>
      <w:kern w:val="28"/>
      <w:sz w:val="32"/>
      <w:szCs w:val="32"/>
    </w:rPr>
  </w:style>
  <w:style w:type="paragraph" w:styleId="TOAHeading">
    <w:name w:val="toa heading"/>
    <w:basedOn w:val="Normal"/>
    <w:next w:val="Normal"/>
    <w:semiHidden/>
    <w:rsid w:val="003E5B93"/>
    <w:pPr>
      <w:spacing w:before="120"/>
    </w:pPr>
    <w:rPr>
      <w:rFonts w:cs="Arial"/>
      <w:b/>
      <w:bCs/>
      <w:sz w:val="24"/>
      <w:szCs w:val="24"/>
    </w:rPr>
  </w:style>
  <w:style w:type="paragraph" w:styleId="TOC4">
    <w:name w:val="toc 4"/>
    <w:basedOn w:val="Normal"/>
    <w:next w:val="Normal"/>
    <w:autoRedefine/>
    <w:semiHidden/>
    <w:rsid w:val="00AC06E5"/>
    <w:pPr>
      <w:ind w:left="600"/>
    </w:pPr>
    <w:rPr>
      <w:rFonts w:ascii="Helvetica" w:hAnsi="Helvetica"/>
      <w:sz w:val="18"/>
    </w:rPr>
  </w:style>
  <w:style w:type="paragraph" w:styleId="TOC5">
    <w:name w:val="toc 5"/>
    <w:basedOn w:val="Normal"/>
    <w:next w:val="Normal"/>
    <w:autoRedefine/>
    <w:semiHidden/>
    <w:rsid w:val="00AC06E5"/>
    <w:pPr>
      <w:ind w:left="800"/>
    </w:pPr>
    <w:rPr>
      <w:rFonts w:ascii="Helvetica" w:hAnsi="Helvetica"/>
      <w:sz w:val="18"/>
    </w:rPr>
  </w:style>
  <w:style w:type="paragraph" w:styleId="TOC6">
    <w:name w:val="toc 6"/>
    <w:basedOn w:val="Normal"/>
    <w:next w:val="Normal"/>
    <w:autoRedefine/>
    <w:semiHidden/>
    <w:rsid w:val="00AC06E5"/>
    <w:pPr>
      <w:ind w:left="1000"/>
    </w:pPr>
    <w:rPr>
      <w:rFonts w:ascii="Helvetica" w:hAnsi="Helvetica"/>
      <w:sz w:val="18"/>
    </w:rPr>
  </w:style>
  <w:style w:type="paragraph" w:styleId="TOC7">
    <w:name w:val="toc 7"/>
    <w:basedOn w:val="Normal"/>
    <w:next w:val="Normal"/>
    <w:autoRedefine/>
    <w:semiHidden/>
    <w:rsid w:val="00AC06E5"/>
    <w:pPr>
      <w:ind w:left="1200"/>
    </w:pPr>
    <w:rPr>
      <w:rFonts w:ascii="Helvetica" w:hAnsi="Helvetica"/>
      <w:sz w:val="18"/>
    </w:rPr>
  </w:style>
  <w:style w:type="paragraph" w:styleId="TOC8">
    <w:name w:val="toc 8"/>
    <w:basedOn w:val="Normal"/>
    <w:next w:val="Normal"/>
    <w:autoRedefine/>
    <w:semiHidden/>
    <w:rsid w:val="00AC06E5"/>
    <w:pPr>
      <w:ind w:left="1400"/>
    </w:pPr>
    <w:rPr>
      <w:rFonts w:ascii="Helvetica" w:hAnsi="Helvetica"/>
      <w:sz w:val="18"/>
    </w:rPr>
  </w:style>
  <w:style w:type="paragraph" w:styleId="TOC9">
    <w:name w:val="toc 9"/>
    <w:basedOn w:val="Normal"/>
    <w:next w:val="Normal"/>
    <w:autoRedefine/>
    <w:semiHidden/>
    <w:rsid w:val="00AC06E5"/>
    <w:pPr>
      <w:ind w:left="1600"/>
    </w:pPr>
    <w:rPr>
      <w:rFonts w:ascii="Helvetica" w:hAnsi="Helvetica"/>
      <w:sz w:val="18"/>
    </w:rPr>
  </w:style>
  <w:style w:type="character" w:styleId="FollowedHyperlink">
    <w:name w:val="FollowedHyperlink"/>
    <w:rsid w:val="006C3C47"/>
    <w:rPr>
      <w:color w:val="800080"/>
      <w:u w:val="single"/>
    </w:rPr>
  </w:style>
  <w:style w:type="paragraph" w:customStyle="1" w:styleId="Default">
    <w:name w:val="Default"/>
    <w:rsid w:val="00427B62"/>
    <w:pPr>
      <w:widowControl w:val="0"/>
      <w:autoSpaceDE w:val="0"/>
      <w:autoSpaceDN w:val="0"/>
      <w:adjustRightInd w:val="0"/>
    </w:pPr>
    <w:rPr>
      <w:rFonts w:ascii="Franklin Gothic ITC by BT" w:hAnsi="Franklin Gothic ITC by BT" w:cs="Franklin Gothic ITC by BT"/>
      <w:color w:val="000000"/>
      <w:sz w:val="24"/>
      <w:szCs w:val="24"/>
    </w:rPr>
  </w:style>
  <w:style w:type="paragraph" w:customStyle="1" w:styleId="CM89">
    <w:name w:val="CM89"/>
    <w:basedOn w:val="Default"/>
    <w:next w:val="Default"/>
    <w:rsid w:val="00427B62"/>
    <w:pPr>
      <w:spacing w:after="98"/>
    </w:pPr>
    <w:rPr>
      <w:rFonts w:cs="Times New Roman"/>
      <w:color w:val="auto"/>
    </w:rPr>
  </w:style>
  <w:style w:type="paragraph" w:customStyle="1" w:styleId="CM3">
    <w:name w:val="CM3"/>
    <w:basedOn w:val="Default"/>
    <w:next w:val="Default"/>
    <w:rsid w:val="00427B62"/>
    <w:pPr>
      <w:spacing w:line="200" w:lineRule="atLeast"/>
    </w:pPr>
    <w:rPr>
      <w:rFonts w:cs="Times New Roman"/>
      <w:color w:val="auto"/>
    </w:rPr>
  </w:style>
  <w:style w:type="paragraph" w:customStyle="1" w:styleId="CM75">
    <w:name w:val="CM75"/>
    <w:basedOn w:val="Default"/>
    <w:next w:val="Default"/>
    <w:rsid w:val="00427B62"/>
    <w:pPr>
      <w:spacing w:line="183" w:lineRule="atLeast"/>
    </w:pPr>
    <w:rPr>
      <w:rFonts w:cs="Times New Roman"/>
      <w:color w:val="auto"/>
    </w:rPr>
  </w:style>
  <w:style w:type="character" w:customStyle="1" w:styleId="jvh">
    <w:name w:val="jvh"/>
    <w:semiHidden/>
    <w:rsid w:val="001D25AC"/>
    <w:rPr>
      <w:rFonts w:ascii="Arial" w:hAnsi="Arial" w:cs="Arial"/>
      <w:color w:val="auto"/>
      <w:sz w:val="20"/>
      <w:szCs w:val="20"/>
    </w:rPr>
  </w:style>
  <w:style w:type="paragraph" w:styleId="ListParagraph">
    <w:name w:val="List Paragraph"/>
    <w:basedOn w:val="Normal"/>
    <w:uiPriority w:val="34"/>
    <w:qFormat/>
    <w:rsid w:val="00CE69E2"/>
    <w:pPr>
      <w:spacing w:after="0"/>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809">
      <w:bodyDiv w:val="1"/>
      <w:marLeft w:val="0"/>
      <w:marRight w:val="0"/>
      <w:marTop w:val="0"/>
      <w:marBottom w:val="0"/>
      <w:divBdr>
        <w:top w:val="none" w:sz="0" w:space="0" w:color="auto"/>
        <w:left w:val="none" w:sz="0" w:space="0" w:color="auto"/>
        <w:bottom w:val="none" w:sz="0" w:space="0" w:color="auto"/>
        <w:right w:val="none" w:sz="0" w:space="0" w:color="auto"/>
      </w:divBdr>
    </w:div>
    <w:div w:id="34039582">
      <w:bodyDiv w:val="1"/>
      <w:marLeft w:val="0"/>
      <w:marRight w:val="0"/>
      <w:marTop w:val="0"/>
      <w:marBottom w:val="0"/>
      <w:divBdr>
        <w:top w:val="none" w:sz="0" w:space="0" w:color="auto"/>
        <w:left w:val="none" w:sz="0" w:space="0" w:color="auto"/>
        <w:bottom w:val="none" w:sz="0" w:space="0" w:color="auto"/>
        <w:right w:val="none" w:sz="0" w:space="0" w:color="auto"/>
      </w:divBdr>
    </w:div>
    <w:div w:id="43796690">
      <w:bodyDiv w:val="1"/>
      <w:marLeft w:val="0"/>
      <w:marRight w:val="0"/>
      <w:marTop w:val="0"/>
      <w:marBottom w:val="0"/>
      <w:divBdr>
        <w:top w:val="none" w:sz="0" w:space="0" w:color="auto"/>
        <w:left w:val="none" w:sz="0" w:space="0" w:color="auto"/>
        <w:bottom w:val="none" w:sz="0" w:space="0" w:color="auto"/>
        <w:right w:val="none" w:sz="0" w:space="0" w:color="auto"/>
      </w:divBdr>
    </w:div>
    <w:div w:id="67922973">
      <w:bodyDiv w:val="1"/>
      <w:marLeft w:val="0"/>
      <w:marRight w:val="0"/>
      <w:marTop w:val="0"/>
      <w:marBottom w:val="0"/>
      <w:divBdr>
        <w:top w:val="none" w:sz="0" w:space="0" w:color="auto"/>
        <w:left w:val="none" w:sz="0" w:space="0" w:color="auto"/>
        <w:bottom w:val="none" w:sz="0" w:space="0" w:color="auto"/>
        <w:right w:val="none" w:sz="0" w:space="0" w:color="auto"/>
      </w:divBdr>
    </w:div>
    <w:div w:id="76177875">
      <w:bodyDiv w:val="1"/>
      <w:marLeft w:val="0"/>
      <w:marRight w:val="0"/>
      <w:marTop w:val="0"/>
      <w:marBottom w:val="0"/>
      <w:divBdr>
        <w:top w:val="none" w:sz="0" w:space="0" w:color="auto"/>
        <w:left w:val="none" w:sz="0" w:space="0" w:color="auto"/>
        <w:bottom w:val="none" w:sz="0" w:space="0" w:color="auto"/>
        <w:right w:val="none" w:sz="0" w:space="0" w:color="auto"/>
      </w:divBdr>
    </w:div>
    <w:div w:id="87819945">
      <w:bodyDiv w:val="1"/>
      <w:marLeft w:val="0"/>
      <w:marRight w:val="0"/>
      <w:marTop w:val="0"/>
      <w:marBottom w:val="0"/>
      <w:divBdr>
        <w:top w:val="none" w:sz="0" w:space="0" w:color="auto"/>
        <w:left w:val="none" w:sz="0" w:space="0" w:color="auto"/>
        <w:bottom w:val="none" w:sz="0" w:space="0" w:color="auto"/>
        <w:right w:val="none" w:sz="0" w:space="0" w:color="auto"/>
      </w:divBdr>
    </w:div>
    <w:div w:id="127935571">
      <w:bodyDiv w:val="1"/>
      <w:marLeft w:val="0"/>
      <w:marRight w:val="0"/>
      <w:marTop w:val="0"/>
      <w:marBottom w:val="0"/>
      <w:divBdr>
        <w:top w:val="none" w:sz="0" w:space="0" w:color="auto"/>
        <w:left w:val="none" w:sz="0" w:space="0" w:color="auto"/>
        <w:bottom w:val="none" w:sz="0" w:space="0" w:color="auto"/>
        <w:right w:val="none" w:sz="0" w:space="0" w:color="auto"/>
      </w:divBdr>
    </w:div>
    <w:div w:id="129829186">
      <w:bodyDiv w:val="1"/>
      <w:marLeft w:val="0"/>
      <w:marRight w:val="0"/>
      <w:marTop w:val="0"/>
      <w:marBottom w:val="0"/>
      <w:divBdr>
        <w:top w:val="none" w:sz="0" w:space="0" w:color="auto"/>
        <w:left w:val="none" w:sz="0" w:space="0" w:color="auto"/>
        <w:bottom w:val="none" w:sz="0" w:space="0" w:color="auto"/>
        <w:right w:val="none" w:sz="0" w:space="0" w:color="auto"/>
      </w:divBdr>
    </w:div>
    <w:div w:id="139350294">
      <w:bodyDiv w:val="1"/>
      <w:marLeft w:val="0"/>
      <w:marRight w:val="0"/>
      <w:marTop w:val="0"/>
      <w:marBottom w:val="0"/>
      <w:divBdr>
        <w:top w:val="none" w:sz="0" w:space="0" w:color="auto"/>
        <w:left w:val="none" w:sz="0" w:space="0" w:color="auto"/>
        <w:bottom w:val="none" w:sz="0" w:space="0" w:color="auto"/>
        <w:right w:val="none" w:sz="0" w:space="0" w:color="auto"/>
      </w:divBdr>
    </w:div>
    <w:div w:id="145056983">
      <w:bodyDiv w:val="1"/>
      <w:marLeft w:val="0"/>
      <w:marRight w:val="0"/>
      <w:marTop w:val="0"/>
      <w:marBottom w:val="0"/>
      <w:divBdr>
        <w:top w:val="none" w:sz="0" w:space="0" w:color="auto"/>
        <w:left w:val="none" w:sz="0" w:space="0" w:color="auto"/>
        <w:bottom w:val="none" w:sz="0" w:space="0" w:color="auto"/>
        <w:right w:val="none" w:sz="0" w:space="0" w:color="auto"/>
      </w:divBdr>
    </w:div>
    <w:div w:id="152766128">
      <w:bodyDiv w:val="1"/>
      <w:marLeft w:val="0"/>
      <w:marRight w:val="0"/>
      <w:marTop w:val="0"/>
      <w:marBottom w:val="0"/>
      <w:divBdr>
        <w:top w:val="none" w:sz="0" w:space="0" w:color="auto"/>
        <w:left w:val="none" w:sz="0" w:space="0" w:color="auto"/>
        <w:bottom w:val="none" w:sz="0" w:space="0" w:color="auto"/>
        <w:right w:val="none" w:sz="0" w:space="0" w:color="auto"/>
      </w:divBdr>
    </w:div>
    <w:div w:id="181211032">
      <w:bodyDiv w:val="1"/>
      <w:marLeft w:val="0"/>
      <w:marRight w:val="0"/>
      <w:marTop w:val="0"/>
      <w:marBottom w:val="0"/>
      <w:divBdr>
        <w:top w:val="none" w:sz="0" w:space="0" w:color="auto"/>
        <w:left w:val="none" w:sz="0" w:space="0" w:color="auto"/>
        <w:bottom w:val="none" w:sz="0" w:space="0" w:color="auto"/>
        <w:right w:val="none" w:sz="0" w:space="0" w:color="auto"/>
      </w:divBdr>
    </w:div>
    <w:div w:id="184516134">
      <w:bodyDiv w:val="1"/>
      <w:marLeft w:val="0"/>
      <w:marRight w:val="0"/>
      <w:marTop w:val="0"/>
      <w:marBottom w:val="0"/>
      <w:divBdr>
        <w:top w:val="none" w:sz="0" w:space="0" w:color="auto"/>
        <w:left w:val="none" w:sz="0" w:space="0" w:color="auto"/>
        <w:bottom w:val="none" w:sz="0" w:space="0" w:color="auto"/>
        <w:right w:val="none" w:sz="0" w:space="0" w:color="auto"/>
      </w:divBdr>
    </w:div>
    <w:div w:id="189104078">
      <w:bodyDiv w:val="1"/>
      <w:marLeft w:val="0"/>
      <w:marRight w:val="0"/>
      <w:marTop w:val="0"/>
      <w:marBottom w:val="0"/>
      <w:divBdr>
        <w:top w:val="none" w:sz="0" w:space="0" w:color="auto"/>
        <w:left w:val="none" w:sz="0" w:space="0" w:color="auto"/>
        <w:bottom w:val="none" w:sz="0" w:space="0" w:color="auto"/>
        <w:right w:val="none" w:sz="0" w:space="0" w:color="auto"/>
      </w:divBdr>
    </w:div>
    <w:div w:id="196897319">
      <w:bodyDiv w:val="1"/>
      <w:marLeft w:val="0"/>
      <w:marRight w:val="0"/>
      <w:marTop w:val="0"/>
      <w:marBottom w:val="0"/>
      <w:divBdr>
        <w:top w:val="none" w:sz="0" w:space="0" w:color="auto"/>
        <w:left w:val="none" w:sz="0" w:space="0" w:color="auto"/>
        <w:bottom w:val="none" w:sz="0" w:space="0" w:color="auto"/>
        <w:right w:val="none" w:sz="0" w:space="0" w:color="auto"/>
      </w:divBdr>
    </w:div>
    <w:div w:id="198710525">
      <w:bodyDiv w:val="1"/>
      <w:marLeft w:val="0"/>
      <w:marRight w:val="0"/>
      <w:marTop w:val="0"/>
      <w:marBottom w:val="0"/>
      <w:divBdr>
        <w:top w:val="none" w:sz="0" w:space="0" w:color="auto"/>
        <w:left w:val="none" w:sz="0" w:space="0" w:color="auto"/>
        <w:bottom w:val="none" w:sz="0" w:space="0" w:color="auto"/>
        <w:right w:val="none" w:sz="0" w:space="0" w:color="auto"/>
      </w:divBdr>
    </w:div>
    <w:div w:id="199825030">
      <w:bodyDiv w:val="1"/>
      <w:marLeft w:val="0"/>
      <w:marRight w:val="0"/>
      <w:marTop w:val="0"/>
      <w:marBottom w:val="0"/>
      <w:divBdr>
        <w:top w:val="none" w:sz="0" w:space="0" w:color="auto"/>
        <w:left w:val="none" w:sz="0" w:space="0" w:color="auto"/>
        <w:bottom w:val="none" w:sz="0" w:space="0" w:color="auto"/>
        <w:right w:val="none" w:sz="0" w:space="0" w:color="auto"/>
      </w:divBdr>
    </w:div>
    <w:div w:id="206796771">
      <w:bodyDiv w:val="1"/>
      <w:marLeft w:val="0"/>
      <w:marRight w:val="0"/>
      <w:marTop w:val="0"/>
      <w:marBottom w:val="0"/>
      <w:divBdr>
        <w:top w:val="none" w:sz="0" w:space="0" w:color="auto"/>
        <w:left w:val="none" w:sz="0" w:space="0" w:color="auto"/>
        <w:bottom w:val="none" w:sz="0" w:space="0" w:color="auto"/>
        <w:right w:val="none" w:sz="0" w:space="0" w:color="auto"/>
      </w:divBdr>
    </w:div>
    <w:div w:id="224680445">
      <w:bodyDiv w:val="1"/>
      <w:marLeft w:val="0"/>
      <w:marRight w:val="0"/>
      <w:marTop w:val="0"/>
      <w:marBottom w:val="0"/>
      <w:divBdr>
        <w:top w:val="none" w:sz="0" w:space="0" w:color="auto"/>
        <w:left w:val="none" w:sz="0" w:space="0" w:color="auto"/>
        <w:bottom w:val="none" w:sz="0" w:space="0" w:color="auto"/>
        <w:right w:val="none" w:sz="0" w:space="0" w:color="auto"/>
      </w:divBdr>
    </w:div>
    <w:div w:id="228006935">
      <w:bodyDiv w:val="1"/>
      <w:marLeft w:val="0"/>
      <w:marRight w:val="0"/>
      <w:marTop w:val="0"/>
      <w:marBottom w:val="0"/>
      <w:divBdr>
        <w:top w:val="none" w:sz="0" w:space="0" w:color="auto"/>
        <w:left w:val="none" w:sz="0" w:space="0" w:color="auto"/>
        <w:bottom w:val="none" w:sz="0" w:space="0" w:color="auto"/>
        <w:right w:val="none" w:sz="0" w:space="0" w:color="auto"/>
      </w:divBdr>
    </w:div>
    <w:div w:id="231276954">
      <w:bodyDiv w:val="1"/>
      <w:marLeft w:val="0"/>
      <w:marRight w:val="0"/>
      <w:marTop w:val="0"/>
      <w:marBottom w:val="0"/>
      <w:divBdr>
        <w:top w:val="none" w:sz="0" w:space="0" w:color="auto"/>
        <w:left w:val="none" w:sz="0" w:space="0" w:color="auto"/>
        <w:bottom w:val="none" w:sz="0" w:space="0" w:color="auto"/>
        <w:right w:val="none" w:sz="0" w:space="0" w:color="auto"/>
      </w:divBdr>
    </w:div>
    <w:div w:id="234628576">
      <w:bodyDiv w:val="1"/>
      <w:marLeft w:val="0"/>
      <w:marRight w:val="0"/>
      <w:marTop w:val="0"/>
      <w:marBottom w:val="0"/>
      <w:divBdr>
        <w:top w:val="none" w:sz="0" w:space="0" w:color="auto"/>
        <w:left w:val="none" w:sz="0" w:space="0" w:color="auto"/>
        <w:bottom w:val="none" w:sz="0" w:space="0" w:color="auto"/>
        <w:right w:val="none" w:sz="0" w:space="0" w:color="auto"/>
      </w:divBdr>
    </w:div>
    <w:div w:id="247426988">
      <w:bodyDiv w:val="1"/>
      <w:marLeft w:val="0"/>
      <w:marRight w:val="0"/>
      <w:marTop w:val="0"/>
      <w:marBottom w:val="0"/>
      <w:divBdr>
        <w:top w:val="none" w:sz="0" w:space="0" w:color="auto"/>
        <w:left w:val="none" w:sz="0" w:space="0" w:color="auto"/>
        <w:bottom w:val="none" w:sz="0" w:space="0" w:color="auto"/>
        <w:right w:val="none" w:sz="0" w:space="0" w:color="auto"/>
      </w:divBdr>
    </w:div>
    <w:div w:id="256065241">
      <w:bodyDiv w:val="1"/>
      <w:marLeft w:val="0"/>
      <w:marRight w:val="0"/>
      <w:marTop w:val="0"/>
      <w:marBottom w:val="0"/>
      <w:divBdr>
        <w:top w:val="none" w:sz="0" w:space="0" w:color="auto"/>
        <w:left w:val="none" w:sz="0" w:space="0" w:color="auto"/>
        <w:bottom w:val="none" w:sz="0" w:space="0" w:color="auto"/>
        <w:right w:val="none" w:sz="0" w:space="0" w:color="auto"/>
      </w:divBdr>
    </w:div>
    <w:div w:id="272566039">
      <w:bodyDiv w:val="1"/>
      <w:marLeft w:val="0"/>
      <w:marRight w:val="0"/>
      <w:marTop w:val="0"/>
      <w:marBottom w:val="0"/>
      <w:divBdr>
        <w:top w:val="none" w:sz="0" w:space="0" w:color="auto"/>
        <w:left w:val="none" w:sz="0" w:space="0" w:color="auto"/>
        <w:bottom w:val="none" w:sz="0" w:space="0" w:color="auto"/>
        <w:right w:val="none" w:sz="0" w:space="0" w:color="auto"/>
      </w:divBdr>
    </w:div>
    <w:div w:id="280189723">
      <w:bodyDiv w:val="1"/>
      <w:marLeft w:val="0"/>
      <w:marRight w:val="0"/>
      <w:marTop w:val="0"/>
      <w:marBottom w:val="0"/>
      <w:divBdr>
        <w:top w:val="none" w:sz="0" w:space="0" w:color="auto"/>
        <w:left w:val="none" w:sz="0" w:space="0" w:color="auto"/>
        <w:bottom w:val="none" w:sz="0" w:space="0" w:color="auto"/>
        <w:right w:val="none" w:sz="0" w:space="0" w:color="auto"/>
      </w:divBdr>
    </w:div>
    <w:div w:id="280722970">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92491060">
      <w:bodyDiv w:val="1"/>
      <w:marLeft w:val="0"/>
      <w:marRight w:val="0"/>
      <w:marTop w:val="0"/>
      <w:marBottom w:val="0"/>
      <w:divBdr>
        <w:top w:val="none" w:sz="0" w:space="0" w:color="auto"/>
        <w:left w:val="none" w:sz="0" w:space="0" w:color="auto"/>
        <w:bottom w:val="none" w:sz="0" w:space="0" w:color="auto"/>
        <w:right w:val="none" w:sz="0" w:space="0" w:color="auto"/>
      </w:divBdr>
    </w:div>
    <w:div w:id="295185857">
      <w:bodyDiv w:val="1"/>
      <w:marLeft w:val="0"/>
      <w:marRight w:val="0"/>
      <w:marTop w:val="0"/>
      <w:marBottom w:val="0"/>
      <w:divBdr>
        <w:top w:val="none" w:sz="0" w:space="0" w:color="auto"/>
        <w:left w:val="none" w:sz="0" w:space="0" w:color="auto"/>
        <w:bottom w:val="none" w:sz="0" w:space="0" w:color="auto"/>
        <w:right w:val="none" w:sz="0" w:space="0" w:color="auto"/>
      </w:divBdr>
    </w:div>
    <w:div w:id="309865495">
      <w:bodyDiv w:val="1"/>
      <w:marLeft w:val="0"/>
      <w:marRight w:val="0"/>
      <w:marTop w:val="0"/>
      <w:marBottom w:val="0"/>
      <w:divBdr>
        <w:top w:val="none" w:sz="0" w:space="0" w:color="auto"/>
        <w:left w:val="none" w:sz="0" w:space="0" w:color="auto"/>
        <w:bottom w:val="none" w:sz="0" w:space="0" w:color="auto"/>
        <w:right w:val="none" w:sz="0" w:space="0" w:color="auto"/>
      </w:divBdr>
    </w:div>
    <w:div w:id="312217936">
      <w:bodyDiv w:val="1"/>
      <w:marLeft w:val="0"/>
      <w:marRight w:val="0"/>
      <w:marTop w:val="0"/>
      <w:marBottom w:val="0"/>
      <w:divBdr>
        <w:top w:val="none" w:sz="0" w:space="0" w:color="auto"/>
        <w:left w:val="none" w:sz="0" w:space="0" w:color="auto"/>
        <w:bottom w:val="none" w:sz="0" w:space="0" w:color="auto"/>
        <w:right w:val="none" w:sz="0" w:space="0" w:color="auto"/>
      </w:divBdr>
    </w:div>
    <w:div w:id="315037202">
      <w:bodyDiv w:val="1"/>
      <w:marLeft w:val="0"/>
      <w:marRight w:val="0"/>
      <w:marTop w:val="0"/>
      <w:marBottom w:val="0"/>
      <w:divBdr>
        <w:top w:val="none" w:sz="0" w:space="0" w:color="auto"/>
        <w:left w:val="none" w:sz="0" w:space="0" w:color="auto"/>
        <w:bottom w:val="none" w:sz="0" w:space="0" w:color="auto"/>
        <w:right w:val="none" w:sz="0" w:space="0" w:color="auto"/>
      </w:divBdr>
    </w:div>
    <w:div w:id="328413631">
      <w:bodyDiv w:val="1"/>
      <w:marLeft w:val="0"/>
      <w:marRight w:val="0"/>
      <w:marTop w:val="0"/>
      <w:marBottom w:val="0"/>
      <w:divBdr>
        <w:top w:val="none" w:sz="0" w:space="0" w:color="auto"/>
        <w:left w:val="none" w:sz="0" w:space="0" w:color="auto"/>
        <w:bottom w:val="none" w:sz="0" w:space="0" w:color="auto"/>
        <w:right w:val="none" w:sz="0" w:space="0" w:color="auto"/>
      </w:divBdr>
    </w:div>
    <w:div w:id="330330687">
      <w:bodyDiv w:val="1"/>
      <w:marLeft w:val="0"/>
      <w:marRight w:val="0"/>
      <w:marTop w:val="0"/>
      <w:marBottom w:val="0"/>
      <w:divBdr>
        <w:top w:val="none" w:sz="0" w:space="0" w:color="auto"/>
        <w:left w:val="none" w:sz="0" w:space="0" w:color="auto"/>
        <w:bottom w:val="none" w:sz="0" w:space="0" w:color="auto"/>
        <w:right w:val="none" w:sz="0" w:space="0" w:color="auto"/>
      </w:divBdr>
    </w:div>
    <w:div w:id="333848211">
      <w:bodyDiv w:val="1"/>
      <w:marLeft w:val="0"/>
      <w:marRight w:val="0"/>
      <w:marTop w:val="0"/>
      <w:marBottom w:val="0"/>
      <w:divBdr>
        <w:top w:val="none" w:sz="0" w:space="0" w:color="auto"/>
        <w:left w:val="none" w:sz="0" w:space="0" w:color="auto"/>
        <w:bottom w:val="none" w:sz="0" w:space="0" w:color="auto"/>
        <w:right w:val="none" w:sz="0" w:space="0" w:color="auto"/>
      </w:divBdr>
    </w:div>
    <w:div w:id="336271624">
      <w:bodyDiv w:val="1"/>
      <w:marLeft w:val="0"/>
      <w:marRight w:val="0"/>
      <w:marTop w:val="0"/>
      <w:marBottom w:val="0"/>
      <w:divBdr>
        <w:top w:val="none" w:sz="0" w:space="0" w:color="auto"/>
        <w:left w:val="none" w:sz="0" w:space="0" w:color="auto"/>
        <w:bottom w:val="none" w:sz="0" w:space="0" w:color="auto"/>
        <w:right w:val="none" w:sz="0" w:space="0" w:color="auto"/>
      </w:divBdr>
    </w:div>
    <w:div w:id="350495007">
      <w:bodyDiv w:val="1"/>
      <w:marLeft w:val="0"/>
      <w:marRight w:val="0"/>
      <w:marTop w:val="0"/>
      <w:marBottom w:val="0"/>
      <w:divBdr>
        <w:top w:val="none" w:sz="0" w:space="0" w:color="auto"/>
        <w:left w:val="none" w:sz="0" w:space="0" w:color="auto"/>
        <w:bottom w:val="none" w:sz="0" w:space="0" w:color="auto"/>
        <w:right w:val="none" w:sz="0" w:space="0" w:color="auto"/>
      </w:divBdr>
    </w:div>
    <w:div w:id="366880370">
      <w:bodyDiv w:val="1"/>
      <w:marLeft w:val="0"/>
      <w:marRight w:val="0"/>
      <w:marTop w:val="0"/>
      <w:marBottom w:val="0"/>
      <w:divBdr>
        <w:top w:val="none" w:sz="0" w:space="0" w:color="auto"/>
        <w:left w:val="none" w:sz="0" w:space="0" w:color="auto"/>
        <w:bottom w:val="none" w:sz="0" w:space="0" w:color="auto"/>
        <w:right w:val="none" w:sz="0" w:space="0" w:color="auto"/>
      </w:divBdr>
    </w:div>
    <w:div w:id="369913348">
      <w:bodyDiv w:val="1"/>
      <w:marLeft w:val="0"/>
      <w:marRight w:val="0"/>
      <w:marTop w:val="0"/>
      <w:marBottom w:val="0"/>
      <w:divBdr>
        <w:top w:val="none" w:sz="0" w:space="0" w:color="auto"/>
        <w:left w:val="none" w:sz="0" w:space="0" w:color="auto"/>
        <w:bottom w:val="none" w:sz="0" w:space="0" w:color="auto"/>
        <w:right w:val="none" w:sz="0" w:space="0" w:color="auto"/>
      </w:divBdr>
    </w:div>
    <w:div w:id="388190006">
      <w:bodyDiv w:val="1"/>
      <w:marLeft w:val="0"/>
      <w:marRight w:val="0"/>
      <w:marTop w:val="0"/>
      <w:marBottom w:val="0"/>
      <w:divBdr>
        <w:top w:val="none" w:sz="0" w:space="0" w:color="auto"/>
        <w:left w:val="none" w:sz="0" w:space="0" w:color="auto"/>
        <w:bottom w:val="none" w:sz="0" w:space="0" w:color="auto"/>
        <w:right w:val="none" w:sz="0" w:space="0" w:color="auto"/>
      </w:divBdr>
    </w:div>
    <w:div w:id="403072007">
      <w:bodyDiv w:val="1"/>
      <w:marLeft w:val="0"/>
      <w:marRight w:val="0"/>
      <w:marTop w:val="0"/>
      <w:marBottom w:val="0"/>
      <w:divBdr>
        <w:top w:val="none" w:sz="0" w:space="0" w:color="auto"/>
        <w:left w:val="none" w:sz="0" w:space="0" w:color="auto"/>
        <w:bottom w:val="none" w:sz="0" w:space="0" w:color="auto"/>
        <w:right w:val="none" w:sz="0" w:space="0" w:color="auto"/>
      </w:divBdr>
    </w:div>
    <w:div w:id="412700392">
      <w:bodyDiv w:val="1"/>
      <w:marLeft w:val="0"/>
      <w:marRight w:val="0"/>
      <w:marTop w:val="0"/>
      <w:marBottom w:val="0"/>
      <w:divBdr>
        <w:top w:val="none" w:sz="0" w:space="0" w:color="auto"/>
        <w:left w:val="none" w:sz="0" w:space="0" w:color="auto"/>
        <w:bottom w:val="none" w:sz="0" w:space="0" w:color="auto"/>
        <w:right w:val="none" w:sz="0" w:space="0" w:color="auto"/>
      </w:divBdr>
    </w:div>
    <w:div w:id="439300590">
      <w:bodyDiv w:val="1"/>
      <w:marLeft w:val="0"/>
      <w:marRight w:val="0"/>
      <w:marTop w:val="0"/>
      <w:marBottom w:val="0"/>
      <w:divBdr>
        <w:top w:val="none" w:sz="0" w:space="0" w:color="auto"/>
        <w:left w:val="none" w:sz="0" w:space="0" w:color="auto"/>
        <w:bottom w:val="none" w:sz="0" w:space="0" w:color="auto"/>
        <w:right w:val="none" w:sz="0" w:space="0" w:color="auto"/>
      </w:divBdr>
    </w:div>
    <w:div w:id="446853172">
      <w:bodyDiv w:val="1"/>
      <w:marLeft w:val="0"/>
      <w:marRight w:val="0"/>
      <w:marTop w:val="0"/>
      <w:marBottom w:val="0"/>
      <w:divBdr>
        <w:top w:val="none" w:sz="0" w:space="0" w:color="auto"/>
        <w:left w:val="none" w:sz="0" w:space="0" w:color="auto"/>
        <w:bottom w:val="none" w:sz="0" w:space="0" w:color="auto"/>
        <w:right w:val="none" w:sz="0" w:space="0" w:color="auto"/>
      </w:divBdr>
    </w:div>
    <w:div w:id="471220325">
      <w:bodyDiv w:val="1"/>
      <w:marLeft w:val="0"/>
      <w:marRight w:val="0"/>
      <w:marTop w:val="0"/>
      <w:marBottom w:val="0"/>
      <w:divBdr>
        <w:top w:val="none" w:sz="0" w:space="0" w:color="auto"/>
        <w:left w:val="none" w:sz="0" w:space="0" w:color="auto"/>
        <w:bottom w:val="none" w:sz="0" w:space="0" w:color="auto"/>
        <w:right w:val="none" w:sz="0" w:space="0" w:color="auto"/>
      </w:divBdr>
    </w:div>
    <w:div w:id="473064603">
      <w:bodyDiv w:val="1"/>
      <w:marLeft w:val="0"/>
      <w:marRight w:val="0"/>
      <w:marTop w:val="0"/>
      <w:marBottom w:val="0"/>
      <w:divBdr>
        <w:top w:val="none" w:sz="0" w:space="0" w:color="auto"/>
        <w:left w:val="none" w:sz="0" w:space="0" w:color="auto"/>
        <w:bottom w:val="none" w:sz="0" w:space="0" w:color="auto"/>
        <w:right w:val="none" w:sz="0" w:space="0" w:color="auto"/>
      </w:divBdr>
    </w:div>
    <w:div w:id="475807441">
      <w:bodyDiv w:val="1"/>
      <w:marLeft w:val="0"/>
      <w:marRight w:val="0"/>
      <w:marTop w:val="0"/>
      <w:marBottom w:val="0"/>
      <w:divBdr>
        <w:top w:val="none" w:sz="0" w:space="0" w:color="auto"/>
        <w:left w:val="none" w:sz="0" w:space="0" w:color="auto"/>
        <w:bottom w:val="none" w:sz="0" w:space="0" w:color="auto"/>
        <w:right w:val="none" w:sz="0" w:space="0" w:color="auto"/>
      </w:divBdr>
    </w:div>
    <w:div w:id="478152153">
      <w:bodyDiv w:val="1"/>
      <w:marLeft w:val="0"/>
      <w:marRight w:val="0"/>
      <w:marTop w:val="0"/>
      <w:marBottom w:val="0"/>
      <w:divBdr>
        <w:top w:val="none" w:sz="0" w:space="0" w:color="auto"/>
        <w:left w:val="none" w:sz="0" w:space="0" w:color="auto"/>
        <w:bottom w:val="none" w:sz="0" w:space="0" w:color="auto"/>
        <w:right w:val="none" w:sz="0" w:space="0" w:color="auto"/>
      </w:divBdr>
    </w:div>
    <w:div w:id="479618910">
      <w:bodyDiv w:val="1"/>
      <w:marLeft w:val="0"/>
      <w:marRight w:val="0"/>
      <w:marTop w:val="0"/>
      <w:marBottom w:val="0"/>
      <w:divBdr>
        <w:top w:val="none" w:sz="0" w:space="0" w:color="auto"/>
        <w:left w:val="none" w:sz="0" w:space="0" w:color="auto"/>
        <w:bottom w:val="none" w:sz="0" w:space="0" w:color="auto"/>
        <w:right w:val="none" w:sz="0" w:space="0" w:color="auto"/>
      </w:divBdr>
    </w:div>
    <w:div w:id="480654402">
      <w:bodyDiv w:val="1"/>
      <w:marLeft w:val="0"/>
      <w:marRight w:val="0"/>
      <w:marTop w:val="0"/>
      <w:marBottom w:val="0"/>
      <w:divBdr>
        <w:top w:val="none" w:sz="0" w:space="0" w:color="auto"/>
        <w:left w:val="none" w:sz="0" w:space="0" w:color="auto"/>
        <w:bottom w:val="none" w:sz="0" w:space="0" w:color="auto"/>
        <w:right w:val="none" w:sz="0" w:space="0" w:color="auto"/>
      </w:divBdr>
    </w:div>
    <w:div w:id="488448690">
      <w:bodyDiv w:val="1"/>
      <w:marLeft w:val="0"/>
      <w:marRight w:val="0"/>
      <w:marTop w:val="0"/>
      <w:marBottom w:val="0"/>
      <w:divBdr>
        <w:top w:val="none" w:sz="0" w:space="0" w:color="auto"/>
        <w:left w:val="none" w:sz="0" w:space="0" w:color="auto"/>
        <w:bottom w:val="none" w:sz="0" w:space="0" w:color="auto"/>
        <w:right w:val="none" w:sz="0" w:space="0" w:color="auto"/>
      </w:divBdr>
    </w:div>
    <w:div w:id="493227981">
      <w:bodyDiv w:val="1"/>
      <w:marLeft w:val="0"/>
      <w:marRight w:val="0"/>
      <w:marTop w:val="0"/>
      <w:marBottom w:val="0"/>
      <w:divBdr>
        <w:top w:val="none" w:sz="0" w:space="0" w:color="auto"/>
        <w:left w:val="none" w:sz="0" w:space="0" w:color="auto"/>
        <w:bottom w:val="none" w:sz="0" w:space="0" w:color="auto"/>
        <w:right w:val="none" w:sz="0" w:space="0" w:color="auto"/>
      </w:divBdr>
    </w:div>
    <w:div w:id="502285139">
      <w:bodyDiv w:val="1"/>
      <w:marLeft w:val="0"/>
      <w:marRight w:val="0"/>
      <w:marTop w:val="0"/>
      <w:marBottom w:val="0"/>
      <w:divBdr>
        <w:top w:val="none" w:sz="0" w:space="0" w:color="auto"/>
        <w:left w:val="none" w:sz="0" w:space="0" w:color="auto"/>
        <w:bottom w:val="none" w:sz="0" w:space="0" w:color="auto"/>
        <w:right w:val="none" w:sz="0" w:space="0" w:color="auto"/>
      </w:divBdr>
    </w:div>
    <w:div w:id="520779704">
      <w:bodyDiv w:val="1"/>
      <w:marLeft w:val="0"/>
      <w:marRight w:val="0"/>
      <w:marTop w:val="0"/>
      <w:marBottom w:val="0"/>
      <w:divBdr>
        <w:top w:val="none" w:sz="0" w:space="0" w:color="auto"/>
        <w:left w:val="none" w:sz="0" w:space="0" w:color="auto"/>
        <w:bottom w:val="none" w:sz="0" w:space="0" w:color="auto"/>
        <w:right w:val="none" w:sz="0" w:space="0" w:color="auto"/>
      </w:divBdr>
    </w:div>
    <w:div w:id="529992323">
      <w:bodyDiv w:val="1"/>
      <w:marLeft w:val="0"/>
      <w:marRight w:val="0"/>
      <w:marTop w:val="0"/>
      <w:marBottom w:val="0"/>
      <w:divBdr>
        <w:top w:val="none" w:sz="0" w:space="0" w:color="auto"/>
        <w:left w:val="none" w:sz="0" w:space="0" w:color="auto"/>
        <w:bottom w:val="none" w:sz="0" w:space="0" w:color="auto"/>
        <w:right w:val="none" w:sz="0" w:space="0" w:color="auto"/>
      </w:divBdr>
    </w:div>
    <w:div w:id="531111708">
      <w:bodyDiv w:val="1"/>
      <w:marLeft w:val="0"/>
      <w:marRight w:val="0"/>
      <w:marTop w:val="0"/>
      <w:marBottom w:val="0"/>
      <w:divBdr>
        <w:top w:val="none" w:sz="0" w:space="0" w:color="auto"/>
        <w:left w:val="none" w:sz="0" w:space="0" w:color="auto"/>
        <w:bottom w:val="none" w:sz="0" w:space="0" w:color="auto"/>
        <w:right w:val="none" w:sz="0" w:space="0" w:color="auto"/>
      </w:divBdr>
    </w:div>
    <w:div w:id="531528862">
      <w:bodyDiv w:val="1"/>
      <w:marLeft w:val="0"/>
      <w:marRight w:val="0"/>
      <w:marTop w:val="0"/>
      <w:marBottom w:val="0"/>
      <w:divBdr>
        <w:top w:val="none" w:sz="0" w:space="0" w:color="auto"/>
        <w:left w:val="none" w:sz="0" w:space="0" w:color="auto"/>
        <w:bottom w:val="none" w:sz="0" w:space="0" w:color="auto"/>
        <w:right w:val="none" w:sz="0" w:space="0" w:color="auto"/>
      </w:divBdr>
    </w:div>
    <w:div w:id="541602722">
      <w:bodyDiv w:val="1"/>
      <w:marLeft w:val="0"/>
      <w:marRight w:val="0"/>
      <w:marTop w:val="0"/>
      <w:marBottom w:val="0"/>
      <w:divBdr>
        <w:top w:val="none" w:sz="0" w:space="0" w:color="auto"/>
        <w:left w:val="none" w:sz="0" w:space="0" w:color="auto"/>
        <w:bottom w:val="none" w:sz="0" w:space="0" w:color="auto"/>
        <w:right w:val="none" w:sz="0" w:space="0" w:color="auto"/>
      </w:divBdr>
    </w:div>
    <w:div w:id="546649687">
      <w:bodyDiv w:val="1"/>
      <w:marLeft w:val="0"/>
      <w:marRight w:val="0"/>
      <w:marTop w:val="0"/>
      <w:marBottom w:val="0"/>
      <w:divBdr>
        <w:top w:val="none" w:sz="0" w:space="0" w:color="auto"/>
        <w:left w:val="none" w:sz="0" w:space="0" w:color="auto"/>
        <w:bottom w:val="none" w:sz="0" w:space="0" w:color="auto"/>
        <w:right w:val="none" w:sz="0" w:space="0" w:color="auto"/>
      </w:divBdr>
    </w:div>
    <w:div w:id="555823964">
      <w:bodyDiv w:val="1"/>
      <w:marLeft w:val="0"/>
      <w:marRight w:val="0"/>
      <w:marTop w:val="0"/>
      <w:marBottom w:val="0"/>
      <w:divBdr>
        <w:top w:val="none" w:sz="0" w:space="0" w:color="auto"/>
        <w:left w:val="none" w:sz="0" w:space="0" w:color="auto"/>
        <w:bottom w:val="none" w:sz="0" w:space="0" w:color="auto"/>
        <w:right w:val="none" w:sz="0" w:space="0" w:color="auto"/>
      </w:divBdr>
    </w:div>
    <w:div w:id="562181243">
      <w:bodyDiv w:val="1"/>
      <w:marLeft w:val="0"/>
      <w:marRight w:val="0"/>
      <w:marTop w:val="0"/>
      <w:marBottom w:val="0"/>
      <w:divBdr>
        <w:top w:val="none" w:sz="0" w:space="0" w:color="auto"/>
        <w:left w:val="none" w:sz="0" w:space="0" w:color="auto"/>
        <w:bottom w:val="none" w:sz="0" w:space="0" w:color="auto"/>
        <w:right w:val="none" w:sz="0" w:space="0" w:color="auto"/>
      </w:divBdr>
    </w:div>
    <w:div w:id="581909639">
      <w:bodyDiv w:val="1"/>
      <w:marLeft w:val="0"/>
      <w:marRight w:val="0"/>
      <w:marTop w:val="0"/>
      <w:marBottom w:val="0"/>
      <w:divBdr>
        <w:top w:val="none" w:sz="0" w:space="0" w:color="auto"/>
        <w:left w:val="none" w:sz="0" w:space="0" w:color="auto"/>
        <w:bottom w:val="none" w:sz="0" w:space="0" w:color="auto"/>
        <w:right w:val="none" w:sz="0" w:space="0" w:color="auto"/>
      </w:divBdr>
    </w:div>
    <w:div w:id="595747868">
      <w:bodyDiv w:val="1"/>
      <w:marLeft w:val="0"/>
      <w:marRight w:val="0"/>
      <w:marTop w:val="0"/>
      <w:marBottom w:val="0"/>
      <w:divBdr>
        <w:top w:val="none" w:sz="0" w:space="0" w:color="auto"/>
        <w:left w:val="none" w:sz="0" w:space="0" w:color="auto"/>
        <w:bottom w:val="none" w:sz="0" w:space="0" w:color="auto"/>
        <w:right w:val="none" w:sz="0" w:space="0" w:color="auto"/>
      </w:divBdr>
    </w:div>
    <w:div w:id="602104658">
      <w:bodyDiv w:val="1"/>
      <w:marLeft w:val="0"/>
      <w:marRight w:val="0"/>
      <w:marTop w:val="0"/>
      <w:marBottom w:val="0"/>
      <w:divBdr>
        <w:top w:val="none" w:sz="0" w:space="0" w:color="auto"/>
        <w:left w:val="none" w:sz="0" w:space="0" w:color="auto"/>
        <w:bottom w:val="none" w:sz="0" w:space="0" w:color="auto"/>
        <w:right w:val="none" w:sz="0" w:space="0" w:color="auto"/>
      </w:divBdr>
    </w:div>
    <w:div w:id="602887072">
      <w:bodyDiv w:val="1"/>
      <w:marLeft w:val="0"/>
      <w:marRight w:val="0"/>
      <w:marTop w:val="0"/>
      <w:marBottom w:val="0"/>
      <w:divBdr>
        <w:top w:val="none" w:sz="0" w:space="0" w:color="auto"/>
        <w:left w:val="none" w:sz="0" w:space="0" w:color="auto"/>
        <w:bottom w:val="none" w:sz="0" w:space="0" w:color="auto"/>
        <w:right w:val="none" w:sz="0" w:space="0" w:color="auto"/>
      </w:divBdr>
    </w:div>
    <w:div w:id="604649920">
      <w:bodyDiv w:val="1"/>
      <w:marLeft w:val="0"/>
      <w:marRight w:val="0"/>
      <w:marTop w:val="0"/>
      <w:marBottom w:val="0"/>
      <w:divBdr>
        <w:top w:val="none" w:sz="0" w:space="0" w:color="auto"/>
        <w:left w:val="none" w:sz="0" w:space="0" w:color="auto"/>
        <w:bottom w:val="none" w:sz="0" w:space="0" w:color="auto"/>
        <w:right w:val="none" w:sz="0" w:space="0" w:color="auto"/>
      </w:divBdr>
    </w:div>
    <w:div w:id="606693144">
      <w:bodyDiv w:val="1"/>
      <w:marLeft w:val="0"/>
      <w:marRight w:val="0"/>
      <w:marTop w:val="0"/>
      <w:marBottom w:val="0"/>
      <w:divBdr>
        <w:top w:val="none" w:sz="0" w:space="0" w:color="auto"/>
        <w:left w:val="none" w:sz="0" w:space="0" w:color="auto"/>
        <w:bottom w:val="none" w:sz="0" w:space="0" w:color="auto"/>
        <w:right w:val="none" w:sz="0" w:space="0" w:color="auto"/>
      </w:divBdr>
    </w:div>
    <w:div w:id="635448517">
      <w:bodyDiv w:val="1"/>
      <w:marLeft w:val="0"/>
      <w:marRight w:val="0"/>
      <w:marTop w:val="0"/>
      <w:marBottom w:val="0"/>
      <w:divBdr>
        <w:top w:val="none" w:sz="0" w:space="0" w:color="auto"/>
        <w:left w:val="none" w:sz="0" w:space="0" w:color="auto"/>
        <w:bottom w:val="none" w:sz="0" w:space="0" w:color="auto"/>
        <w:right w:val="none" w:sz="0" w:space="0" w:color="auto"/>
      </w:divBdr>
    </w:div>
    <w:div w:id="635718421">
      <w:bodyDiv w:val="1"/>
      <w:marLeft w:val="0"/>
      <w:marRight w:val="0"/>
      <w:marTop w:val="0"/>
      <w:marBottom w:val="0"/>
      <w:divBdr>
        <w:top w:val="none" w:sz="0" w:space="0" w:color="auto"/>
        <w:left w:val="none" w:sz="0" w:space="0" w:color="auto"/>
        <w:bottom w:val="none" w:sz="0" w:space="0" w:color="auto"/>
        <w:right w:val="none" w:sz="0" w:space="0" w:color="auto"/>
      </w:divBdr>
    </w:div>
    <w:div w:id="638731883">
      <w:bodyDiv w:val="1"/>
      <w:marLeft w:val="0"/>
      <w:marRight w:val="0"/>
      <w:marTop w:val="0"/>
      <w:marBottom w:val="0"/>
      <w:divBdr>
        <w:top w:val="none" w:sz="0" w:space="0" w:color="auto"/>
        <w:left w:val="none" w:sz="0" w:space="0" w:color="auto"/>
        <w:bottom w:val="none" w:sz="0" w:space="0" w:color="auto"/>
        <w:right w:val="none" w:sz="0" w:space="0" w:color="auto"/>
      </w:divBdr>
    </w:div>
    <w:div w:id="648562119">
      <w:bodyDiv w:val="1"/>
      <w:marLeft w:val="0"/>
      <w:marRight w:val="0"/>
      <w:marTop w:val="0"/>
      <w:marBottom w:val="0"/>
      <w:divBdr>
        <w:top w:val="none" w:sz="0" w:space="0" w:color="auto"/>
        <w:left w:val="none" w:sz="0" w:space="0" w:color="auto"/>
        <w:bottom w:val="none" w:sz="0" w:space="0" w:color="auto"/>
        <w:right w:val="none" w:sz="0" w:space="0" w:color="auto"/>
      </w:divBdr>
    </w:div>
    <w:div w:id="657467030">
      <w:bodyDiv w:val="1"/>
      <w:marLeft w:val="0"/>
      <w:marRight w:val="0"/>
      <w:marTop w:val="0"/>
      <w:marBottom w:val="0"/>
      <w:divBdr>
        <w:top w:val="none" w:sz="0" w:space="0" w:color="auto"/>
        <w:left w:val="none" w:sz="0" w:space="0" w:color="auto"/>
        <w:bottom w:val="none" w:sz="0" w:space="0" w:color="auto"/>
        <w:right w:val="none" w:sz="0" w:space="0" w:color="auto"/>
      </w:divBdr>
    </w:div>
    <w:div w:id="665984327">
      <w:bodyDiv w:val="1"/>
      <w:marLeft w:val="0"/>
      <w:marRight w:val="0"/>
      <w:marTop w:val="0"/>
      <w:marBottom w:val="0"/>
      <w:divBdr>
        <w:top w:val="none" w:sz="0" w:space="0" w:color="auto"/>
        <w:left w:val="none" w:sz="0" w:space="0" w:color="auto"/>
        <w:bottom w:val="none" w:sz="0" w:space="0" w:color="auto"/>
        <w:right w:val="none" w:sz="0" w:space="0" w:color="auto"/>
      </w:divBdr>
    </w:div>
    <w:div w:id="696782377">
      <w:bodyDiv w:val="1"/>
      <w:marLeft w:val="0"/>
      <w:marRight w:val="0"/>
      <w:marTop w:val="0"/>
      <w:marBottom w:val="0"/>
      <w:divBdr>
        <w:top w:val="none" w:sz="0" w:space="0" w:color="auto"/>
        <w:left w:val="none" w:sz="0" w:space="0" w:color="auto"/>
        <w:bottom w:val="none" w:sz="0" w:space="0" w:color="auto"/>
        <w:right w:val="none" w:sz="0" w:space="0" w:color="auto"/>
      </w:divBdr>
    </w:div>
    <w:div w:id="704983676">
      <w:bodyDiv w:val="1"/>
      <w:marLeft w:val="0"/>
      <w:marRight w:val="0"/>
      <w:marTop w:val="0"/>
      <w:marBottom w:val="0"/>
      <w:divBdr>
        <w:top w:val="none" w:sz="0" w:space="0" w:color="auto"/>
        <w:left w:val="none" w:sz="0" w:space="0" w:color="auto"/>
        <w:bottom w:val="none" w:sz="0" w:space="0" w:color="auto"/>
        <w:right w:val="none" w:sz="0" w:space="0" w:color="auto"/>
      </w:divBdr>
    </w:div>
    <w:div w:id="720248077">
      <w:bodyDiv w:val="1"/>
      <w:marLeft w:val="0"/>
      <w:marRight w:val="0"/>
      <w:marTop w:val="0"/>
      <w:marBottom w:val="0"/>
      <w:divBdr>
        <w:top w:val="none" w:sz="0" w:space="0" w:color="auto"/>
        <w:left w:val="none" w:sz="0" w:space="0" w:color="auto"/>
        <w:bottom w:val="none" w:sz="0" w:space="0" w:color="auto"/>
        <w:right w:val="none" w:sz="0" w:space="0" w:color="auto"/>
      </w:divBdr>
    </w:div>
    <w:div w:id="723793466">
      <w:bodyDiv w:val="1"/>
      <w:marLeft w:val="0"/>
      <w:marRight w:val="0"/>
      <w:marTop w:val="0"/>
      <w:marBottom w:val="0"/>
      <w:divBdr>
        <w:top w:val="none" w:sz="0" w:space="0" w:color="auto"/>
        <w:left w:val="none" w:sz="0" w:space="0" w:color="auto"/>
        <w:bottom w:val="none" w:sz="0" w:space="0" w:color="auto"/>
        <w:right w:val="none" w:sz="0" w:space="0" w:color="auto"/>
      </w:divBdr>
    </w:div>
    <w:div w:id="728529087">
      <w:bodyDiv w:val="1"/>
      <w:marLeft w:val="0"/>
      <w:marRight w:val="0"/>
      <w:marTop w:val="0"/>
      <w:marBottom w:val="0"/>
      <w:divBdr>
        <w:top w:val="none" w:sz="0" w:space="0" w:color="auto"/>
        <w:left w:val="none" w:sz="0" w:space="0" w:color="auto"/>
        <w:bottom w:val="none" w:sz="0" w:space="0" w:color="auto"/>
        <w:right w:val="none" w:sz="0" w:space="0" w:color="auto"/>
      </w:divBdr>
    </w:div>
    <w:div w:id="758015824">
      <w:bodyDiv w:val="1"/>
      <w:marLeft w:val="0"/>
      <w:marRight w:val="0"/>
      <w:marTop w:val="0"/>
      <w:marBottom w:val="0"/>
      <w:divBdr>
        <w:top w:val="none" w:sz="0" w:space="0" w:color="auto"/>
        <w:left w:val="none" w:sz="0" w:space="0" w:color="auto"/>
        <w:bottom w:val="none" w:sz="0" w:space="0" w:color="auto"/>
        <w:right w:val="none" w:sz="0" w:space="0" w:color="auto"/>
      </w:divBdr>
    </w:div>
    <w:div w:id="774524012">
      <w:bodyDiv w:val="1"/>
      <w:marLeft w:val="0"/>
      <w:marRight w:val="0"/>
      <w:marTop w:val="0"/>
      <w:marBottom w:val="0"/>
      <w:divBdr>
        <w:top w:val="none" w:sz="0" w:space="0" w:color="auto"/>
        <w:left w:val="none" w:sz="0" w:space="0" w:color="auto"/>
        <w:bottom w:val="none" w:sz="0" w:space="0" w:color="auto"/>
        <w:right w:val="none" w:sz="0" w:space="0" w:color="auto"/>
      </w:divBdr>
    </w:div>
    <w:div w:id="793056271">
      <w:bodyDiv w:val="1"/>
      <w:marLeft w:val="0"/>
      <w:marRight w:val="0"/>
      <w:marTop w:val="0"/>
      <w:marBottom w:val="0"/>
      <w:divBdr>
        <w:top w:val="none" w:sz="0" w:space="0" w:color="auto"/>
        <w:left w:val="none" w:sz="0" w:space="0" w:color="auto"/>
        <w:bottom w:val="none" w:sz="0" w:space="0" w:color="auto"/>
        <w:right w:val="none" w:sz="0" w:space="0" w:color="auto"/>
      </w:divBdr>
    </w:div>
    <w:div w:id="799226432">
      <w:bodyDiv w:val="1"/>
      <w:marLeft w:val="0"/>
      <w:marRight w:val="0"/>
      <w:marTop w:val="0"/>
      <w:marBottom w:val="0"/>
      <w:divBdr>
        <w:top w:val="none" w:sz="0" w:space="0" w:color="auto"/>
        <w:left w:val="none" w:sz="0" w:space="0" w:color="auto"/>
        <w:bottom w:val="none" w:sz="0" w:space="0" w:color="auto"/>
        <w:right w:val="none" w:sz="0" w:space="0" w:color="auto"/>
      </w:divBdr>
    </w:div>
    <w:div w:id="803700010">
      <w:bodyDiv w:val="1"/>
      <w:marLeft w:val="0"/>
      <w:marRight w:val="0"/>
      <w:marTop w:val="0"/>
      <w:marBottom w:val="0"/>
      <w:divBdr>
        <w:top w:val="none" w:sz="0" w:space="0" w:color="auto"/>
        <w:left w:val="none" w:sz="0" w:space="0" w:color="auto"/>
        <w:bottom w:val="none" w:sz="0" w:space="0" w:color="auto"/>
        <w:right w:val="none" w:sz="0" w:space="0" w:color="auto"/>
      </w:divBdr>
    </w:div>
    <w:div w:id="807747482">
      <w:bodyDiv w:val="1"/>
      <w:marLeft w:val="0"/>
      <w:marRight w:val="0"/>
      <w:marTop w:val="0"/>
      <w:marBottom w:val="0"/>
      <w:divBdr>
        <w:top w:val="none" w:sz="0" w:space="0" w:color="auto"/>
        <w:left w:val="none" w:sz="0" w:space="0" w:color="auto"/>
        <w:bottom w:val="none" w:sz="0" w:space="0" w:color="auto"/>
        <w:right w:val="none" w:sz="0" w:space="0" w:color="auto"/>
      </w:divBdr>
    </w:div>
    <w:div w:id="843203200">
      <w:bodyDiv w:val="1"/>
      <w:marLeft w:val="0"/>
      <w:marRight w:val="0"/>
      <w:marTop w:val="0"/>
      <w:marBottom w:val="0"/>
      <w:divBdr>
        <w:top w:val="none" w:sz="0" w:space="0" w:color="auto"/>
        <w:left w:val="none" w:sz="0" w:space="0" w:color="auto"/>
        <w:bottom w:val="none" w:sz="0" w:space="0" w:color="auto"/>
        <w:right w:val="none" w:sz="0" w:space="0" w:color="auto"/>
      </w:divBdr>
    </w:div>
    <w:div w:id="847672239">
      <w:bodyDiv w:val="1"/>
      <w:marLeft w:val="0"/>
      <w:marRight w:val="0"/>
      <w:marTop w:val="0"/>
      <w:marBottom w:val="0"/>
      <w:divBdr>
        <w:top w:val="none" w:sz="0" w:space="0" w:color="auto"/>
        <w:left w:val="none" w:sz="0" w:space="0" w:color="auto"/>
        <w:bottom w:val="none" w:sz="0" w:space="0" w:color="auto"/>
        <w:right w:val="none" w:sz="0" w:space="0" w:color="auto"/>
      </w:divBdr>
    </w:div>
    <w:div w:id="862867947">
      <w:bodyDiv w:val="1"/>
      <w:marLeft w:val="0"/>
      <w:marRight w:val="0"/>
      <w:marTop w:val="0"/>
      <w:marBottom w:val="0"/>
      <w:divBdr>
        <w:top w:val="none" w:sz="0" w:space="0" w:color="auto"/>
        <w:left w:val="none" w:sz="0" w:space="0" w:color="auto"/>
        <w:bottom w:val="none" w:sz="0" w:space="0" w:color="auto"/>
        <w:right w:val="none" w:sz="0" w:space="0" w:color="auto"/>
      </w:divBdr>
    </w:div>
    <w:div w:id="865675385">
      <w:bodyDiv w:val="1"/>
      <w:marLeft w:val="0"/>
      <w:marRight w:val="0"/>
      <w:marTop w:val="0"/>
      <w:marBottom w:val="0"/>
      <w:divBdr>
        <w:top w:val="none" w:sz="0" w:space="0" w:color="auto"/>
        <w:left w:val="none" w:sz="0" w:space="0" w:color="auto"/>
        <w:bottom w:val="none" w:sz="0" w:space="0" w:color="auto"/>
        <w:right w:val="none" w:sz="0" w:space="0" w:color="auto"/>
      </w:divBdr>
    </w:div>
    <w:div w:id="912472449">
      <w:bodyDiv w:val="1"/>
      <w:marLeft w:val="0"/>
      <w:marRight w:val="0"/>
      <w:marTop w:val="0"/>
      <w:marBottom w:val="0"/>
      <w:divBdr>
        <w:top w:val="none" w:sz="0" w:space="0" w:color="auto"/>
        <w:left w:val="none" w:sz="0" w:space="0" w:color="auto"/>
        <w:bottom w:val="none" w:sz="0" w:space="0" w:color="auto"/>
        <w:right w:val="none" w:sz="0" w:space="0" w:color="auto"/>
      </w:divBdr>
    </w:div>
    <w:div w:id="934050325">
      <w:bodyDiv w:val="1"/>
      <w:marLeft w:val="0"/>
      <w:marRight w:val="0"/>
      <w:marTop w:val="0"/>
      <w:marBottom w:val="0"/>
      <w:divBdr>
        <w:top w:val="none" w:sz="0" w:space="0" w:color="auto"/>
        <w:left w:val="none" w:sz="0" w:space="0" w:color="auto"/>
        <w:bottom w:val="none" w:sz="0" w:space="0" w:color="auto"/>
        <w:right w:val="none" w:sz="0" w:space="0" w:color="auto"/>
      </w:divBdr>
    </w:div>
    <w:div w:id="941186958">
      <w:bodyDiv w:val="1"/>
      <w:marLeft w:val="0"/>
      <w:marRight w:val="0"/>
      <w:marTop w:val="0"/>
      <w:marBottom w:val="0"/>
      <w:divBdr>
        <w:top w:val="none" w:sz="0" w:space="0" w:color="auto"/>
        <w:left w:val="none" w:sz="0" w:space="0" w:color="auto"/>
        <w:bottom w:val="none" w:sz="0" w:space="0" w:color="auto"/>
        <w:right w:val="none" w:sz="0" w:space="0" w:color="auto"/>
      </w:divBdr>
    </w:div>
    <w:div w:id="942304687">
      <w:bodyDiv w:val="1"/>
      <w:marLeft w:val="0"/>
      <w:marRight w:val="0"/>
      <w:marTop w:val="0"/>
      <w:marBottom w:val="0"/>
      <w:divBdr>
        <w:top w:val="none" w:sz="0" w:space="0" w:color="auto"/>
        <w:left w:val="none" w:sz="0" w:space="0" w:color="auto"/>
        <w:bottom w:val="none" w:sz="0" w:space="0" w:color="auto"/>
        <w:right w:val="none" w:sz="0" w:space="0" w:color="auto"/>
      </w:divBdr>
    </w:div>
    <w:div w:id="959997349">
      <w:bodyDiv w:val="1"/>
      <w:marLeft w:val="0"/>
      <w:marRight w:val="0"/>
      <w:marTop w:val="0"/>
      <w:marBottom w:val="0"/>
      <w:divBdr>
        <w:top w:val="none" w:sz="0" w:space="0" w:color="auto"/>
        <w:left w:val="none" w:sz="0" w:space="0" w:color="auto"/>
        <w:bottom w:val="none" w:sz="0" w:space="0" w:color="auto"/>
        <w:right w:val="none" w:sz="0" w:space="0" w:color="auto"/>
      </w:divBdr>
    </w:div>
    <w:div w:id="974682242">
      <w:bodyDiv w:val="1"/>
      <w:marLeft w:val="0"/>
      <w:marRight w:val="0"/>
      <w:marTop w:val="0"/>
      <w:marBottom w:val="0"/>
      <w:divBdr>
        <w:top w:val="none" w:sz="0" w:space="0" w:color="auto"/>
        <w:left w:val="none" w:sz="0" w:space="0" w:color="auto"/>
        <w:bottom w:val="none" w:sz="0" w:space="0" w:color="auto"/>
        <w:right w:val="none" w:sz="0" w:space="0" w:color="auto"/>
      </w:divBdr>
    </w:div>
    <w:div w:id="975766368">
      <w:bodyDiv w:val="1"/>
      <w:marLeft w:val="0"/>
      <w:marRight w:val="0"/>
      <w:marTop w:val="0"/>
      <w:marBottom w:val="0"/>
      <w:divBdr>
        <w:top w:val="none" w:sz="0" w:space="0" w:color="auto"/>
        <w:left w:val="none" w:sz="0" w:space="0" w:color="auto"/>
        <w:bottom w:val="none" w:sz="0" w:space="0" w:color="auto"/>
        <w:right w:val="none" w:sz="0" w:space="0" w:color="auto"/>
      </w:divBdr>
    </w:div>
    <w:div w:id="980307761">
      <w:bodyDiv w:val="1"/>
      <w:marLeft w:val="0"/>
      <w:marRight w:val="0"/>
      <w:marTop w:val="0"/>
      <w:marBottom w:val="0"/>
      <w:divBdr>
        <w:top w:val="none" w:sz="0" w:space="0" w:color="auto"/>
        <w:left w:val="none" w:sz="0" w:space="0" w:color="auto"/>
        <w:bottom w:val="none" w:sz="0" w:space="0" w:color="auto"/>
        <w:right w:val="none" w:sz="0" w:space="0" w:color="auto"/>
      </w:divBdr>
    </w:div>
    <w:div w:id="988049798">
      <w:bodyDiv w:val="1"/>
      <w:marLeft w:val="0"/>
      <w:marRight w:val="0"/>
      <w:marTop w:val="0"/>
      <w:marBottom w:val="0"/>
      <w:divBdr>
        <w:top w:val="none" w:sz="0" w:space="0" w:color="auto"/>
        <w:left w:val="none" w:sz="0" w:space="0" w:color="auto"/>
        <w:bottom w:val="none" w:sz="0" w:space="0" w:color="auto"/>
        <w:right w:val="none" w:sz="0" w:space="0" w:color="auto"/>
      </w:divBdr>
    </w:div>
    <w:div w:id="988479657">
      <w:bodyDiv w:val="1"/>
      <w:marLeft w:val="0"/>
      <w:marRight w:val="0"/>
      <w:marTop w:val="0"/>
      <w:marBottom w:val="0"/>
      <w:divBdr>
        <w:top w:val="none" w:sz="0" w:space="0" w:color="auto"/>
        <w:left w:val="none" w:sz="0" w:space="0" w:color="auto"/>
        <w:bottom w:val="none" w:sz="0" w:space="0" w:color="auto"/>
        <w:right w:val="none" w:sz="0" w:space="0" w:color="auto"/>
      </w:divBdr>
    </w:div>
    <w:div w:id="997147868">
      <w:bodyDiv w:val="1"/>
      <w:marLeft w:val="0"/>
      <w:marRight w:val="0"/>
      <w:marTop w:val="0"/>
      <w:marBottom w:val="0"/>
      <w:divBdr>
        <w:top w:val="none" w:sz="0" w:space="0" w:color="auto"/>
        <w:left w:val="none" w:sz="0" w:space="0" w:color="auto"/>
        <w:bottom w:val="none" w:sz="0" w:space="0" w:color="auto"/>
        <w:right w:val="none" w:sz="0" w:space="0" w:color="auto"/>
      </w:divBdr>
    </w:div>
    <w:div w:id="1007170792">
      <w:bodyDiv w:val="1"/>
      <w:marLeft w:val="0"/>
      <w:marRight w:val="0"/>
      <w:marTop w:val="0"/>
      <w:marBottom w:val="0"/>
      <w:divBdr>
        <w:top w:val="none" w:sz="0" w:space="0" w:color="auto"/>
        <w:left w:val="none" w:sz="0" w:space="0" w:color="auto"/>
        <w:bottom w:val="none" w:sz="0" w:space="0" w:color="auto"/>
        <w:right w:val="none" w:sz="0" w:space="0" w:color="auto"/>
      </w:divBdr>
    </w:div>
    <w:div w:id="1020355012">
      <w:bodyDiv w:val="1"/>
      <w:marLeft w:val="0"/>
      <w:marRight w:val="0"/>
      <w:marTop w:val="0"/>
      <w:marBottom w:val="0"/>
      <w:divBdr>
        <w:top w:val="none" w:sz="0" w:space="0" w:color="auto"/>
        <w:left w:val="none" w:sz="0" w:space="0" w:color="auto"/>
        <w:bottom w:val="none" w:sz="0" w:space="0" w:color="auto"/>
        <w:right w:val="none" w:sz="0" w:space="0" w:color="auto"/>
      </w:divBdr>
    </w:div>
    <w:div w:id="1023630427">
      <w:bodyDiv w:val="1"/>
      <w:marLeft w:val="0"/>
      <w:marRight w:val="0"/>
      <w:marTop w:val="0"/>
      <w:marBottom w:val="0"/>
      <w:divBdr>
        <w:top w:val="none" w:sz="0" w:space="0" w:color="auto"/>
        <w:left w:val="none" w:sz="0" w:space="0" w:color="auto"/>
        <w:bottom w:val="none" w:sz="0" w:space="0" w:color="auto"/>
        <w:right w:val="none" w:sz="0" w:space="0" w:color="auto"/>
      </w:divBdr>
    </w:div>
    <w:div w:id="1037394917">
      <w:bodyDiv w:val="1"/>
      <w:marLeft w:val="0"/>
      <w:marRight w:val="0"/>
      <w:marTop w:val="0"/>
      <w:marBottom w:val="0"/>
      <w:divBdr>
        <w:top w:val="none" w:sz="0" w:space="0" w:color="auto"/>
        <w:left w:val="none" w:sz="0" w:space="0" w:color="auto"/>
        <w:bottom w:val="none" w:sz="0" w:space="0" w:color="auto"/>
        <w:right w:val="none" w:sz="0" w:space="0" w:color="auto"/>
      </w:divBdr>
    </w:div>
    <w:div w:id="1044452715">
      <w:bodyDiv w:val="1"/>
      <w:marLeft w:val="0"/>
      <w:marRight w:val="0"/>
      <w:marTop w:val="0"/>
      <w:marBottom w:val="0"/>
      <w:divBdr>
        <w:top w:val="none" w:sz="0" w:space="0" w:color="auto"/>
        <w:left w:val="none" w:sz="0" w:space="0" w:color="auto"/>
        <w:bottom w:val="none" w:sz="0" w:space="0" w:color="auto"/>
        <w:right w:val="none" w:sz="0" w:space="0" w:color="auto"/>
      </w:divBdr>
    </w:div>
    <w:div w:id="1079787875">
      <w:bodyDiv w:val="1"/>
      <w:marLeft w:val="0"/>
      <w:marRight w:val="0"/>
      <w:marTop w:val="0"/>
      <w:marBottom w:val="0"/>
      <w:divBdr>
        <w:top w:val="none" w:sz="0" w:space="0" w:color="auto"/>
        <w:left w:val="none" w:sz="0" w:space="0" w:color="auto"/>
        <w:bottom w:val="none" w:sz="0" w:space="0" w:color="auto"/>
        <w:right w:val="none" w:sz="0" w:space="0" w:color="auto"/>
      </w:divBdr>
    </w:div>
    <w:div w:id="1097095200">
      <w:bodyDiv w:val="1"/>
      <w:marLeft w:val="0"/>
      <w:marRight w:val="0"/>
      <w:marTop w:val="0"/>
      <w:marBottom w:val="0"/>
      <w:divBdr>
        <w:top w:val="none" w:sz="0" w:space="0" w:color="auto"/>
        <w:left w:val="none" w:sz="0" w:space="0" w:color="auto"/>
        <w:bottom w:val="none" w:sz="0" w:space="0" w:color="auto"/>
        <w:right w:val="none" w:sz="0" w:space="0" w:color="auto"/>
      </w:divBdr>
    </w:div>
    <w:div w:id="1101605348">
      <w:bodyDiv w:val="1"/>
      <w:marLeft w:val="0"/>
      <w:marRight w:val="0"/>
      <w:marTop w:val="0"/>
      <w:marBottom w:val="0"/>
      <w:divBdr>
        <w:top w:val="none" w:sz="0" w:space="0" w:color="auto"/>
        <w:left w:val="none" w:sz="0" w:space="0" w:color="auto"/>
        <w:bottom w:val="none" w:sz="0" w:space="0" w:color="auto"/>
        <w:right w:val="none" w:sz="0" w:space="0" w:color="auto"/>
      </w:divBdr>
    </w:div>
    <w:div w:id="1106119508">
      <w:bodyDiv w:val="1"/>
      <w:marLeft w:val="0"/>
      <w:marRight w:val="0"/>
      <w:marTop w:val="0"/>
      <w:marBottom w:val="0"/>
      <w:divBdr>
        <w:top w:val="none" w:sz="0" w:space="0" w:color="auto"/>
        <w:left w:val="none" w:sz="0" w:space="0" w:color="auto"/>
        <w:bottom w:val="none" w:sz="0" w:space="0" w:color="auto"/>
        <w:right w:val="none" w:sz="0" w:space="0" w:color="auto"/>
      </w:divBdr>
    </w:div>
    <w:div w:id="1136142548">
      <w:bodyDiv w:val="1"/>
      <w:marLeft w:val="0"/>
      <w:marRight w:val="0"/>
      <w:marTop w:val="0"/>
      <w:marBottom w:val="0"/>
      <w:divBdr>
        <w:top w:val="none" w:sz="0" w:space="0" w:color="auto"/>
        <w:left w:val="none" w:sz="0" w:space="0" w:color="auto"/>
        <w:bottom w:val="none" w:sz="0" w:space="0" w:color="auto"/>
        <w:right w:val="none" w:sz="0" w:space="0" w:color="auto"/>
      </w:divBdr>
    </w:div>
    <w:div w:id="1146779118">
      <w:bodyDiv w:val="1"/>
      <w:marLeft w:val="0"/>
      <w:marRight w:val="0"/>
      <w:marTop w:val="0"/>
      <w:marBottom w:val="0"/>
      <w:divBdr>
        <w:top w:val="none" w:sz="0" w:space="0" w:color="auto"/>
        <w:left w:val="none" w:sz="0" w:space="0" w:color="auto"/>
        <w:bottom w:val="none" w:sz="0" w:space="0" w:color="auto"/>
        <w:right w:val="none" w:sz="0" w:space="0" w:color="auto"/>
      </w:divBdr>
    </w:div>
    <w:div w:id="1152600783">
      <w:bodyDiv w:val="1"/>
      <w:marLeft w:val="0"/>
      <w:marRight w:val="0"/>
      <w:marTop w:val="0"/>
      <w:marBottom w:val="0"/>
      <w:divBdr>
        <w:top w:val="none" w:sz="0" w:space="0" w:color="auto"/>
        <w:left w:val="none" w:sz="0" w:space="0" w:color="auto"/>
        <w:bottom w:val="none" w:sz="0" w:space="0" w:color="auto"/>
        <w:right w:val="none" w:sz="0" w:space="0" w:color="auto"/>
      </w:divBdr>
    </w:div>
    <w:div w:id="1155224094">
      <w:bodyDiv w:val="1"/>
      <w:marLeft w:val="0"/>
      <w:marRight w:val="0"/>
      <w:marTop w:val="0"/>
      <w:marBottom w:val="0"/>
      <w:divBdr>
        <w:top w:val="none" w:sz="0" w:space="0" w:color="auto"/>
        <w:left w:val="none" w:sz="0" w:space="0" w:color="auto"/>
        <w:bottom w:val="none" w:sz="0" w:space="0" w:color="auto"/>
        <w:right w:val="none" w:sz="0" w:space="0" w:color="auto"/>
      </w:divBdr>
    </w:div>
    <w:div w:id="1188134379">
      <w:bodyDiv w:val="1"/>
      <w:marLeft w:val="0"/>
      <w:marRight w:val="0"/>
      <w:marTop w:val="0"/>
      <w:marBottom w:val="0"/>
      <w:divBdr>
        <w:top w:val="none" w:sz="0" w:space="0" w:color="auto"/>
        <w:left w:val="none" w:sz="0" w:space="0" w:color="auto"/>
        <w:bottom w:val="none" w:sz="0" w:space="0" w:color="auto"/>
        <w:right w:val="none" w:sz="0" w:space="0" w:color="auto"/>
      </w:divBdr>
    </w:div>
    <w:div w:id="1215311535">
      <w:bodyDiv w:val="1"/>
      <w:marLeft w:val="0"/>
      <w:marRight w:val="0"/>
      <w:marTop w:val="0"/>
      <w:marBottom w:val="0"/>
      <w:divBdr>
        <w:top w:val="none" w:sz="0" w:space="0" w:color="auto"/>
        <w:left w:val="none" w:sz="0" w:space="0" w:color="auto"/>
        <w:bottom w:val="none" w:sz="0" w:space="0" w:color="auto"/>
        <w:right w:val="none" w:sz="0" w:space="0" w:color="auto"/>
      </w:divBdr>
    </w:div>
    <w:div w:id="1221403229">
      <w:bodyDiv w:val="1"/>
      <w:marLeft w:val="0"/>
      <w:marRight w:val="0"/>
      <w:marTop w:val="0"/>
      <w:marBottom w:val="0"/>
      <w:divBdr>
        <w:top w:val="none" w:sz="0" w:space="0" w:color="auto"/>
        <w:left w:val="none" w:sz="0" w:space="0" w:color="auto"/>
        <w:bottom w:val="none" w:sz="0" w:space="0" w:color="auto"/>
        <w:right w:val="none" w:sz="0" w:space="0" w:color="auto"/>
      </w:divBdr>
    </w:div>
    <w:div w:id="1227495401">
      <w:bodyDiv w:val="1"/>
      <w:marLeft w:val="0"/>
      <w:marRight w:val="0"/>
      <w:marTop w:val="0"/>
      <w:marBottom w:val="0"/>
      <w:divBdr>
        <w:top w:val="none" w:sz="0" w:space="0" w:color="auto"/>
        <w:left w:val="none" w:sz="0" w:space="0" w:color="auto"/>
        <w:bottom w:val="none" w:sz="0" w:space="0" w:color="auto"/>
        <w:right w:val="none" w:sz="0" w:space="0" w:color="auto"/>
      </w:divBdr>
    </w:div>
    <w:div w:id="1252616761">
      <w:bodyDiv w:val="1"/>
      <w:marLeft w:val="0"/>
      <w:marRight w:val="0"/>
      <w:marTop w:val="0"/>
      <w:marBottom w:val="0"/>
      <w:divBdr>
        <w:top w:val="none" w:sz="0" w:space="0" w:color="auto"/>
        <w:left w:val="none" w:sz="0" w:space="0" w:color="auto"/>
        <w:bottom w:val="none" w:sz="0" w:space="0" w:color="auto"/>
        <w:right w:val="none" w:sz="0" w:space="0" w:color="auto"/>
      </w:divBdr>
    </w:div>
    <w:div w:id="1282372776">
      <w:bodyDiv w:val="1"/>
      <w:marLeft w:val="0"/>
      <w:marRight w:val="0"/>
      <w:marTop w:val="0"/>
      <w:marBottom w:val="0"/>
      <w:divBdr>
        <w:top w:val="none" w:sz="0" w:space="0" w:color="auto"/>
        <w:left w:val="none" w:sz="0" w:space="0" w:color="auto"/>
        <w:bottom w:val="none" w:sz="0" w:space="0" w:color="auto"/>
        <w:right w:val="none" w:sz="0" w:space="0" w:color="auto"/>
      </w:divBdr>
    </w:div>
    <w:div w:id="1287390158">
      <w:bodyDiv w:val="1"/>
      <w:marLeft w:val="0"/>
      <w:marRight w:val="0"/>
      <w:marTop w:val="0"/>
      <w:marBottom w:val="0"/>
      <w:divBdr>
        <w:top w:val="none" w:sz="0" w:space="0" w:color="auto"/>
        <w:left w:val="none" w:sz="0" w:space="0" w:color="auto"/>
        <w:bottom w:val="none" w:sz="0" w:space="0" w:color="auto"/>
        <w:right w:val="none" w:sz="0" w:space="0" w:color="auto"/>
      </w:divBdr>
    </w:div>
    <w:div w:id="1291201565">
      <w:bodyDiv w:val="1"/>
      <w:marLeft w:val="0"/>
      <w:marRight w:val="0"/>
      <w:marTop w:val="0"/>
      <w:marBottom w:val="0"/>
      <w:divBdr>
        <w:top w:val="none" w:sz="0" w:space="0" w:color="auto"/>
        <w:left w:val="none" w:sz="0" w:space="0" w:color="auto"/>
        <w:bottom w:val="none" w:sz="0" w:space="0" w:color="auto"/>
        <w:right w:val="none" w:sz="0" w:space="0" w:color="auto"/>
      </w:divBdr>
    </w:div>
    <w:div w:id="1295216727">
      <w:bodyDiv w:val="1"/>
      <w:marLeft w:val="0"/>
      <w:marRight w:val="0"/>
      <w:marTop w:val="0"/>
      <w:marBottom w:val="0"/>
      <w:divBdr>
        <w:top w:val="none" w:sz="0" w:space="0" w:color="auto"/>
        <w:left w:val="none" w:sz="0" w:space="0" w:color="auto"/>
        <w:bottom w:val="none" w:sz="0" w:space="0" w:color="auto"/>
        <w:right w:val="none" w:sz="0" w:space="0" w:color="auto"/>
      </w:divBdr>
    </w:div>
    <w:div w:id="1300184903">
      <w:bodyDiv w:val="1"/>
      <w:marLeft w:val="0"/>
      <w:marRight w:val="0"/>
      <w:marTop w:val="0"/>
      <w:marBottom w:val="0"/>
      <w:divBdr>
        <w:top w:val="none" w:sz="0" w:space="0" w:color="auto"/>
        <w:left w:val="none" w:sz="0" w:space="0" w:color="auto"/>
        <w:bottom w:val="none" w:sz="0" w:space="0" w:color="auto"/>
        <w:right w:val="none" w:sz="0" w:space="0" w:color="auto"/>
      </w:divBdr>
    </w:div>
    <w:div w:id="1311326118">
      <w:bodyDiv w:val="1"/>
      <w:marLeft w:val="0"/>
      <w:marRight w:val="0"/>
      <w:marTop w:val="0"/>
      <w:marBottom w:val="0"/>
      <w:divBdr>
        <w:top w:val="none" w:sz="0" w:space="0" w:color="auto"/>
        <w:left w:val="none" w:sz="0" w:space="0" w:color="auto"/>
        <w:bottom w:val="none" w:sz="0" w:space="0" w:color="auto"/>
        <w:right w:val="none" w:sz="0" w:space="0" w:color="auto"/>
      </w:divBdr>
    </w:div>
    <w:div w:id="1313370688">
      <w:bodyDiv w:val="1"/>
      <w:marLeft w:val="0"/>
      <w:marRight w:val="0"/>
      <w:marTop w:val="0"/>
      <w:marBottom w:val="0"/>
      <w:divBdr>
        <w:top w:val="none" w:sz="0" w:space="0" w:color="auto"/>
        <w:left w:val="none" w:sz="0" w:space="0" w:color="auto"/>
        <w:bottom w:val="none" w:sz="0" w:space="0" w:color="auto"/>
        <w:right w:val="none" w:sz="0" w:space="0" w:color="auto"/>
      </w:divBdr>
    </w:div>
    <w:div w:id="1317874255">
      <w:bodyDiv w:val="1"/>
      <w:marLeft w:val="0"/>
      <w:marRight w:val="0"/>
      <w:marTop w:val="0"/>
      <w:marBottom w:val="0"/>
      <w:divBdr>
        <w:top w:val="none" w:sz="0" w:space="0" w:color="auto"/>
        <w:left w:val="none" w:sz="0" w:space="0" w:color="auto"/>
        <w:bottom w:val="none" w:sz="0" w:space="0" w:color="auto"/>
        <w:right w:val="none" w:sz="0" w:space="0" w:color="auto"/>
      </w:divBdr>
    </w:div>
    <w:div w:id="1319502917">
      <w:bodyDiv w:val="1"/>
      <w:marLeft w:val="0"/>
      <w:marRight w:val="0"/>
      <w:marTop w:val="0"/>
      <w:marBottom w:val="0"/>
      <w:divBdr>
        <w:top w:val="none" w:sz="0" w:space="0" w:color="auto"/>
        <w:left w:val="none" w:sz="0" w:space="0" w:color="auto"/>
        <w:bottom w:val="none" w:sz="0" w:space="0" w:color="auto"/>
        <w:right w:val="none" w:sz="0" w:space="0" w:color="auto"/>
      </w:divBdr>
    </w:div>
    <w:div w:id="1330330722">
      <w:bodyDiv w:val="1"/>
      <w:marLeft w:val="0"/>
      <w:marRight w:val="0"/>
      <w:marTop w:val="0"/>
      <w:marBottom w:val="0"/>
      <w:divBdr>
        <w:top w:val="none" w:sz="0" w:space="0" w:color="auto"/>
        <w:left w:val="none" w:sz="0" w:space="0" w:color="auto"/>
        <w:bottom w:val="none" w:sz="0" w:space="0" w:color="auto"/>
        <w:right w:val="none" w:sz="0" w:space="0" w:color="auto"/>
      </w:divBdr>
    </w:div>
    <w:div w:id="1348798566">
      <w:bodyDiv w:val="1"/>
      <w:marLeft w:val="0"/>
      <w:marRight w:val="0"/>
      <w:marTop w:val="0"/>
      <w:marBottom w:val="0"/>
      <w:divBdr>
        <w:top w:val="none" w:sz="0" w:space="0" w:color="auto"/>
        <w:left w:val="none" w:sz="0" w:space="0" w:color="auto"/>
        <w:bottom w:val="none" w:sz="0" w:space="0" w:color="auto"/>
        <w:right w:val="none" w:sz="0" w:space="0" w:color="auto"/>
      </w:divBdr>
    </w:div>
    <w:div w:id="1358431643">
      <w:bodyDiv w:val="1"/>
      <w:marLeft w:val="0"/>
      <w:marRight w:val="0"/>
      <w:marTop w:val="0"/>
      <w:marBottom w:val="0"/>
      <w:divBdr>
        <w:top w:val="none" w:sz="0" w:space="0" w:color="auto"/>
        <w:left w:val="none" w:sz="0" w:space="0" w:color="auto"/>
        <w:bottom w:val="none" w:sz="0" w:space="0" w:color="auto"/>
        <w:right w:val="none" w:sz="0" w:space="0" w:color="auto"/>
      </w:divBdr>
    </w:div>
    <w:div w:id="1359625777">
      <w:bodyDiv w:val="1"/>
      <w:marLeft w:val="0"/>
      <w:marRight w:val="0"/>
      <w:marTop w:val="0"/>
      <w:marBottom w:val="0"/>
      <w:divBdr>
        <w:top w:val="none" w:sz="0" w:space="0" w:color="auto"/>
        <w:left w:val="none" w:sz="0" w:space="0" w:color="auto"/>
        <w:bottom w:val="none" w:sz="0" w:space="0" w:color="auto"/>
        <w:right w:val="none" w:sz="0" w:space="0" w:color="auto"/>
      </w:divBdr>
    </w:div>
    <w:div w:id="1376465102">
      <w:bodyDiv w:val="1"/>
      <w:marLeft w:val="0"/>
      <w:marRight w:val="0"/>
      <w:marTop w:val="0"/>
      <w:marBottom w:val="0"/>
      <w:divBdr>
        <w:top w:val="none" w:sz="0" w:space="0" w:color="auto"/>
        <w:left w:val="none" w:sz="0" w:space="0" w:color="auto"/>
        <w:bottom w:val="none" w:sz="0" w:space="0" w:color="auto"/>
        <w:right w:val="none" w:sz="0" w:space="0" w:color="auto"/>
      </w:divBdr>
    </w:div>
    <w:div w:id="1385371619">
      <w:bodyDiv w:val="1"/>
      <w:marLeft w:val="0"/>
      <w:marRight w:val="0"/>
      <w:marTop w:val="0"/>
      <w:marBottom w:val="0"/>
      <w:divBdr>
        <w:top w:val="none" w:sz="0" w:space="0" w:color="auto"/>
        <w:left w:val="none" w:sz="0" w:space="0" w:color="auto"/>
        <w:bottom w:val="none" w:sz="0" w:space="0" w:color="auto"/>
        <w:right w:val="none" w:sz="0" w:space="0" w:color="auto"/>
      </w:divBdr>
    </w:div>
    <w:div w:id="1393851755">
      <w:bodyDiv w:val="1"/>
      <w:marLeft w:val="0"/>
      <w:marRight w:val="0"/>
      <w:marTop w:val="0"/>
      <w:marBottom w:val="0"/>
      <w:divBdr>
        <w:top w:val="none" w:sz="0" w:space="0" w:color="auto"/>
        <w:left w:val="none" w:sz="0" w:space="0" w:color="auto"/>
        <w:bottom w:val="none" w:sz="0" w:space="0" w:color="auto"/>
        <w:right w:val="none" w:sz="0" w:space="0" w:color="auto"/>
      </w:divBdr>
    </w:div>
    <w:div w:id="1395931109">
      <w:bodyDiv w:val="1"/>
      <w:marLeft w:val="0"/>
      <w:marRight w:val="0"/>
      <w:marTop w:val="0"/>
      <w:marBottom w:val="0"/>
      <w:divBdr>
        <w:top w:val="none" w:sz="0" w:space="0" w:color="auto"/>
        <w:left w:val="none" w:sz="0" w:space="0" w:color="auto"/>
        <w:bottom w:val="none" w:sz="0" w:space="0" w:color="auto"/>
        <w:right w:val="none" w:sz="0" w:space="0" w:color="auto"/>
      </w:divBdr>
    </w:div>
    <w:div w:id="1396508743">
      <w:bodyDiv w:val="1"/>
      <w:marLeft w:val="0"/>
      <w:marRight w:val="0"/>
      <w:marTop w:val="0"/>
      <w:marBottom w:val="0"/>
      <w:divBdr>
        <w:top w:val="none" w:sz="0" w:space="0" w:color="auto"/>
        <w:left w:val="none" w:sz="0" w:space="0" w:color="auto"/>
        <w:bottom w:val="none" w:sz="0" w:space="0" w:color="auto"/>
        <w:right w:val="none" w:sz="0" w:space="0" w:color="auto"/>
      </w:divBdr>
    </w:div>
    <w:div w:id="1406680510">
      <w:bodyDiv w:val="1"/>
      <w:marLeft w:val="0"/>
      <w:marRight w:val="0"/>
      <w:marTop w:val="0"/>
      <w:marBottom w:val="0"/>
      <w:divBdr>
        <w:top w:val="none" w:sz="0" w:space="0" w:color="auto"/>
        <w:left w:val="none" w:sz="0" w:space="0" w:color="auto"/>
        <w:bottom w:val="none" w:sz="0" w:space="0" w:color="auto"/>
        <w:right w:val="none" w:sz="0" w:space="0" w:color="auto"/>
      </w:divBdr>
    </w:div>
    <w:div w:id="1407611834">
      <w:bodyDiv w:val="1"/>
      <w:marLeft w:val="0"/>
      <w:marRight w:val="0"/>
      <w:marTop w:val="0"/>
      <w:marBottom w:val="0"/>
      <w:divBdr>
        <w:top w:val="none" w:sz="0" w:space="0" w:color="auto"/>
        <w:left w:val="none" w:sz="0" w:space="0" w:color="auto"/>
        <w:bottom w:val="none" w:sz="0" w:space="0" w:color="auto"/>
        <w:right w:val="none" w:sz="0" w:space="0" w:color="auto"/>
      </w:divBdr>
    </w:div>
    <w:div w:id="1410930888">
      <w:bodyDiv w:val="1"/>
      <w:marLeft w:val="0"/>
      <w:marRight w:val="0"/>
      <w:marTop w:val="0"/>
      <w:marBottom w:val="0"/>
      <w:divBdr>
        <w:top w:val="none" w:sz="0" w:space="0" w:color="auto"/>
        <w:left w:val="none" w:sz="0" w:space="0" w:color="auto"/>
        <w:bottom w:val="none" w:sz="0" w:space="0" w:color="auto"/>
        <w:right w:val="none" w:sz="0" w:space="0" w:color="auto"/>
      </w:divBdr>
    </w:div>
    <w:div w:id="1434671322">
      <w:bodyDiv w:val="1"/>
      <w:marLeft w:val="0"/>
      <w:marRight w:val="0"/>
      <w:marTop w:val="0"/>
      <w:marBottom w:val="0"/>
      <w:divBdr>
        <w:top w:val="none" w:sz="0" w:space="0" w:color="auto"/>
        <w:left w:val="none" w:sz="0" w:space="0" w:color="auto"/>
        <w:bottom w:val="none" w:sz="0" w:space="0" w:color="auto"/>
        <w:right w:val="none" w:sz="0" w:space="0" w:color="auto"/>
      </w:divBdr>
    </w:div>
    <w:div w:id="1439451842">
      <w:bodyDiv w:val="1"/>
      <w:marLeft w:val="0"/>
      <w:marRight w:val="0"/>
      <w:marTop w:val="0"/>
      <w:marBottom w:val="0"/>
      <w:divBdr>
        <w:top w:val="none" w:sz="0" w:space="0" w:color="auto"/>
        <w:left w:val="none" w:sz="0" w:space="0" w:color="auto"/>
        <w:bottom w:val="none" w:sz="0" w:space="0" w:color="auto"/>
        <w:right w:val="none" w:sz="0" w:space="0" w:color="auto"/>
      </w:divBdr>
    </w:div>
    <w:div w:id="1444576687">
      <w:bodyDiv w:val="1"/>
      <w:marLeft w:val="0"/>
      <w:marRight w:val="0"/>
      <w:marTop w:val="0"/>
      <w:marBottom w:val="0"/>
      <w:divBdr>
        <w:top w:val="none" w:sz="0" w:space="0" w:color="auto"/>
        <w:left w:val="none" w:sz="0" w:space="0" w:color="auto"/>
        <w:bottom w:val="none" w:sz="0" w:space="0" w:color="auto"/>
        <w:right w:val="none" w:sz="0" w:space="0" w:color="auto"/>
      </w:divBdr>
    </w:div>
    <w:div w:id="1451970322">
      <w:bodyDiv w:val="1"/>
      <w:marLeft w:val="0"/>
      <w:marRight w:val="0"/>
      <w:marTop w:val="0"/>
      <w:marBottom w:val="0"/>
      <w:divBdr>
        <w:top w:val="none" w:sz="0" w:space="0" w:color="auto"/>
        <w:left w:val="none" w:sz="0" w:space="0" w:color="auto"/>
        <w:bottom w:val="none" w:sz="0" w:space="0" w:color="auto"/>
        <w:right w:val="none" w:sz="0" w:space="0" w:color="auto"/>
      </w:divBdr>
    </w:div>
    <w:div w:id="1458986079">
      <w:bodyDiv w:val="1"/>
      <w:marLeft w:val="0"/>
      <w:marRight w:val="0"/>
      <w:marTop w:val="0"/>
      <w:marBottom w:val="0"/>
      <w:divBdr>
        <w:top w:val="none" w:sz="0" w:space="0" w:color="auto"/>
        <w:left w:val="none" w:sz="0" w:space="0" w:color="auto"/>
        <w:bottom w:val="none" w:sz="0" w:space="0" w:color="auto"/>
        <w:right w:val="none" w:sz="0" w:space="0" w:color="auto"/>
      </w:divBdr>
    </w:div>
    <w:div w:id="1460104674">
      <w:bodyDiv w:val="1"/>
      <w:marLeft w:val="0"/>
      <w:marRight w:val="0"/>
      <w:marTop w:val="0"/>
      <w:marBottom w:val="0"/>
      <w:divBdr>
        <w:top w:val="none" w:sz="0" w:space="0" w:color="auto"/>
        <w:left w:val="none" w:sz="0" w:space="0" w:color="auto"/>
        <w:bottom w:val="none" w:sz="0" w:space="0" w:color="auto"/>
        <w:right w:val="none" w:sz="0" w:space="0" w:color="auto"/>
      </w:divBdr>
    </w:div>
    <w:div w:id="1469323810">
      <w:bodyDiv w:val="1"/>
      <w:marLeft w:val="0"/>
      <w:marRight w:val="0"/>
      <w:marTop w:val="0"/>
      <w:marBottom w:val="0"/>
      <w:divBdr>
        <w:top w:val="none" w:sz="0" w:space="0" w:color="auto"/>
        <w:left w:val="none" w:sz="0" w:space="0" w:color="auto"/>
        <w:bottom w:val="none" w:sz="0" w:space="0" w:color="auto"/>
        <w:right w:val="none" w:sz="0" w:space="0" w:color="auto"/>
      </w:divBdr>
    </w:div>
    <w:div w:id="1500927682">
      <w:bodyDiv w:val="1"/>
      <w:marLeft w:val="0"/>
      <w:marRight w:val="0"/>
      <w:marTop w:val="0"/>
      <w:marBottom w:val="0"/>
      <w:divBdr>
        <w:top w:val="none" w:sz="0" w:space="0" w:color="auto"/>
        <w:left w:val="none" w:sz="0" w:space="0" w:color="auto"/>
        <w:bottom w:val="none" w:sz="0" w:space="0" w:color="auto"/>
        <w:right w:val="none" w:sz="0" w:space="0" w:color="auto"/>
      </w:divBdr>
    </w:div>
    <w:div w:id="1504777329">
      <w:bodyDiv w:val="1"/>
      <w:marLeft w:val="0"/>
      <w:marRight w:val="0"/>
      <w:marTop w:val="0"/>
      <w:marBottom w:val="0"/>
      <w:divBdr>
        <w:top w:val="none" w:sz="0" w:space="0" w:color="auto"/>
        <w:left w:val="none" w:sz="0" w:space="0" w:color="auto"/>
        <w:bottom w:val="none" w:sz="0" w:space="0" w:color="auto"/>
        <w:right w:val="none" w:sz="0" w:space="0" w:color="auto"/>
      </w:divBdr>
    </w:div>
    <w:div w:id="1521771481">
      <w:bodyDiv w:val="1"/>
      <w:marLeft w:val="0"/>
      <w:marRight w:val="0"/>
      <w:marTop w:val="0"/>
      <w:marBottom w:val="0"/>
      <w:divBdr>
        <w:top w:val="none" w:sz="0" w:space="0" w:color="auto"/>
        <w:left w:val="none" w:sz="0" w:space="0" w:color="auto"/>
        <w:bottom w:val="none" w:sz="0" w:space="0" w:color="auto"/>
        <w:right w:val="none" w:sz="0" w:space="0" w:color="auto"/>
      </w:divBdr>
    </w:div>
    <w:div w:id="1528177895">
      <w:bodyDiv w:val="1"/>
      <w:marLeft w:val="0"/>
      <w:marRight w:val="0"/>
      <w:marTop w:val="0"/>
      <w:marBottom w:val="0"/>
      <w:divBdr>
        <w:top w:val="none" w:sz="0" w:space="0" w:color="auto"/>
        <w:left w:val="none" w:sz="0" w:space="0" w:color="auto"/>
        <w:bottom w:val="none" w:sz="0" w:space="0" w:color="auto"/>
        <w:right w:val="none" w:sz="0" w:space="0" w:color="auto"/>
      </w:divBdr>
    </w:div>
    <w:div w:id="1540046122">
      <w:bodyDiv w:val="1"/>
      <w:marLeft w:val="0"/>
      <w:marRight w:val="0"/>
      <w:marTop w:val="0"/>
      <w:marBottom w:val="0"/>
      <w:divBdr>
        <w:top w:val="none" w:sz="0" w:space="0" w:color="auto"/>
        <w:left w:val="none" w:sz="0" w:space="0" w:color="auto"/>
        <w:bottom w:val="none" w:sz="0" w:space="0" w:color="auto"/>
        <w:right w:val="none" w:sz="0" w:space="0" w:color="auto"/>
      </w:divBdr>
    </w:div>
    <w:div w:id="1574856246">
      <w:bodyDiv w:val="1"/>
      <w:marLeft w:val="0"/>
      <w:marRight w:val="0"/>
      <w:marTop w:val="0"/>
      <w:marBottom w:val="0"/>
      <w:divBdr>
        <w:top w:val="none" w:sz="0" w:space="0" w:color="auto"/>
        <w:left w:val="none" w:sz="0" w:space="0" w:color="auto"/>
        <w:bottom w:val="none" w:sz="0" w:space="0" w:color="auto"/>
        <w:right w:val="none" w:sz="0" w:space="0" w:color="auto"/>
      </w:divBdr>
    </w:div>
    <w:div w:id="1593077357">
      <w:bodyDiv w:val="1"/>
      <w:marLeft w:val="0"/>
      <w:marRight w:val="0"/>
      <w:marTop w:val="0"/>
      <w:marBottom w:val="0"/>
      <w:divBdr>
        <w:top w:val="none" w:sz="0" w:space="0" w:color="auto"/>
        <w:left w:val="none" w:sz="0" w:space="0" w:color="auto"/>
        <w:bottom w:val="none" w:sz="0" w:space="0" w:color="auto"/>
        <w:right w:val="none" w:sz="0" w:space="0" w:color="auto"/>
      </w:divBdr>
    </w:div>
    <w:div w:id="1603758804">
      <w:bodyDiv w:val="1"/>
      <w:marLeft w:val="0"/>
      <w:marRight w:val="0"/>
      <w:marTop w:val="0"/>
      <w:marBottom w:val="0"/>
      <w:divBdr>
        <w:top w:val="none" w:sz="0" w:space="0" w:color="auto"/>
        <w:left w:val="none" w:sz="0" w:space="0" w:color="auto"/>
        <w:bottom w:val="none" w:sz="0" w:space="0" w:color="auto"/>
        <w:right w:val="none" w:sz="0" w:space="0" w:color="auto"/>
      </w:divBdr>
    </w:div>
    <w:div w:id="1646155321">
      <w:bodyDiv w:val="1"/>
      <w:marLeft w:val="0"/>
      <w:marRight w:val="0"/>
      <w:marTop w:val="0"/>
      <w:marBottom w:val="0"/>
      <w:divBdr>
        <w:top w:val="none" w:sz="0" w:space="0" w:color="auto"/>
        <w:left w:val="none" w:sz="0" w:space="0" w:color="auto"/>
        <w:bottom w:val="none" w:sz="0" w:space="0" w:color="auto"/>
        <w:right w:val="none" w:sz="0" w:space="0" w:color="auto"/>
      </w:divBdr>
    </w:div>
    <w:div w:id="1659461312">
      <w:bodyDiv w:val="1"/>
      <w:marLeft w:val="0"/>
      <w:marRight w:val="0"/>
      <w:marTop w:val="0"/>
      <w:marBottom w:val="0"/>
      <w:divBdr>
        <w:top w:val="none" w:sz="0" w:space="0" w:color="auto"/>
        <w:left w:val="none" w:sz="0" w:space="0" w:color="auto"/>
        <w:bottom w:val="none" w:sz="0" w:space="0" w:color="auto"/>
        <w:right w:val="none" w:sz="0" w:space="0" w:color="auto"/>
      </w:divBdr>
    </w:div>
    <w:div w:id="1682732509">
      <w:bodyDiv w:val="1"/>
      <w:marLeft w:val="0"/>
      <w:marRight w:val="0"/>
      <w:marTop w:val="0"/>
      <w:marBottom w:val="0"/>
      <w:divBdr>
        <w:top w:val="none" w:sz="0" w:space="0" w:color="auto"/>
        <w:left w:val="none" w:sz="0" w:space="0" w:color="auto"/>
        <w:bottom w:val="none" w:sz="0" w:space="0" w:color="auto"/>
        <w:right w:val="none" w:sz="0" w:space="0" w:color="auto"/>
      </w:divBdr>
    </w:div>
    <w:div w:id="1688210340">
      <w:bodyDiv w:val="1"/>
      <w:marLeft w:val="0"/>
      <w:marRight w:val="0"/>
      <w:marTop w:val="0"/>
      <w:marBottom w:val="0"/>
      <w:divBdr>
        <w:top w:val="none" w:sz="0" w:space="0" w:color="auto"/>
        <w:left w:val="none" w:sz="0" w:space="0" w:color="auto"/>
        <w:bottom w:val="none" w:sz="0" w:space="0" w:color="auto"/>
        <w:right w:val="none" w:sz="0" w:space="0" w:color="auto"/>
      </w:divBdr>
    </w:div>
    <w:div w:id="1726567351">
      <w:bodyDiv w:val="1"/>
      <w:marLeft w:val="0"/>
      <w:marRight w:val="0"/>
      <w:marTop w:val="0"/>
      <w:marBottom w:val="0"/>
      <w:divBdr>
        <w:top w:val="none" w:sz="0" w:space="0" w:color="auto"/>
        <w:left w:val="none" w:sz="0" w:space="0" w:color="auto"/>
        <w:bottom w:val="none" w:sz="0" w:space="0" w:color="auto"/>
        <w:right w:val="none" w:sz="0" w:space="0" w:color="auto"/>
      </w:divBdr>
    </w:div>
    <w:div w:id="1730032443">
      <w:bodyDiv w:val="1"/>
      <w:marLeft w:val="0"/>
      <w:marRight w:val="0"/>
      <w:marTop w:val="0"/>
      <w:marBottom w:val="0"/>
      <w:divBdr>
        <w:top w:val="none" w:sz="0" w:space="0" w:color="auto"/>
        <w:left w:val="none" w:sz="0" w:space="0" w:color="auto"/>
        <w:bottom w:val="none" w:sz="0" w:space="0" w:color="auto"/>
        <w:right w:val="none" w:sz="0" w:space="0" w:color="auto"/>
      </w:divBdr>
    </w:div>
    <w:div w:id="1735078020">
      <w:bodyDiv w:val="1"/>
      <w:marLeft w:val="0"/>
      <w:marRight w:val="0"/>
      <w:marTop w:val="0"/>
      <w:marBottom w:val="0"/>
      <w:divBdr>
        <w:top w:val="none" w:sz="0" w:space="0" w:color="auto"/>
        <w:left w:val="none" w:sz="0" w:space="0" w:color="auto"/>
        <w:bottom w:val="none" w:sz="0" w:space="0" w:color="auto"/>
        <w:right w:val="none" w:sz="0" w:space="0" w:color="auto"/>
      </w:divBdr>
    </w:div>
    <w:div w:id="1740446104">
      <w:bodyDiv w:val="1"/>
      <w:marLeft w:val="0"/>
      <w:marRight w:val="0"/>
      <w:marTop w:val="0"/>
      <w:marBottom w:val="0"/>
      <w:divBdr>
        <w:top w:val="none" w:sz="0" w:space="0" w:color="auto"/>
        <w:left w:val="none" w:sz="0" w:space="0" w:color="auto"/>
        <w:bottom w:val="none" w:sz="0" w:space="0" w:color="auto"/>
        <w:right w:val="none" w:sz="0" w:space="0" w:color="auto"/>
      </w:divBdr>
    </w:div>
    <w:div w:id="1763182061">
      <w:bodyDiv w:val="1"/>
      <w:marLeft w:val="0"/>
      <w:marRight w:val="0"/>
      <w:marTop w:val="0"/>
      <w:marBottom w:val="0"/>
      <w:divBdr>
        <w:top w:val="none" w:sz="0" w:space="0" w:color="auto"/>
        <w:left w:val="none" w:sz="0" w:space="0" w:color="auto"/>
        <w:bottom w:val="none" w:sz="0" w:space="0" w:color="auto"/>
        <w:right w:val="none" w:sz="0" w:space="0" w:color="auto"/>
      </w:divBdr>
    </w:div>
    <w:div w:id="1773473849">
      <w:bodyDiv w:val="1"/>
      <w:marLeft w:val="0"/>
      <w:marRight w:val="0"/>
      <w:marTop w:val="0"/>
      <w:marBottom w:val="0"/>
      <w:divBdr>
        <w:top w:val="none" w:sz="0" w:space="0" w:color="auto"/>
        <w:left w:val="none" w:sz="0" w:space="0" w:color="auto"/>
        <w:bottom w:val="none" w:sz="0" w:space="0" w:color="auto"/>
        <w:right w:val="none" w:sz="0" w:space="0" w:color="auto"/>
      </w:divBdr>
    </w:div>
    <w:div w:id="1776316867">
      <w:bodyDiv w:val="1"/>
      <w:marLeft w:val="0"/>
      <w:marRight w:val="0"/>
      <w:marTop w:val="0"/>
      <w:marBottom w:val="0"/>
      <w:divBdr>
        <w:top w:val="none" w:sz="0" w:space="0" w:color="auto"/>
        <w:left w:val="none" w:sz="0" w:space="0" w:color="auto"/>
        <w:bottom w:val="none" w:sz="0" w:space="0" w:color="auto"/>
        <w:right w:val="none" w:sz="0" w:space="0" w:color="auto"/>
      </w:divBdr>
    </w:div>
    <w:div w:id="1800879161">
      <w:bodyDiv w:val="1"/>
      <w:marLeft w:val="0"/>
      <w:marRight w:val="0"/>
      <w:marTop w:val="0"/>
      <w:marBottom w:val="0"/>
      <w:divBdr>
        <w:top w:val="none" w:sz="0" w:space="0" w:color="auto"/>
        <w:left w:val="none" w:sz="0" w:space="0" w:color="auto"/>
        <w:bottom w:val="none" w:sz="0" w:space="0" w:color="auto"/>
        <w:right w:val="none" w:sz="0" w:space="0" w:color="auto"/>
      </w:divBdr>
    </w:div>
    <w:div w:id="1828129126">
      <w:bodyDiv w:val="1"/>
      <w:marLeft w:val="0"/>
      <w:marRight w:val="0"/>
      <w:marTop w:val="0"/>
      <w:marBottom w:val="0"/>
      <w:divBdr>
        <w:top w:val="none" w:sz="0" w:space="0" w:color="auto"/>
        <w:left w:val="none" w:sz="0" w:space="0" w:color="auto"/>
        <w:bottom w:val="none" w:sz="0" w:space="0" w:color="auto"/>
        <w:right w:val="none" w:sz="0" w:space="0" w:color="auto"/>
      </w:divBdr>
    </w:div>
    <w:div w:id="1831873028">
      <w:bodyDiv w:val="1"/>
      <w:marLeft w:val="0"/>
      <w:marRight w:val="0"/>
      <w:marTop w:val="0"/>
      <w:marBottom w:val="0"/>
      <w:divBdr>
        <w:top w:val="none" w:sz="0" w:space="0" w:color="auto"/>
        <w:left w:val="none" w:sz="0" w:space="0" w:color="auto"/>
        <w:bottom w:val="none" w:sz="0" w:space="0" w:color="auto"/>
        <w:right w:val="none" w:sz="0" w:space="0" w:color="auto"/>
      </w:divBdr>
    </w:div>
    <w:div w:id="1868567229">
      <w:bodyDiv w:val="1"/>
      <w:marLeft w:val="0"/>
      <w:marRight w:val="0"/>
      <w:marTop w:val="0"/>
      <w:marBottom w:val="0"/>
      <w:divBdr>
        <w:top w:val="none" w:sz="0" w:space="0" w:color="auto"/>
        <w:left w:val="none" w:sz="0" w:space="0" w:color="auto"/>
        <w:bottom w:val="none" w:sz="0" w:space="0" w:color="auto"/>
        <w:right w:val="none" w:sz="0" w:space="0" w:color="auto"/>
      </w:divBdr>
    </w:div>
    <w:div w:id="1868593826">
      <w:bodyDiv w:val="1"/>
      <w:marLeft w:val="0"/>
      <w:marRight w:val="0"/>
      <w:marTop w:val="0"/>
      <w:marBottom w:val="0"/>
      <w:divBdr>
        <w:top w:val="none" w:sz="0" w:space="0" w:color="auto"/>
        <w:left w:val="none" w:sz="0" w:space="0" w:color="auto"/>
        <w:bottom w:val="none" w:sz="0" w:space="0" w:color="auto"/>
        <w:right w:val="none" w:sz="0" w:space="0" w:color="auto"/>
      </w:divBdr>
    </w:div>
    <w:div w:id="1884907138">
      <w:bodyDiv w:val="1"/>
      <w:marLeft w:val="0"/>
      <w:marRight w:val="0"/>
      <w:marTop w:val="0"/>
      <w:marBottom w:val="0"/>
      <w:divBdr>
        <w:top w:val="none" w:sz="0" w:space="0" w:color="auto"/>
        <w:left w:val="none" w:sz="0" w:space="0" w:color="auto"/>
        <w:bottom w:val="none" w:sz="0" w:space="0" w:color="auto"/>
        <w:right w:val="none" w:sz="0" w:space="0" w:color="auto"/>
      </w:divBdr>
    </w:div>
    <w:div w:id="1887569138">
      <w:bodyDiv w:val="1"/>
      <w:marLeft w:val="0"/>
      <w:marRight w:val="0"/>
      <w:marTop w:val="0"/>
      <w:marBottom w:val="0"/>
      <w:divBdr>
        <w:top w:val="none" w:sz="0" w:space="0" w:color="auto"/>
        <w:left w:val="none" w:sz="0" w:space="0" w:color="auto"/>
        <w:bottom w:val="none" w:sz="0" w:space="0" w:color="auto"/>
        <w:right w:val="none" w:sz="0" w:space="0" w:color="auto"/>
      </w:divBdr>
    </w:div>
    <w:div w:id="1888839110">
      <w:bodyDiv w:val="1"/>
      <w:marLeft w:val="0"/>
      <w:marRight w:val="0"/>
      <w:marTop w:val="0"/>
      <w:marBottom w:val="0"/>
      <w:divBdr>
        <w:top w:val="none" w:sz="0" w:space="0" w:color="auto"/>
        <w:left w:val="none" w:sz="0" w:space="0" w:color="auto"/>
        <w:bottom w:val="none" w:sz="0" w:space="0" w:color="auto"/>
        <w:right w:val="none" w:sz="0" w:space="0" w:color="auto"/>
      </w:divBdr>
    </w:div>
    <w:div w:id="1900314217">
      <w:bodyDiv w:val="1"/>
      <w:marLeft w:val="0"/>
      <w:marRight w:val="0"/>
      <w:marTop w:val="0"/>
      <w:marBottom w:val="0"/>
      <w:divBdr>
        <w:top w:val="none" w:sz="0" w:space="0" w:color="auto"/>
        <w:left w:val="none" w:sz="0" w:space="0" w:color="auto"/>
        <w:bottom w:val="none" w:sz="0" w:space="0" w:color="auto"/>
        <w:right w:val="none" w:sz="0" w:space="0" w:color="auto"/>
      </w:divBdr>
    </w:div>
    <w:div w:id="1929925368">
      <w:bodyDiv w:val="1"/>
      <w:marLeft w:val="0"/>
      <w:marRight w:val="0"/>
      <w:marTop w:val="0"/>
      <w:marBottom w:val="0"/>
      <w:divBdr>
        <w:top w:val="none" w:sz="0" w:space="0" w:color="auto"/>
        <w:left w:val="none" w:sz="0" w:space="0" w:color="auto"/>
        <w:bottom w:val="none" w:sz="0" w:space="0" w:color="auto"/>
        <w:right w:val="none" w:sz="0" w:space="0" w:color="auto"/>
      </w:divBdr>
    </w:div>
    <w:div w:id="1931161732">
      <w:bodyDiv w:val="1"/>
      <w:marLeft w:val="0"/>
      <w:marRight w:val="0"/>
      <w:marTop w:val="0"/>
      <w:marBottom w:val="0"/>
      <w:divBdr>
        <w:top w:val="none" w:sz="0" w:space="0" w:color="auto"/>
        <w:left w:val="none" w:sz="0" w:space="0" w:color="auto"/>
        <w:bottom w:val="none" w:sz="0" w:space="0" w:color="auto"/>
        <w:right w:val="none" w:sz="0" w:space="0" w:color="auto"/>
      </w:divBdr>
    </w:div>
    <w:div w:id="1933195706">
      <w:bodyDiv w:val="1"/>
      <w:marLeft w:val="0"/>
      <w:marRight w:val="0"/>
      <w:marTop w:val="0"/>
      <w:marBottom w:val="0"/>
      <w:divBdr>
        <w:top w:val="none" w:sz="0" w:space="0" w:color="auto"/>
        <w:left w:val="none" w:sz="0" w:space="0" w:color="auto"/>
        <w:bottom w:val="none" w:sz="0" w:space="0" w:color="auto"/>
        <w:right w:val="none" w:sz="0" w:space="0" w:color="auto"/>
      </w:divBdr>
    </w:div>
    <w:div w:id="1936598695">
      <w:bodyDiv w:val="1"/>
      <w:marLeft w:val="0"/>
      <w:marRight w:val="0"/>
      <w:marTop w:val="0"/>
      <w:marBottom w:val="0"/>
      <w:divBdr>
        <w:top w:val="none" w:sz="0" w:space="0" w:color="auto"/>
        <w:left w:val="none" w:sz="0" w:space="0" w:color="auto"/>
        <w:bottom w:val="none" w:sz="0" w:space="0" w:color="auto"/>
        <w:right w:val="none" w:sz="0" w:space="0" w:color="auto"/>
      </w:divBdr>
    </w:div>
    <w:div w:id="1957054832">
      <w:bodyDiv w:val="1"/>
      <w:marLeft w:val="0"/>
      <w:marRight w:val="0"/>
      <w:marTop w:val="0"/>
      <w:marBottom w:val="0"/>
      <w:divBdr>
        <w:top w:val="none" w:sz="0" w:space="0" w:color="auto"/>
        <w:left w:val="none" w:sz="0" w:space="0" w:color="auto"/>
        <w:bottom w:val="none" w:sz="0" w:space="0" w:color="auto"/>
        <w:right w:val="none" w:sz="0" w:space="0" w:color="auto"/>
      </w:divBdr>
    </w:div>
    <w:div w:id="1966933708">
      <w:bodyDiv w:val="1"/>
      <w:marLeft w:val="0"/>
      <w:marRight w:val="0"/>
      <w:marTop w:val="0"/>
      <w:marBottom w:val="0"/>
      <w:divBdr>
        <w:top w:val="none" w:sz="0" w:space="0" w:color="auto"/>
        <w:left w:val="none" w:sz="0" w:space="0" w:color="auto"/>
        <w:bottom w:val="none" w:sz="0" w:space="0" w:color="auto"/>
        <w:right w:val="none" w:sz="0" w:space="0" w:color="auto"/>
      </w:divBdr>
    </w:div>
    <w:div w:id="1980570565">
      <w:bodyDiv w:val="1"/>
      <w:marLeft w:val="0"/>
      <w:marRight w:val="0"/>
      <w:marTop w:val="0"/>
      <w:marBottom w:val="0"/>
      <w:divBdr>
        <w:top w:val="none" w:sz="0" w:space="0" w:color="auto"/>
        <w:left w:val="none" w:sz="0" w:space="0" w:color="auto"/>
        <w:bottom w:val="none" w:sz="0" w:space="0" w:color="auto"/>
        <w:right w:val="none" w:sz="0" w:space="0" w:color="auto"/>
      </w:divBdr>
    </w:div>
    <w:div w:id="2018924566">
      <w:bodyDiv w:val="1"/>
      <w:marLeft w:val="0"/>
      <w:marRight w:val="0"/>
      <w:marTop w:val="0"/>
      <w:marBottom w:val="0"/>
      <w:divBdr>
        <w:top w:val="none" w:sz="0" w:space="0" w:color="auto"/>
        <w:left w:val="none" w:sz="0" w:space="0" w:color="auto"/>
        <w:bottom w:val="none" w:sz="0" w:space="0" w:color="auto"/>
        <w:right w:val="none" w:sz="0" w:space="0" w:color="auto"/>
      </w:divBdr>
    </w:div>
    <w:div w:id="2037191232">
      <w:bodyDiv w:val="1"/>
      <w:marLeft w:val="0"/>
      <w:marRight w:val="0"/>
      <w:marTop w:val="0"/>
      <w:marBottom w:val="0"/>
      <w:divBdr>
        <w:top w:val="none" w:sz="0" w:space="0" w:color="auto"/>
        <w:left w:val="none" w:sz="0" w:space="0" w:color="auto"/>
        <w:bottom w:val="none" w:sz="0" w:space="0" w:color="auto"/>
        <w:right w:val="none" w:sz="0" w:space="0" w:color="auto"/>
      </w:divBdr>
    </w:div>
    <w:div w:id="2044161694">
      <w:bodyDiv w:val="1"/>
      <w:marLeft w:val="0"/>
      <w:marRight w:val="0"/>
      <w:marTop w:val="0"/>
      <w:marBottom w:val="0"/>
      <w:divBdr>
        <w:top w:val="none" w:sz="0" w:space="0" w:color="auto"/>
        <w:left w:val="none" w:sz="0" w:space="0" w:color="auto"/>
        <w:bottom w:val="none" w:sz="0" w:space="0" w:color="auto"/>
        <w:right w:val="none" w:sz="0" w:space="0" w:color="auto"/>
      </w:divBdr>
    </w:div>
    <w:div w:id="2058581097">
      <w:bodyDiv w:val="1"/>
      <w:marLeft w:val="0"/>
      <w:marRight w:val="0"/>
      <w:marTop w:val="0"/>
      <w:marBottom w:val="0"/>
      <w:divBdr>
        <w:top w:val="none" w:sz="0" w:space="0" w:color="auto"/>
        <w:left w:val="none" w:sz="0" w:space="0" w:color="auto"/>
        <w:bottom w:val="none" w:sz="0" w:space="0" w:color="auto"/>
        <w:right w:val="none" w:sz="0" w:space="0" w:color="auto"/>
      </w:divBdr>
    </w:div>
    <w:div w:id="2067795718">
      <w:bodyDiv w:val="1"/>
      <w:marLeft w:val="0"/>
      <w:marRight w:val="0"/>
      <w:marTop w:val="0"/>
      <w:marBottom w:val="0"/>
      <w:divBdr>
        <w:top w:val="none" w:sz="0" w:space="0" w:color="auto"/>
        <w:left w:val="none" w:sz="0" w:space="0" w:color="auto"/>
        <w:bottom w:val="none" w:sz="0" w:space="0" w:color="auto"/>
        <w:right w:val="none" w:sz="0" w:space="0" w:color="auto"/>
      </w:divBdr>
    </w:div>
    <w:div w:id="2086221632">
      <w:bodyDiv w:val="1"/>
      <w:marLeft w:val="0"/>
      <w:marRight w:val="0"/>
      <w:marTop w:val="0"/>
      <w:marBottom w:val="0"/>
      <w:divBdr>
        <w:top w:val="none" w:sz="0" w:space="0" w:color="auto"/>
        <w:left w:val="none" w:sz="0" w:space="0" w:color="auto"/>
        <w:bottom w:val="none" w:sz="0" w:space="0" w:color="auto"/>
        <w:right w:val="none" w:sz="0" w:space="0" w:color="auto"/>
      </w:divBdr>
    </w:div>
    <w:div w:id="2087418679">
      <w:bodyDiv w:val="1"/>
      <w:marLeft w:val="0"/>
      <w:marRight w:val="0"/>
      <w:marTop w:val="0"/>
      <w:marBottom w:val="0"/>
      <w:divBdr>
        <w:top w:val="none" w:sz="0" w:space="0" w:color="auto"/>
        <w:left w:val="none" w:sz="0" w:space="0" w:color="auto"/>
        <w:bottom w:val="none" w:sz="0" w:space="0" w:color="auto"/>
        <w:right w:val="none" w:sz="0" w:space="0" w:color="auto"/>
      </w:divBdr>
    </w:div>
    <w:div w:id="2089764335">
      <w:bodyDiv w:val="1"/>
      <w:marLeft w:val="0"/>
      <w:marRight w:val="0"/>
      <w:marTop w:val="0"/>
      <w:marBottom w:val="0"/>
      <w:divBdr>
        <w:top w:val="none" w:sz="0" w:space="0" w:color="auto"/>
        <w:left w:val="none" w:sz="0" w:space="0" w:color="auto"/>
        <w:bottom w:val="none" w:sz="0" w:space="0" w:color="auto"/>
        <w:right w:val="none" w:sz="0" w:space="0" w:color="auto"/>
      </w:divBdr>
    </w:div>
    <w:div w:id="2093116694">
      <w:bodyDiv w:val="1"/>
      <w:marLeft w:val="0"/>
      <w:marRight w:val="0"/>
      <w:marTop w:val="0"/>
      <w:marBottom w:val="0"/>
      <w:divBdr>
        <w:top w:val="none" w:sz="0" w:space="0" w:color="auto"/>
        <w:left w:val="none" w:sz="0" w:space="0" w:color="auto"/>
        <w:bottom w:val="none" w:sz="0" w:space="0" w:color="auto"/>
        <w:right w:val="none" w:sz="0" w:space="0" w:color="auto"/>
      </w:divBdr>
    </w:div>
    <w:div w:id="2129661370">
      <w:bodyDiv w:val="1"/>
      <w:marLeft w:val="0"/>
      <w:marRight w:val="0"/>
      <w:marTop w:val="0"/>
      <w:marBottom w:val="0"/>
      <w:divBdr>
        <w:top w:val="none" w:sz="0" w:space="0" w:color="auto"/>
        <w:left w:val="none" w:sz="0" w:space="0" w:color="auto"/>
        <w:bottom w:val="none" w:sz="0" w:space="0" w:color="auto"/>
        <w:right w:val="none" w:sz="0" w:space="0" w:color="auto"/>
      </w:divBdr>
    </w:div>
    <w:div w:id="213478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hart" Target="charts/chart2.xml"/><Relationship Id="rId28" Type="http://schemas.openxmlformats.org/officeDocument/2006/relationships/image" Target="media/image8.emf"/><Relationship Id="rId10" Type="http://schemas.openxmlformats.org/officeDocument/2006/relationships/oleObject" Target="embeddings/oleObject1.bin"/><Relationship Id="rId19" Type="http://schemas.openxmlformats.org/officeDocument/2006/relationships/image" Target="media/image3.png"/><Relationship Id="rId31"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7.emf"/><Relationship Id="rId30" Type="http://schemas.openxmlformats.org/officeDocument/2006/relationships/image" Target="media/image10.emf"/></Relationships>
</file>

<file path=word/charts/_rels/chart1.xml.rels><?xml version="1.0" encoding="UTF-8" standalone="yes"?>
<Relationships xmlns="http://schemas.openxmlformats.org/package/2006/relationships"><Relationship Id="rId1" Type="http://schemas.openxmlformats.org/officeDocument/2006/relationships/oleObject" Target="file:///\\prod.main.ntgov\ntg\DOJ\DMH\Groups\ocpstats\CJS-Data\Ongoing\NTCS%20Annual%20Report\2012-13\JVH\Summary_2012_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rod.main.ntgov\ntg\DOJ\DMH\Groups\ocpstats\CJS-Data\Ongoing\NTCS%20Annual%20Report\2012-13\JVH\Summary_2012_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067792836303391"/>
          <c:y val="0.2148931374284114"/>
          <c:w val="0.3694497051107456"/>
          <c:h val="0.60710738745681003"/>
        </c:manualLayout>
      </c:layout>
      <c:pieChart>
        <c:varyColors val="1"/>
        <c:ser>
          <c:idx val="0"/>
          <c:order val="0"/>
          <c:spPr>
            <a:solidFill>
              <a:schemeClr val="bg1">
                <a:lumMod val="75000"/>
              </a:schemeClr>
            </a:solidFill>
          </c:spPr>
          <c:dPt>
            <c:idx val="0"/>
            <c:bubble3D val="0"/>
            <c:spPr>
              <a:solidFill>
                <a:schemeClr val="tx1">
                  <a:lumMod val="75000"/>
                  <a:lumOff val="25000"/>
                </a:schemeClr>
              </a:solidFill>
            </c:spPr>
          </c:dPt>
          <c:dPt>
            <c:idx val="1"/>
            <c:bubble3D val="0"/>
            <c:spPr>
              <a:solidFill>
                <a:schemeClr val="bg1">
                  <a:lumMod val="85000"/>
                </a:schemeClr>
              </a:solidFill>
            </c:spPr>
          </c:dPt>
          <c:dLbls>
            <c:dLbl>
              <c:idx val="0"/>
              <c:layout>
                <c:manualLayout>
                  <c:x val="-7.0906040773844707E-3"/>
                  <c:y val="-3.5198824314079349E-2"/>
                </c:manualLayout>
              </c:layout>
              <c:showLegendKey val="0"/>
              <c:showVal val="1"/>
              <c:showCatName val="1"/>
              <c:showSerName val="0"/>
              <c:showPercent val="1"/>
              <c:showBubbleSize val="0"/>
            </c:dLbl>
            <c:dLbl>
              <c:idx val="1"/>
              <c:layout>
                <c:manualLayout>
                  <c:x val="1.8065968990173466E-2"/>
                  <c:y val="-2.4191724831949486E-2"/>
                </c:manualLayout>
              </c:layout>
              <c:showLegendKey val="0"/>
              <c:showVal val="1"/>
              <c:showCatName val="1"/>
              <c:showSerName val="0"/>
              <c:showPercent val="1"/>
              <c:showBubbleSize val="0"/>
            </c:dLbl>
            <c:dLbl>
              <c:idx val="2"/>
              <c:layout>
                <c:manualLayout>
                  <c:x val="-1.7513495193672998E-2"/>
                  <c:y val="1.5886146199407244E-2"/>
                </c:manualLayout>
              </c:layout>
              <c:tx>
                <c:rich>
                  <a:bodyPr/>
                  <a:lstStyle/>
                  <a:p>
                    <a:r>
                      <a:rPr lang="en-US" sz="1000"/>
                      <a:t>Community based clients, </a:t>
                    </a:r>
                  </a:p>
                  <a:p>
                    <a:r>
                      <a:rPr lang="en-US" sz="1000"/>
                      <a:t>1226, 45%</a:t>
                    </a:r>
                    <a:endParaRPr lang="en-US"/>
                  </a:p>
                </c:rich>
              </c:tx>
              <c:showLegendKey val="0"/>
              <c:showVal val="1"/>
              <c:showCatName val="1"/>
              <c:showSerName val="0"/>
              <c:showPercent val="1"/>
              <c:showBubbleSize val="0"/>
            </c:dLbl>
            <c:txPr>
              <a:bodyPr/>
              <a:lstStyle/>
              <a:p>
                <a:pPr>
                  <a:defRPr sz="1000"/>
                </a:pPr>
                <a:endParaRPr lang="en-US"/>
              </a:p>
            </c:txPr>
            <c:showLegendKey val="0"/>
            <c:showVal val="1"/>
            <c:showCatName val="1"/>
            <c:showSerName val="0"/>
            <c:showPercent val="1"/>
            <c:showBubbleSize val="0"/>
            <c:showLeaderLines val="1"/>
          </c:dLbls>
          <c:cat>
            <c:strRef>
              <c:f>'Chart 1 - NTCS Caseload Data'!$A$31:$A$33</c:f>
              <c:strCache>
                <c:ptCount val="3"/>
                <c:pt idx="0">
                  <c:v>Juvenile detainees</c:v>
                </c:pt>
                <c:pt idx="1">
                  <c:v>Prisoners</c:v>
                </c:pt>
                <c:pt idx="2">
                  <c:v>Community based clients</c:v>
                </c:pt>
              </c:strCache>
            </c:strRef>
          </c:cat>
          <c:val>
            <c:numRef>
              <c:f>'Chart 1 - NTCS Caseload Data'!$B$31:$B$33</c:f>
              <c:numCache>
                <c:formatCode>General</c:formatCode>
                <c:ptCount val="3"/>
                <c:pt idx="0">
                  <c:v>45</c:v>
                </c:pt>
                <c:pt idx="1">
                  <c:v>1434</c:v>
                </c:pt>
                <c:pt idx="2">
                  <c:v>1226</c:v>
                </c:pt>
              </c:numCache>
            </c:numRef>
          </c:val>
        </c:ser>
        <c:ser>
          <c:idx val="1"/>
          <c:order val="1"/>
          <c:dLbls>
            <c:showLegendKey val="0"/>
            <c:showVal val="0"/>
            <c:showCatName val="1"/>
            <c:showSerName val="0"/>
            <c:showPercent val="0"/>
            <c:showBubbleSize val="0"/>
            <c:showLeaderLines val="1"/>
          </c:dLbls>
          <c:cat>
            <c:strRef>
              <c:f>'Chart 1 - NTCS Caseload Data'!$A$31:$A$33</c:f>
              <c:strCache>
                <c:ptCount val="3"/>
                <c:pt idx="0">
                  <c:v>Juvenile detainees</c:v>
                </c:pt>
                <c:pt idx="1">
                  <c:v>Prisoners</c:v>
                </c:pt>
                <c:pt idx="2">
                  <c:v>Community based clients</c:v>
                </c:pt>
              </c:strCache>
            </c:strRef>
          </c:cat>
          <c:val>
            <c:numRef>
              <c:f>'Chart 1 - NTCS Caseload Data'!$C$31:$C$33</c:f>
              <c:numCache>
                <c:formatCode>0.0%</c:formatCode>
                <c:ptCount val="3"/>
                <c:pt idx="0">
                  <c:v>1.6635859519408502E-2</c:v>
                </c:pt>
                <c:pt idx="1">
                  <c:v>0.53012939001848425</c:v>
                </c:pt>
                <c:pt idx="2">
                  <c:v>0.45323475046210721</c:v>
                </c:pt>
              </c:numCache>
            </c:numRef>
          </c:val>
        </c:ser>
        <c:dLbls>
          <c:showLegendKey val="0"/>
          <c:showVal val="0"/>
          <c:showCatName val="1"/>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3555427037934657"/>
          <c:y val="0.28123180937461351"/>
          <c:w val="0.38402687774992461"/>
          <c:h val="0.50734440917398416"/>
        </c:manualLayout>
      </c:layout>
      <c:pieChart>
        <c:varyColors val="1"/>
        <c:ser>
          <c:idx val="0"/>
          <c:order val="0"/>
          <c:dPt>
            <c:idx val="1"/>
            <c:bubble3D val="0"/>
            <c:spPr>
              <a:solidFill>
                <a:schemeClr val="bg1">
                  <a:lumMod val="85000"/>
                </a:schemeClr>
              </a:solidFill>
            </c:spPr>
          </c:dPt>
          <c:dPt>
            <c:idx val="2"/>
            <c:bubble3D val="0"/>
            <c:spPr>
              <a:solidFill>
                <a:schemeClr val="tx1">
                  <a:lumMod val="75000"/>
                  <a:lumOff val="25000"/>
                </a:schemeClr>
              </a:solidFill>
            </c:spPr>
          </c:dPt>
          <c:dPt>
            <c:idx val="3"/>
            <c:bubble3D val="0"/>
            <c:spPr>
              <a:solidFill>
                <a:schemeClr val="bg1"/>
              </a:solidFill>
            </c:spPr>
          </c:dPt>
          <c:dPt>
            <c:idx val="6"/>
            <c:bubble3D val="0"/>
            <c:spPr>
              <a:solidFill>
                <a:schemeClr val="tx1"/>
              </a:solidFill>
            </c:spPr>
          </c:dPt>
          <c:dPt>
            <c:idx val="8"/>
            <c:bubble3D val="0"/>
            <c:spPr>
              <a:solidFill>
                <a:schemeClr val="bg1"/>
              </a:solidFill>
            </c:spPr>
          </c:dPt>
          <c:dLbls>
            <c:dLbl>
              <c:idx val="0"/>
              <c:layout>
                <c:manualLayout>
                  <c:x val="0.14468855858011143"/>
                  <c:y val="4.3647973322706389E-2"/>
                </c:manualLayout>
              </c:layout>
              <c:showLegendKey val="0"/>
              <c:showVal val="1"/>
              <c:showCatName val="1"/>
              <c:showSerName val="0"/>
              <c:showPercent val="1"/>
              <c:showBubbleSize val="0"/>
            </c:dLbl>
            <c:dLbl>
              <c:idx val="1"/>
              <c:layout>
                <c:manualLayout>
                  <c:x val="6.2089405270840482E-2"/>
                  <c:y val="1.5783095074280763E-2"/>
                </c:manualLayout>
              </c:layout>
              <c:showLegendKey val="0"/>
              <c:showVal val="1"/>
              <c:showCatName val="1"/>
              <c:showSerName val="0"/>
              <c:showPercent val="1"/>
              <c:showBubbleSize val="0"/>
            </c:dLbl>
            <c:dLbl>
              <c:idx val="2"/>
              <c:layout>
                <c:manualLayout>
                  <c:x val="-0.10755646835183717"/>
                  <c:y val="0.2535537986360335"/>
                </c:manualLayout>
              </c:layout>
              <c:showLegendKey val="0"/>
              <c:showVal val="1"/>
              <c:showCatName val="1"/>
              <c:showSerName val="0"/>
              <c:showPercent val="1"/>
              <c:showBubbleSize val="0"/>
            </c:dLbl>
            <c:dLbl>
              <c:idx val="3"/>
              <c:layout>
                <c:manualLayout>
                  <c:x val="-0.11519456430078975"/>
                  <c:y val="0.14471140615152567"/>
                </c:manualLayout>
              </c:layout>
              <c:showLegendKey val="0"/>
              <c:showVal val="1"/>
              <c:showCatName val="1"/>
              <c:showSerName val="0"/>
              <c:showPercent val="1"/>
              <c:showBubbleSize val="0"/>
            </c:dLbl>
            <c:dLbl>
              <c:idx val="4"/>
              <c:layout>
                <c:manualLayout>
                  <c:x val="-9.7283539969731089E-2"/>
                  <c:y val="1.160549360190645E-2"/>
                </c:manualLayout>
              </c:layout>
              <c:showLegendKey val="0"/>
              <c:showVal val="1"/>
              <c:showCatName val="1"/>
              <c:showSerName val="0"/>
              <c:showPercent val="1"/>
              <c:showBubbleSize val="0"/>
            </c:dLbl>
            <c:dLbl>
              <c:idx val="5"/>
              <c:layout>
                <c:manualLayout>
                  <c:x val="-6.2360347727211371E-2"/>
                  <c:y val="-3.6706071755332301E-3"/>
                </c:manualLayout>
              </c:layout>
              <c:showLegendKey val="0"/>
              <c:showVal val="1"/>
              <c:showCatName val="1"/>
              <c:showSerName val="0"/>
              <c:showPercent val="1"/>
              <c:showBubbleSize val="0"/>
            </c:dLbl>
            <c:dLbl>
              <c:idx val="6"/>
              <c:layout>
                <c:manualLayout>
                  <c:x val="-0.1399319743555946"/>
                  <c:y val="-5.152359085918054E-2"/>
                </c:manualLayout>
              </c:layout>
              <c:showLegendKey val="0"/>
              <c:showVal val="1"/>
              <c:showCatName val="1"/>
              <c:showSerName val="0"/>
              <c:showPercent val="1"/>
              <c:showBubbleSize val="0"/>
            </c:dLbl>
            <c:dLbl>
              <c:idx val="7"/>
              <c:layout>
                <c:manualLayout>
                  <c:x val="3.1852430326716842E-2"/>
                  <c:y val="-0.10626646414270904"/>
                </c:manualLayout>
              </c:layout>
              <c:showLegendKey val="0"/>
              <c:showVal val="1"/>
              <c:showCatName val="1"/>
              <c:showSerName val="0"/>
              <c:showPercent val="1"/>
              <c:showBubbleSize val="0"/>
            </c:dLbl>
            <c:dLbl>
              <c:idx val="8"/>
              <c:layout>
                <c:manualLayout>
                  <c:x val="0.22262537538372107"/>
                  <c:y val="-3.4853044530150562E-2"/>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'piechart- caseload aj'!$B$1:$J$1</c:f>
              <c:strCache>
                <c:ptCount val="9"/>
                <c:pt idx="0">
                  <c:v>Parole</c:v>
                </c:pt>
                <c:pt idx="1">
                  <c:v>Probation</c:v>
                </c:pt>
                <c:pt idx="2">
                  <c:v>Home Detention</c:v>
                </c:pt>
                <c:pt idx="3">
                  <c:v>Community Based Order</c:v>
                </c:pt>
                <c:pt idx="4">
                  <c:v>Community Custody Order</c:v>
                </c:pt>
                <c:pt idx="5">
                  <c:v>Community Work Order</c:v>
                </c:pt>
                <c:pt idx="6">
                  <c:v>Alcohol Intervention</c:v>
                </c:pt>
                <c:pt idx="7">
                  <c:v>Smart Order</c:v>
                </c:pt>
                <c:pt idx="8">
                  <c:v>Youth Alternative Home Detention Order</c:v>
                </c:pt>
              </c:strCache>
            </c:strRef>
          </c:cat>
          <c:val>
            <c:numRef>
              <c:f>'piechart- caseload aj'!$B$4:$J$4</c:f>
              <c:numCache>
                <c:formatCode>General</c:formatCode>
                <c:ptCount val="9"/>
                <c:pt idx="0">
                  <c:v>100</c:v>
                </c:pt>
                <c:pt idx="1">
                  <c:v>924</c:v>
                </c:pt>
                <c:pt idx="2">
                  <c:v>15</c:v>
                </c:pt>
                <c:pt idx="3">
                  <c:v>3</c:v>
                </c:pt>
                <c:pt idx="4">
                  <c:v>19</c:v>
                </c:pt>
                <c:pt idx="5">
                  <c:v>199</c:v>
                </c:pt>
                <c:pt idx="6">
                  <c:v>3</c:v>
                </c:pt>
                <c:pt idx="7">
                  <c:v>5</c:v>
                </c:pt>
                <c:pt idx="8">
                  <c:v>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2B155-DE8D-455A-BE14-B60D62A5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47</Pages>
  <Words>10773</Words>
  <Characters>59942</Characters>
  <Application>Microsoft Office Word</Application>
  <DocSecurity>0</DocSecurity>
  <Lines>8563</Lines>
  <Paragraphs>5892</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64823</CharactersWithSpaces>
  <SharedDoc>false</SharedDoc>
  <HLinks>
    <vt:vector size="522" baseType="variant">
      <vt:variant>
        <vt:i4>1048625</vt:i4>
      </vt:variant>
      <vt:variant>
        <vt:i4>527</vt:i4>
      </vt:variant>
      <vt:variant>
        <vt:i4>0</vt:i4>
      </vt:variant>
      <vt:variant>
        <vt:i4>5</vt:i4>
      </vt:variant>
      <vt:variant>
        <vt:lpwstr/>
      </vt:variant>
      <vt:variant>
        <vt:lpwstr>_Toc362526227</vt:lpwstr>
      </vt:variant>
      <vt:variant>
        <vt:i4>1048625</vt:i4>
      </vt:variant>
      <vt:variant>
        <vt:i4>521</vt:i4>
      </vt:variant>
      <vt:variant>
        <vt:i4>0</vt:i4>
      </vt:variant>
      <vt:variant>
        <vt:i4>5</vt:i4>
      </vt:variant>
      <vt:variant>
        <vt:lpwstr/>
      </vt:variant>
      <vt:variant>
        <vt:lpwstr>_Toc362526226</vt:lpwstr>
      </vt:variant>
      <vt:variant>
        <vt:i4>1048625</vt:i4>
      </vt:variant>
      <vt:variant>
        <vt:i4>515</vt:i4>
      </vt:variant>
      <vt:variant>
        <vt:i4>0</vt:i4>
      </vt:variant>
      <vt:variant>
        <vt:i4>5</vt:i4>
      </vt:variant>
      <vt:variant>
        <vt:lpwstr/>
      </vt:variant>
      <vt:variant>
        <vt:lpwstr>_Toc362526225</vt:lpwstr>
      </vt:variant>
      <vt:variant>
        <vt:i4>1048625</vt:i4>
      </vt:variant>
      <vt:variant>
        <vt:i4>509</vt:i4>
      </vt:variant>
      <vt:variant>
        <vt:i4>0</vt:i4>
      </vt:variant>
      <vt:variant>
        <vt:i4>5</vt:i4>
      </vt:variant>
      <vt:variant>
        <vt:lpwstr/>
      </vt:variant>
      <vt:variant>
        <vt:lpwstr>_Toc362526224</vt:lpwstr>
      </vt:variant>
      <vt:variant>
        <vt:i4>1048625</vt:i4>
      </vt:variant>
      <vt:variant>
        <vt:i4>503</vt:i4>
      </vt:variant>
      <vt:variant>
        <vt:i4>0</vt:i4>
      </vt:variant>
      <vt:variant>
        <vt:i4>5</vt:i4>
      </vt:variant>
      <vt:variant>
        <vt:lpwstr/>
      </vt:variant>
      <vt:variant>
        <vt:lpwstr>_Toc362526223</vt:lpwstr>
      </vt:variant>
      <vt:variant>
        <vt:i4>1048625</vt:i4>
      </vt:variant>
      <vt:variant>
        <vt:i4>497</vt:i4>
      </vt:variant>
      <vt:variant>
        <vt:i4>0</vt:i4>
      </vt:variant>
      <vt:variant>
        <vt:i4>5</vt:i4>
      </vt:variant>
      <vt:variant>
        <vt:lpwstr/>
      </vt:variant>
      <vt:variant>
        <vt:lpwstr>_Toc362526222</vt:lpwstr>
      </vt:variant>
      <vt:variant>
        <vt:i4>1048625</vt:i4>
      </vt:variant>
      <vt:variant>
        <vt:i4>491</vt:i4>
      </vt:variant>
      <vt:variant>
        <vt:i4>0</vt:i4>
      </vt:variant>
      <vt:variant>
        <vt:i4>5</vt:i4>
      </vt:variant>
      <vt:variant>
        <vt:lpwstr/>
      </vt:variant>
      <vt:variant>
        <vt:lpwstr>_Toc362526221</vt:lpwstr>
      </vt:variant>
      <vt:variant>
        <vt:i4>1048625</vt:i4>
      </vt:variant>
      <vt:variant>
        <vt:i4>482</vt:i4>
      </vt:variant>
      <vt:variant>
        <vt:i4>0</vt:i4>
      </vt:variant>
      <vt:variant>
        <vt:i4>5</vt:i4>
      </vt:variant>
      <vt:variant>
        <vt:lpwstr/>
      </vt:variant>
      <vt:variant>
        <vt:lpwstr>_Toc362526220</vt:lpwstr>
      </vt:variant>
      <vt:variant>
        <vt:i4>1245233</vt:i4>
      </vt:variant>
      <vt:variant>
        <vt:i4>476</vt:i4>
      </vt:variant>
      <vt:variant>
        <vt:i4>0</vt:i4>
      </vt:variant>
      <vt:variant>
        <vt:i4>5</vt:i4>
      </vt:variant>
      <vt:variant>
        <vt:lpwstr/>
      </vt:variant>
      <vt:variant>
        <vt:lpwstr>_Toc362526219</vt:lpwstr>
      </vt:variant>
      <vt:variant>
        <vt:i4>1245233</vt:i4>
      </vt:variant>
      <vt:variant>
        <vt:i4>470</vt:i4>
      </vt:variant>
      <vt:variant>
        <vt:i4>0</vt:i4>
      </vt:variant>
      <vt:variant>
        <vt:i4>5</vt:i4>
      </vt:variant>
      <vt:variant>
        <vt:lpwstr/>
      </vt:variant>
      <vt:variant>
        <vt:lpwstr>_Toc362526218</vt:lpwstr>
      </vt:variant>
      <vt:variant>
        <vt:i4>1245233</vt:i4>
      </vt:variant>
      <vt:variant>
        <vt:i4>464</vt:i4>
      </vt:variant>
      <vt:variant>
        <vt:i4>0</vt:i4>
      </vt:variant>
      <vt:variant>
        <vt:i4>5</vt:i4>
      </vt:variant>
      <vt:variant>
        <vt:lpwstr/>
      </vt:variant>
      <vt:variant>
        <vt:lpwstr>_Toc362526217</vt:lpwstr>
      </vt:variant>
      <vt:variant>
        <vt:i4>1245233</vt:i4>
      </vt:variant>
      <vt:variant>
        <vt:i4>458</vt:i4>
      </vt:variant>
      <vt:variant>
        <vt:i4>0</vt:i4>
      </vt:variant>
      <vt:variant>
        <vt:i4>5</vt:i4>
      </vt:variant>
      <vt:variant>
        <vt:lpwstr/>
      </vt:variant>
      <vt:variant>
        <vt:lpwstr>_Toc362526216</vt:lpwstr>
      </vt:variant>
      <vt:variant>
        <vt:i4>1245233</vt:i4>
      </vt:variant>
      <vt:variant>
        <vt:i4>452</vt:i4>
      </vt:variant>
      <vt:variant>
        <vt:i4>0</vt:i4>
      </vt:variant>
      <vt:variant>
        <vt:i4>5</vt:i4>
      </vt:variant>
      <vt:variant>
        <vt:lpwstr/>
      </vt:variant>
      <vt:variant>
        <vt:lpwstr>_Toc362526215</vt:lpwstr>
      </vt:variant>
      <vt:variant>
        <vt:i4>1245233</vt:i4>
      </vt:variant>
      <vt:variant>
        <vt:i4>446</vt:i4>
      </vt:variant>
      <vt:variant>
        <vt:i4>0</vt:i4>
      </vt:variant>
      <vt:variant>
        <vt:i4>5</vt:i4>
      </vt:variant>
      <vt:variant>
        <vt:lpwstr/>
      </vt:variant>
      <vt:variant>
        <vt:lpwstr>_Toc362526214</vt:lpwstr>
      </vt:variant>
      <vt:variant>
        <vt:i4>1245233</vt:i4>
      </vt:variant>
      <vt:variant>
        <vt:i4>440</vt:i4>
      </vt:variant>
      <vt:variant>
        <vt:i4>0</vt:i4>
      </vt:variant>
      <vt:variant>
        <vt:i4>5</vt:i4>
      </vt:variant>
      <vt:variant>
        <vt:lpwstr/>
      </vt:variant>
      <vt:variant>
        <vt:lpwstr>_Toc362526213</vt:lpwstr>
      </vt:variant>
      <vt:variant>
        <vt:i4>1245233</vt:i4>
      </vt:variant>
      <vt:variant>
        <vt:i4>434</vt:i4>
      </vt:variant>
      <vt:variant>
        <vt:i4>0</vt:i4>
      </vt:variant>
      <vt:variant>
        <vt:i4>5</vt:i4>
      </vt:variant>
      <vt:variant>
        <vt:lpwstr/>
      </vt:variant>
      <vt:variant>
        <vt:lpwstr>_Toc362526212</vt:lpwstr>
      </vt:variant>
      <vt:variant>
        <vt:i4>1245233</vt:i4>
      </vt:variant>
      <vt:variant>
        <vt:i4>428</vt:i4>
      </vt:variant>
      <vt:variant>
        <vt:i4>0</vt:i4>
      </vt:variant>
      <vt:variant>
        <vt:i4>5</vt:i4>
      </vt:variant>
      <vt:variant>
        <vt:lpwstr/>
      </vt:variant>
      <vt:variant>
        <vt:lpwstr>_Toc362526211</vt:lpwstr>
      </vt:variant>
      <vt:variant>
        <vt:i4>1245233</vt:i4>
      </vt:variant>
      <vt:variant>
        <vt:i4>422</vt:i4>
      </vt:variant>
      <vt:variant>
        <vt:i4>0</vt:i4>
      </vt:variant>
      <vt:variant>
        <vt:i4>5</vt:i4>
      </vt:variant>
      <vt:variant>
        <vt:lpwstr/>
      </vt:variant>
      <vt:variant>
        <vt:lpwstr>_Toc362526210</vt:lpwstr>
      </vt:variant>
      <vt:variant>
        <vt:i4>1179697</vt:i4>
      </vt:variant>
      <vt:variant>
        <vt:i4>416</vt:i4>
      </vt:variant>
      <vt:variant>
        <vt:i4>0</vt:i4>
      </vt:variant>
      <vt:variant>
        <vt:i4>5</vt:i4>
      </vt:variant>
      <vt:variant>
        <vt:lpwstr/>
      </vt:variant>
      <vt:variant>
        <vt:lpwstr>_Toc362526209</vt:lpwstr>
      </vt:variant>
      <vt:variant>
        <vt:i4>1179697</vt:i4>
      </vt:variant>
      <vt:variant>
        <vt:i4>410</vt:i4>
      </vt:variant>
      <vt:variant>
        <vt:i4>0</vt:i4>
      </vt:variant>
      <vt:variant>
        <vt:i4>5</vt:i4>
      </vt:variant>
      <vt:variant>
        <vt:lpwstr/>
      </vt:variant>
      <vt:variant>
        <vt:lpwstr>_Toc362526208</vt:lpwstr>
      </vt:variant>
      <vt:variant>
        <vt:i4>1179697</vt:i4>
      </vt:variant>
      <vt:variant>
        <vt:i4>404</vt:i4>
      </vt:variant>
      <vt:variant>
        <vt:i4>0</vt:i4>
      </vt:variant>
      <vt:variant>
        <vt:i4>5</vt:i4>
      </vt:variant>
      <vt:variant>
        <vt:lpwstr/>
      </vt:variant>
      <vt:variant>
        <vt:lpwstr>_Toc362526207</vt:lpwstr>
      </vt:variant>
      <vt:variant>
        <vt:i4>1179697</vt:i4>
      </vt:variant>
      <vt:variant>
        <vt:i4>398</vt:i4>
      </vt:variant>
      <vt:variant>
        <vt:i4>0</vt:i4>
      </vt:variant>
      <vt:variant>
        <vt:i4>5</vt:i4>
      </vt:variant>
      <vt:variant>
        <vt:lpwstr/>
      </vt:variant>
      <vt:variant>
        <vt:lpwstr>_Toc362526206</vt:lpwstr>
      </vt:variant>
      <vt:variant>
        <vt:i4>1179697</vt:i4>
      </vt:variant>
      <vt:variant>
        <vt:i4>392</vt:i4>
      </vt:variant>
      <vt:variant>
        <vt:i4>0</vt:i4>
      </vt:variant>
      <vt:variant>
        <vt:i4>5</vt:i4>
      </vt:variant>
      <vt:variant>
        <vt:lpwstr/>
      </vt:variant>
      <vt:variant>
        <vt:lpwstr>_Toc362526205</vt:lpwstr>
      </vt:variant>
      <vt:variant>
        <vt:i4>1179697</vt:i4>
      </vt:variant>
      <vt:variant>
        <vt:i4>386</vt:i4>
      </vt:variant>
      <vt:variant>
        <vt:i4>0</vt:i4>
      </vt:variant>
      <vt:variant>
        <vt:i4>5</vt:i4>
      </vt:variant>
      <vt:variant>
        <vt:lpwstr/>
      </vt:variant>
      <vt:variant>
        <vt:lpwstr>_Toc362526204</vt:lpwstr>
      </vt:variant>
      <vt:variant>
        <vt:i4>1179697</vt:i4>
      </vt:variant>
      <vt:variant>
        <vt:i4>380</vt:i4>
      </vt:variant>
      <vt:variant>
        <vt:i4>0</vt:i4>
      </vt:variant>
      <vt:variant>
        <vt:i4>5</vt:i4>
      </vt:variant>
      <vt:variant>
        <vt:lpwstr/>
      </vt:variant>
      <vt:variant>
        <vt:lpwstr>_Toc362526203</vt:lpwstr>
      </vt:variant>
      <vt:variant>
        <vt:i4>1179697</vt:i4>
      </vt:variant>
      <vt:variant>
        <vt:i4>374</vt:i4>
      </vt:variant>
      <vt:variant>
        <vt:i4>0</vt:i4>
      </vt:variant>
      <vt:variant>
        <vt:i4>5</vt:i4>
      </vt:variant>
      <vt:variant>
        <vt:lpwstr/>
      </vt:variant>
      <vt:variant>
        <vt:lpwstr>_Toc362526202</vt:lpwstr>
      </vt:variant>
      <vt:variant>
        <vt:i4>1179697</vt:i4>
      </vt:variant>
      <vt:variant>
        <vt:i4>368</vt:i4>
      </vt:variant>
      <vt:variant>
        <vt:i4>0</vt:i4>
      </vt:variant>
      <vt:variant>
        <vt:i4>5</vt:i4>
      </vt:variant>
      <vt:variant>
        <vt:lpwstr/>
      </vt:variant>
      <vt:variant>
        <vt:lpwstr>_Toc362526201</vt:lpwstr>
      </vt:variant>
      <vt:variant>
        <vt:i4>1179697</vt:i4>
      </vt:variant>
      <vt:variant>
        <vt:i4>362</vt:i4>
      </vt:variant>
      <vt:variant>
        <vt:i4>0</vt:i4>
      </vt:variant>
      <vt:variant>
        <vt:i4>5</vt:i4>
      </vt:variant>
      <vt:variant>
        <vt:lpwstr/>
      </vt:variant>
      <vt:variant>
        <vt:lpwstr>_Toc362526200</vt:lpwstr>
      </vt:variant>
      <vt:variant>
        <vt:i4>1769522</vt:i4>
      </vt:variant>
      <vt:variant>
        <vt:i4>356</vt:i4>
      </vt:variant>
      <vt:variant>
        <vt:i4>0</vt:i4>
      </vt:variant>
      <vt:variant>
        <vt:i4>5</vt:i4>
      </vt:variant>
      <vt:variant>
        <vt:lpwstr/>
      </vt:variant>
      <vt:variant>
        <vt:lpwstr>_Toc362526199</vt:lpwstr>
      </vt:variant>
      <vt:variant>
        <vt:i4>1769522</vt:i4>
      </vt:variant>
      <vt:variant>
        <vt:i4>350</vt:i4>
      </vt:variant>
      <vt:variant>
        <vt:i4>0</vt:i4>
      </vt:variant>
      <vt:variant>
        <vt:i4>5</vt:i4>
      </vt:variant>
      <vt:variant>
        <vt:lpwstr/>
      </vt:variant>
      <vt:variant>
        <vt:lpwstr>_Toc362526198</vt:lpwstr>
      </vt:variant>
      <vt:variant>
        <vt:i4>1769522</vt:i4>
      </vt:variant>
      <vt:variant>
        <vt:i4>344</vt:i4>
      </vt:variant>
      <vt:variant>
        <vt:i4>0</vt:i4>
      </vt:variant>
      <vt:variant>
        <vt:i4>5</vt:i4>
      </vt:variant>
      <vt:variant>
        <vt:lpwstr/>
      </vt:variant>
      <vt:variant>
        <vt:lpwstr>_Toc362526197</vt:lpwstr>
      </vt:variant>
      <vt:variant>
        <vt:i4>1769522</vt:i4>
      </vt:variant>
      <vt:variant>
        <vt:i4>338</vt:i4>
      </vt:variant>
      <vt:variant>
        <vt:i4>0</vt:i4>
      </vt:variant>
      <vt:variant>
        <vt:i4>5</vt:i4>
      </vt:variant>
      <vt:variant>
        <vt:lpwstr/>
      </vt:variant>
      <vt:variant>
        <vt:lpwstr>_Toc362526196</vt:lpwstr>
      </vt:variant>
      <vt:variant>
        <vt:i4>1769522</vt:i4>
      </vt:variant>
      <vt:variant>
        <vt:i4>332</vt:i4>
      </vt:variant>
      <vt:variant>
        <vt:i4>0</vt:i4>
      </vt:variant>
      <vt:variant>
        <vt:i4>5</vt:i4>
      </vt:variant>
      <vt:variant>
        <vt:lpwstr/>
      </vt:variant>
      <vt:variant>
        <vt:lpwstr>_Toc362526195</vt:lpwstr>
      </vt:variant>
      <vt:variant>
        <vt:i4>1769522</vt:i4>
      </vt:variant>
      <vt:variant>
        <vt:i4>326</vt:i4>
      </vt:variant>
      <vt:variant>
        <vt:i4>0</vt:i4>
      </vt:variant>
      <vt:variant>
        <vt:i4>5</vt:i4>
      </vt:variant>
      <vt:variant>
        <vt:lpwstr/>
      </vt:variant>
      <vt:variant>
        <vt:lpwstr>_Toc362526194</vt:lpwstr>
      </vt:variant>
      <vt:variant>
        <vt:i4>1769522</vt:i4>
      </vt:variant>
      <vt:variant>
        <vt:i4>320</vt:i4>
      </vt:variant>
      <vt:variant>
        <vt:i4>0</vt:i4>
      </vt:variant>
      <vt:variant>
        <vt:i4>5</vt:i4>
      </vt:variant>
      <vt:variant>
        <vt:lpwstr/>
      </vt:variant>
      <vt:variant>
        <vt:lpwstr>_Toc362526193</vt:lpwstr>
      </vt:variant>
      <vt:variant>
        <vt:i4>1769522</vt:i4>
      </vt:variant>
      <vt:variant>
        <vt:i4>314</vt:i4>
      </vt:variant>
      <vt:variant>
        <vt:i4>0</vt:i4>
      </vt:variant>
      <vt:variant>
        <vt:i4>5</vt:i4>
      </vt:variant>
      <vt:variant>
        <vt:lpwstr/>
      </vt:variant>
      <vt:variant>
        <vt:lpwstr>_Toc362526192</vt:lpwstr>
      </vt:variant>
      <vt:variant>
        <vt:i4>1769522</vt:i4>
      </vt:variant>
      <vt:variant>
        <vt:i4>308</vt:i4>
      </vt:variant>
      <vt:variant>
        <vt:i4>0</vt:i4>
      </vt:variant>
      <vt:variant>
        <vt:i4>5</vt:i4>
      </vt:variant>
      <vt:variant>
        <vt:lpwstr/>
      </vt:variant>
      <vt:variant>
        <vt:lpwstr>_Toc362526191</vt:lpwstr>
      </vt:variant>
      <vt:variant>
        <vt:i4>1769522</vt:i4>
      </vt:variant>
      <vt:variant>
        <vt:i4>302</vt:i4>
      </vt:variant>
      <vt:variant>
        <vt:i4>0</vt:i4>
      </vt:variant>
      <vt:variant>
        <vt:i4>5</vt:i4>
      </vt:variant>
      <vt:variant>
        <vt:lpwstr/>
      </vt:variant>
      <vt:variant>
        <vt:lpwstr>_Toc362526190</vt:lpwstr>
      </vt:variant>
      <vt:variant>
        <vt:i4>1703986</vt:i4>
      </vt:variant>
      <vt:variant>
        <vt:i4>293</vt:i4>
      </vt:variant>
      <vt:variant>
        <vt:i4>0</vt:i4>
      </vt:variant>
      <vt:variant>
        <vt:i4>5</vt:i4>
      </vt:variant>
      <vt:variant>
        <vt:lpwstr/>
      </vt:variant>
      <vt:variant>
        <vt:lpwstr>_Toc362526189</vt:lpwstr>
      </vt:variant>
      <vt:variant>
        <vt:i4>1703986</vt:i4>
      </vt:variant>
      <vt:variant>
        <vt:i4>287</vt:i4>
      </vt:variant>
      <vt:variant>
        <vt:i4>0</vt:i4>
      </vt:variant>
      <vt:variant>
        <vt:i4>5</vt:i4>
      </vt:variant>
      <vt:variant>
        <vt:lpwstr/>
      </vt:variant>
      <vt:variant>
        <vt:lpwstr>_Toc362526188</vt:lpwstr>
      </vt:variant>
      <vt:variant>
        <vt:i4>1703986</vt:i4>
      </vt:variant>
      <vt:variant>
        <vt:i4>281</vt:i4>
      </vt:variant>
      <vt:variant>
        <vt:i4>0</vt:i4>
      </vt:variant>
      <vt:variant>
        <vt:i4>5</vt:i4>
      </vt:variant>
      <vt:variant>
        <vt:lpwstr/>
      </vt:variant>
      <vt:variant>
        <vt:lpwstr>_Toc362526187</vt:lpwstr>
      </vt:variant>
      <vt:variant>
        <vt:i4>1703986</vt:i4>
      </vt:variant>
      <vt:variant>
        <vt:i4>275</vt:i4>
      </vt:variant>
      <vt:variant>
        <vt:i4>0</vt:i4>
      </vt:variant>
      <vt:variant>
        <vt:i4>5</vt:i4>
      </vt:variant>
      <vt:variant>
        <vt:lpwstr/>
      </vt:variant>
      <vt:variant>
        <vt:lpwstr>_Toc362526186</vt:lpwstr>
      </vt:variant>
      <vt:variant>
        <vt:i4>1703986</vt:i4>
      </vt:variant>
      <vt:variant>
        <vt:i4>269</vt:i4>
      </vt:variant>
      <vt:variant>
        <vt:i4>0</vt:i4>
      </vt:variant>
      <vt:variant>
        <vt:i4>5</vt:i4>
      </vt:variant>
      <vt:variant>
        <vt:lpwstr/>
      </vt:variant>
      <vt:variant>
        <vt:lpwstr>_Toc362526185</vt:lpwstr>
      </vt:variant>
      <vt:variant>
        <vt:i4>1703986</vt:i4>
      </vt:variant>
      <vt:variant>
        <vt:i4>263</vt:i4>
      </vt:variant>
      <vt:variant>
        <vt:i4>0</vt:i4>
      </vt:variant>
      <vt:variant>
        <vt:i4>5</vt:i4>
      </vt:variant>
      <vt:variant>
        <vt:lpwstr/>
      </vt:variant>
      <vt:variant>
        <vt:lpwstr>_Toc362526184</vt:lpwstr>
      </vt:variant>
      <vt:variant>
        <vt:i4>1703986</vt:i4>
      </vt:variant>
      <vt:variant>
        <vt:i4>257</vt:i4>
      </vt:variant>
      <vt:variant>
        <vt:i4>0</vt:i4>
      </vt:variant>
      <vt:variant>
        <vt:i4>5</vt:i4>
      </vt:variant>
      <vt:variant>
        <vt:lpwstr/>
      </vt:variant>
      <vt:variant>
        <vt:lpwstr>_Toc362526183</vt:lpwstr>
      </vt:variant>
      <vt:variant>
        <vt:i4>1703986</vt:i4>
      </vt:variant>
      <vt:variant>
        <vt:i4>251</vt:i4>
      </vt:variant>
      <vt:variant>
        <vt:i4>0</vt:i4>
      </vt:variant>
      <vt:variant>
        <vt:i4>5</vt:i4>
      </vt:variant>
      <vt:variant>
        <vt:lpwstr/>
      </vt:variant>
      <vt:variant>
        <vt:lpwstr>_Toc362526182</vt:lpwstr>
      </vt:variant>
      <vt:variant>
        <vt:i4>1703986</vt:i4>
      </vt:variant>
      <vt:variant>
        <vt:i4>245</vt:i4>
      </vt:variant>
      <vt:variant>
        <vt:i4>0</vt:i4>
      </vt:variant>
      <vt:variant>
        <vt:i4>5</vt:i4>
      </vt:variant>
      <vt:variant>
        <vt:lpwstr/>
      </vt:variant>
      <vt:variant>
        <vt:lpwstr>_Toc362526181</vt:lpwstr>
      </vt:variant>
      <vt:variant>
        <vt:i4>1703986</vt:i4>
      </vt:variant>
      <vt:variant>
        <vt:i4>239</vt:i4>
      </vt:variant>
      <vt:variant>
        <vt:i4>0</vt:i4>
      </vt:variant>
      <vt:variant>
        <vt:i4>5</vt:i4>
      </vt:variant>
      <vt:variant>
        <vt:lpwstr/>
      </vt:variant>
      <vt:variant>
        <vt:lpwstr>_Toc362526180</vt:lpwstr>
      </vt:variant>
      <vt:variant>
        <vt:i4>1376306</vt:i4>
      </vt:variant>
      <vt:variant>
        <vt:i4>233</vt:i4>
      </vt:variant>
      <vt:variant>
        <vt:i4>0</vt:i4>
      </vt:variant>
      <vt:variant>
        <vt:i4>5</vt:i4>
      </vt:variant>
      <vt:variant>
        <vt:lpwstr/>
      </vt:variant>
      <vt:variant>
        <vt:lpwstr>_Toc362526179</vt:lpwstr>
      </vt:variant>
      <vt:variant>
        <vt:i4>1376306</vt:i4>
      </vt:variant>
      <vt:variant>
        <vt:i4>227</vt:i4>
      </vt:variant>
      <vt:variant>
        <vt:i4>0</vt:i4>
      </vt:variant>
      <vt:variant>
        <vt:i4>5</vt:i4>
      </vt:variant>
      <vt:variant>
        <vt:lpwstr/>
      </vt:variant>
      <vt:variant>
        <vt:lpwstr>_Toc362526178</vt:lpwstr>
      </vt:variant>
      <vt:variant>
        <vt:i4>1376306</vt:i4>
      </vt:variant>
      <vt:variant>
        <vt:i4>221</vt:i4>
      </vt:variant>
      <vt:variant>
        <vt:i4>0</vt:i4>
      </vt:variant>
      <vt:variant>
        <vt:i4>5</vt:i4>
      </vt:variant>
      <vt:variant>
        <vt:lpwstr/>
      </vt:variant>
      <vt:variant>
        <vt:lpwstr>_Toc362526177</vt:lpwstr>
      </vt:variant>
      <vt:variant>
        <vt:i4>1376306</vt:i4>
      </vt:variant>
      <vt:variant>
        <vt:i4>215</vt:i4>
      </vt:variant>
      <vt:variant>
        <vt:i4>0</vt:i4>
      </vt:variant>
      <vt:variant>
        <vt:i4>5</vt:i4>
      </vt:variant>
      <vt:variant>
        <vt:lpwstr/>
      </vt:variant>
      <vt:variant>
        <vt:lpwstr>_Toc362526176</vt:lpwstr>
      </vt:variant>
      <vt:variant>
        <vt:i4>1376306</vt:i4>
      </vt:variant>
      <vt:variant>
        <vt:i4>209</vt:i4>
      </vt:variant>
      <vt:variant>
        <vt:i4>0</vt:i4>
      </vt:variant>
      <vt:variant>
        <vt:i4>5</vt:i4>
      </vt:variant>
      <vt:variant>
        <vt:lpwstr/>
      </vt:variant>
      <vt:variant>
        <vt:lpwstr>_Toc362526175</vt:lpwstr>
      </vt:variant>
      <vt:variant>
        <vt:i4>1376306</vt:i4>
      </vt:variant>
      <vt:variant>
        <vt:i4>203</vt:i4>
      </vt:variant>
      <vt:variant>
        <vt:i4>0</vt:i4>
      </vt:variant>
      <vt:variant>
        <vt:i4>5</vt:i4>
      </vt:variant>
      <vt:variant>
        <vt:lpwstr/>
      </vt:variant>
      <vt:variant>
        <vt:lpwstr>_Toc362526174</vt:lpwstr>
      </vt:variant>
      <vt:variant>
        <vt:i4>1376306</vt:i4>
      </vt:variant>
      <vt:variant>
        <vt:i4>197</vt:i4>
      </vt:variant>
      <vt:variant>
        <vt:i4>0</vt:i4>
      </vt:variant>
      <vt:variant>
        <vt:i4>5</vt:i4>
      </vt:variant>
      <vt:variant>
        <vt:lpwstr/>
      </vt:variant>
      <vt:variant>
        <vt:lpwstr>_Toc362526173</vt:lpwstr>
      </vt:variant>
      <vt:variant>
        <vt:i4>1376306</vt:i4>
      </vt:variant>
      <vt:variant>
        <vt:i4>191</vt:i4>
      </vt:variant>
      <vt:variant>
        <vt:i4>0</vt:i4>
      </vt:variant>
      <vt:variant>
        <vt:i4>5</vt:i4>
      </vt:variant>
      <vt:variant>
        <vt:lpwstr/>
      </vt:variant>
      <vt:variant>
        <vt:lpwstr>_Toc362526172</vt:lpwstr>
      </vt:variant>
      <vt:variant>
        <vt:i4>1376306</vt:i4>
      </vt:variant>
      <vt:variant>
        <vt:i4>185</vt:i4>
      </vt:variant>
      <vt:variant>
        <vt:i4>0</vt:i4>
      </vt:variant>
      <vt:variant>
        <vt:i4>5</vt:i4>
      </vt:variant>
      <vt:variant>
        <vt:lpwstr/>
      </vt:variant>
      <vt:variant>
        <vt:lpwstr>_Toc362526171</vt:lpwstr>
      </vt:variant>
      <vt:variant>
        <vt:i4>1376306</vt:i4>
      </vt:variant>
      <vt:variant>
        <vt:i4>179</vt:i4>
      </vt:variant>
      <vt:variant>
        <vt:i4>0</vt:i4>
      </vt:variant>
      <vt:variant>
        <vt:i4>5</vt:i4>
      </vt:variant>
      <vt:variant>
        <vt:lpwstr/>
      </vt:variant>
      <vt:variant>
        <vt:lpwstr>_Toc362526170</vt:lpwstr>
      </vt:variant>
      <vt:variant>
        <vt:i4>1310770</vt:i4>
      </vt:variant>
      <vt:variant>
        <vt:i4>173</vt:i4>
      </vt:variant>
      <vt:variant>
        <vt:i4>0</vt:i4>
      </vt:variant>
      <vt:variant>
        <vt:i4>5</vt:i4>
      </vt:variant>
      <vt:variant>
        <vt:lpwstr/>
      </vt:variant>
      <vt:variant>
        <vt:lpwstr>_Toc362526169</vt:lpwstr>
      </vt:variant>
      <vt:variant>
        <vt:i4>1310770</vt:i4>
      </vt:variant>
      <vt:variant>
        <vt:i4>167</vt:i4>
      </vt:variant>
      <vt:variant>
        <vt:i4>0</vt:i4>
      </vt:variant>
      <vt:variant>
        <vt:i4>5</vt:i4>
      </vt:variant>
      <vt:variant>
        <vt:lpwstr/>
      </vt:variant>
      <vt:variant>
        <vt:lpwstr>_Toc362526168</vt:lpwstr>
      </vt:variant>
      <vt:variant>
        <vt:i4>1310770</vt:i4>
      </vt:variant>
      <vt:variant>
        <vt:i4>161</vt:i4>
      </vt:variant>
      <vt:variant>
        <vt:i4>0</vt:i4>
      </vt:variant>
      <vt:variant>
        <vt:i4>5</vt:i4>
      </vt:variant>
      <vt:variant>
        <vt:lpwstr/>
      </vt:variant>
      <vt:variant>
        <vt:lpwstr>_Toc362526167</vt:lpwstr>
      </vt:variant>
      <vt:variant>
        <vt:i4>1310770</vt:i4>
      </vt:variant>
      <vt:variant>
        <vt:i4>155</vt:i4>
      </vt:variant>
      <vt:variant>
        <vt:i4>0</vt:i4>
      </vt:variant>
      <vt:variant>
        <vt:i4>5</vt:i4>
      </vt:variant>
      <vt:variant>
        <vt:lpwstr/>
      </vt:variant>
      <vt:variant>
        <vt:lpwstr>_Toc362526166</vt:lpwstr>
      </vt:variant>
      <vt:variant>
        <vt:i4>1310770</vt:i4>
      </vt:variant>
      <vt:variant>
        <vt:i4>149</vt:i4>
      </vt:variant>
      <vt:variant>
        <vt:i4>0</vt:i4>
      </vt:variant>
      <vt:variant>
        <vt:i4>5</vt:i4>
      </vt:variant>
      <vt:variant>
        <vt:lpwstr/>
      </vt:variant>
      <vt:variant>
        <vt:lpwstr>_Toc362526165</vt:lpwstr>
      </vt:variant>
      <vt:variant>
        <vt:i4>1310770</vt:i4>
      </vt:variant>
      <vt:variant>
        <vt:i4>143</vt:i4>
      </vt:variant>
      <vt:variant>
        <vt:i4>0</vt:i4>
      </vt:variant>
      <vt:variant>
        <vt:i4>5</vt:i4>
      </vt:variant>
      <vt:variant>
        <vt:lpwstr/>
      </vt:variant>
      <vt:variant>
        <vt:lpwstr>_Toc362526164</vt:lpwstr>
      </vt:variant>
      <vt:variant>
        <vt:i4>1310770</vt:i4>
      </vt:variant>
      <vt:variant>
        <vt:i4>137</vt:i4>
      </vt:variant>
      <vt:variant>
        <vt:i4>0</vt:i4>
      </vt:variant>
      <vt:variant>
        <vt:i4>5</vt:i4>
      </vt:variant>
      <vt:variant>
        <vt:lpwstr/>
      </vt:variant>
      <vt:variant>
        <vt:lpwstr>_Toc362526163</vt:lpwstr>
      </vt:variant>
      <vt:variant>
        <vt:i4>1310770</vt:i4>
      </vt:variant>
      <vt:variant>
        <vt:i4>131</vt:i4>
      </vt:variant>
      <vt:variant>
        <vt:i4>0</vt:i4>
      </vt:variant>
      <vt:variant>
        <vt:i4>5</vt:i4>
      </vt:variant>
      <vt:variant>
        <vt:lpwstr/>
      </vt:variant>
      <vt:variant>
        <vt:lpwstr>_Toc362526162</vt:lpwstr>
      </vt:variant>
      <vt:variant>
        <vt:i4>1310770</vt:i4>
      </vt:variant>
      <vt:variant>
        <vt:i4>125</vt:i4>
      </vt:variant>
      <vt:variant>
        <vt:i4>0</vt:i4>
      </vt:variant>
      <vt:variant>
        <vt:i4>5</vt:i4>
      </vt:variant>
      <vt:variant>
        <vt:lpwstr/>
      </vt:variant>
      <vt:variant>
        <vt:lpwstr>_Toc362526161</vt:lpwstr>
      </vt:variant>
      <vt:variant>
        <vt:i4>1310770</vt:i4>
      </vt:variant>
      <vt:variant>
        <vt:i4>119</vt:i4>
      </vt:variant>
      <vt:variant>
        <vt:i4>0</vt:i4>
      </vt:variant>
      <vt:variant>
        <vt:i4>5</vt:i4>
      </vt:variant>
      <vt:variant>
        <vt:lpwstr/>
      </vt:variant>
      <vt:variant>
        <vt:lpwstr>_Toc362526160</vt:lpwstr>
      </vt:variant>
      <vt:variant>
        <vt:i4>1507378</vt:i4>
      </vt:variant>
      <vt:variant>
        <vt:i4>113</vt:i4>
      </vt:variant>
      <vt:variant>
        <vt:i4>0</vt:i4>
      </vt:variant>
      <vt:variant>
        <vt:i4>5</vt:i4>
      </vt:variant>
      <vt:variant>
        <vt:lpwstr/>
      </vt:variant>
      <vt:variant>
        <vt:lpwstr>_Toc362526159</vt:lpwstr>
      </vt:variant>
      <vt:variant>
        <vt:i4>1507378</vt:i4>
      </vt:variant>
      <vt:variant>
        <vt:i4>107</vt:i4>
      </vt:variant>
      <vt:variant>
        <vt:i4>0</vt:i4>
      </vt:variant>
      <vt:variant>
        <vt:i4>5</vt:i4>
      </vt:variant>
      <vt:variant>
        <vt:lpwstr/>
      </vt:variant>
      <vt:variant>
        <vt:lpwstr>_Toc362526158</vt:lpwstr>
      </vt:variant>
      <vt:variant>
        <vt:i4>1507378</vt:i4>
      </vt:variant>
      <vt:variant>
        <vt:i4>101</vt:i4>
      </vt:variant>
      <vt:variant>
        <vt:i4>0</vt:i4>
      </vt:variant>
      <vt:variant>
        <vt:i4>5</vt:i4>
      </vt:variant>
      <vt:variant>
        <vt:lpwstr/>
      </vt:variant>
      <vt:variant>
        <vt:lpwstr>_Toc362526157</vt:lpwstr>
      </vt:variant>
      <vt:variant>
        <vt:i4>1507378</vt:i4>
      </vt:variant>
      <vt:variant>
        <vt:i4>95</vt:i4>
      </vt:variant>
      <vt:variant>
        <vt:i4>0</vt:i4>
      </vt:variant>
      <vt:variant>
        <vt:i4>5</vt:i4>
      </vt:variant>
      <vt:variant>
        <vt:lpwstr/>
      </vt:variant>
      <vt:variant>
        <vt:lpwstr>_Toc362526156</vt:lpwstr>
      </vt:variant>
      <vt:variant>
        <vt:i4>1507378</vt:i4>
      </vt:variant>
      <vt:variant>
        <vt:i4>89</vt:i4>
      </vt:variant>
      <vt:variant>
        <vt:i4>0</vt:i4>
      </vt:variant>
      <vt:variant>
        <vt:i4>5</vt:i4>
      </vt:variant>
      <vt:variant>
        <vt:lpwstr/>
      </vt:variant>
      <vt:variant>
        <vt:lpwstr>_Toc362526155</vt:lpwstr>
      </vt:variant>
      <vt:variant>
        <vt:i4>1507378</vt:i4>
      </vt:variant>
      <vt:variant>
        <vt:i4>83</vt:i4>
      </vt:variant>
      <vt:variant>
        <vt:i4>0</vt:i4>
      </vt:variant>
      <vt:variant>
        <vt:i4>5</vt:i4>
      </vt:variant>
      <vt:variant>
        <vt:lpwstr/>
      </vt:variant>
      <vt:variant>
        <vt:lpwstr>_Toc362526154</vt:lpwstr>
      </vt:variant>
      <vt:variant>
        <vt:i4>1507378</vt:i4>
      </vt:variant>
      <vt:variant>
        <vt:i4>77</vt:i4>
      </vt:variant>
      <vt:variant>
        <vt:i4>0</vt:i4>
      </vt:variant>
      <vt:variant>
        <vt:i4>5</vt:i4>
      </vt:variant>
      <vt:variant>
        <vt:lpwstr/>
      </vt:variant>
      <vt:variant>
        <vt:lpwstr>_Toc362526153</vt:lpwstr>
      </vt:variant>
      <vt:variant>
        <vt:i4>1507378</vt:i4>
      </vt:variant>
      <vt:variant>
        <vt:i4>71</vt:i4>
      </vt:variant>
      <vt:variant>
        <vt:i4>0</vt:i4>
      </vt:variant>
      <vt:variant>
        <vt:i4>5</vt:i4>
      </vt:variant>
      <vt:variant>
        <vt:lpwstr/>
      </vt:variant>
      <vt:variant>
        <vt:lpwstr>_Toc362526152</vt:lpwstr>
      </vt:variant>
      <vt:variant>
        <vt:i4>1507378</vt:i4>
      </vt:variant>
      <vt:variant>
        <vt:i4>65</vt:i4>
      </vt:variant>
      <vt:variant>
        <vt:i4>0</vt:i4>
      </vt:variant>
      <vt:variant>
        <vt:i4>5</vt:i4>
      </vt:variant>
      <vt:variant>
        <vt:lpwstr/>
      </vt:variant>
      <vt:variant>
        <vt:lpwstr>_Toc362526151</vt:lpwstr>
      </vt:variant>
      <vt:variant>
        <vt:i4>1507378</vt:i4>
      </vt:variant>
      <vt:variant>
        <vt:i4>59</vt:i4>
      </vt:variant>
      <vt:variant>
        <vt:i4>0</vt:i4>
      </vt:variant>
      <vt:variant>
        <vt:i4>5</vt:i4>
      </vt:variant>
      <vt:variant>
        <vt:lpwstr/>
      </vt:variant>
      <vt:variant>
        <vt:lpwstr>_Toc362526150</vt:lpwstr>
      </vt:variant>
      <vt:variant>
        <vt:i4>1441842</vt:i4>
      </vt:variant>
      <vt:variant>
        <vt:i4>53</vt:i4>
      </vt:variant>
      <vt:variant>
        <vt:i4>0</vt:i4>
      </vt:variant>
      <vt:variant>
        <vt:i4>5</vt:i4>
      </vt:variant>
      <vt:variant>
        <vt:lpwstr/>
      </vt:variant>
      <vt:variant>
        <vt:lpwstr>_Toc362526149</vt:lpwstr>
      </vt:variant>
      <vt:variant>
        <vt:i4>1441842</vt:i4>
      </vt:variant>
      <vt:variant>
        <vt:i4>47</vt:i4>
      </vt:variant>
      <vt:variant>
        <vt:i4>0</vt:i4>
      </vt:variant>
      <vt:variant>
        <vt:i4>5</vt:i4>
      </vt:variant>
      <vt:variant>
        <vt:lpwstr/>
      </vt:variant>
      <vt:variant>
        <vt:lpwstr>_Toc362526148</vt:lpwstr>
      </vt:variant>
      <vt:variant>
        <vt:i4>1441842</vt:i4>
      </vt:variant>
      <vt:variant>
        <vt:i4>41</vt:i4>
      </vt:variant>
      <vt:variant>
        <vt:i4>0</vt:i4>
      </vt:variant>
      <vt:variant>
        <vt:i4>5</vt:i4>
      </vt:variant>
      <vt:variant>
        <vt:lpwstr/>
      </vt:variant>
      <vt:variant>
        <vt:lpwstr>_Toc362526147</vt:lpwstr>
      </vt:variant>
      <vt:variant>
        <vt:i4>1441842</vt:i4>
      </vt:variant>
      <vt:variant>
        <vt:i4>35</vt:i4>
      </vt:variant>
      <vt:variant>
        <vt:i4>0</vt:i4>
      </vt:variant>
      <vt:variant>
        <vt:i4>5</vt:i4>
      </vt:variant>
      <vt:variant>
        <vt:lpwstr/>
      </vt:variant>
      <vt:variant>
        <vt:lpwstr>_Toc362526146</vt:lpwstr>
      </vt:variant>
      <vt:variant>
        <vt:i4>1441842</vt:i4>
      </vt:variant>
      <vt:variant>
        <vt:i4>29</vt:i4>
      </vt:variant>
      <vt:variant>
        <vt:i4>0</vt:i4>
      </vt:variant>
      <vt:variant>
        <vt:i4>5</vt:i4>
      </vt:variant>
      <vt:variant>
        <vt:lpwstr/>
      </vt:variant>
      <vt:variant>
        <vt:lpwstr>_Toc362526145</vt:lpwstr>
      </vt:variant>
      <vt:variant>
        <vt:i4>1441842</vt:i4>
      </vt:variant>
      <vt:variant>
        <vt:i4>23</vt:i4>
      </vt:variant>
      <vt:variant>
        <vt:i4>0</vt:i4>
      </vt:variant>
      <vt:variant>
        <vt:i4>5</vt:i4>
      </vt:variant>
      <vt:variant>
        <vt:lpwstr/>
      </vt:variant>
      <vt:variant>
        <vt:lpwstr>_Toc362526144</vt:lpwstr>
      </vt:variant>
      <vt:variant>
        <vt:i4>1441842</vt:i4>
      </vt:variant>
      <vt:variant>
        <vt:i4>17</vt:i4>
      </vt:variant>
      <vt:variant>
        <vt:i4>0</vt:i4>
      </vt:variant>
      <vt:variant>
        <vt:i4>5</vt:i4>
      </vt:variant>
      <vt:variant>
        <vt:lpwstr/>
      </vt:variant>
      <vt:variant>
        <vt:lpwstr>_Toc362526143</vt:lpwstr>
      </vt:variant>
      <vt:variant>
        <vt:i4>1441842</vt:i4>
      </vt:variant>
      <vt:variant>
        <vt:i4>11</vt:i4>
      </vt:variant>
      <vt:variant>
        <vt:i4>0</vt:i4>
      </vt:variant>
      <vt:variant>
        <vt:i4>5</vt:i4>
      </vt:variant>
      <vt:variant>
        <vt:lpwstr/>
      </vt:variant>
      <vt:variant>
        <vt:lpwstr>_Toc362526142</vt:lpwstr>
      </vt:variant>
      <vt:variant>
        <vt:i4>1441842</vt:i4>
      </vt:variant>
      <vt:variant>
        <vt:i4>5</vt:i4>
      </vt:variant>
      <vt:variant>
        <vt:i4>0</vt:i4>
      </vt:variant>
      <vt:variant>
        <vt:i4>5</vt:i4>
      </vt:variant>
      <vt:variant>
        <vt:lpwstr/>
      </vt:variant>
      <vt:variant>
        <vt:lpwstr>_Toc362526141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p2w</dc:creator>
  <cp:lastModifiedBy>Julie Hough</cp:lastModifiedBy>
  <cp:revision>6</cp:revision>
  <cp:lastPrinted>2014-02-26T05:20:00Z</cp:lastPrinted>
  <dcterms:created xsi:type="dcterms:W3CDTF">2014-02-04T02:20:00Z</dcterms:created>
  <dcterms:modified xsi:type="dcterms:W3CDTF">2014-02-26T06:16:00Z</dcterms:modified>
</cp:coreProperties>
</file>